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7A" w:rsidRDefault="007F257A">
      <w:pPr>
        <w:spacing w:line="545" w:lineRule="exact"/>
        <w:jc w:val="left"/>
        <w:rPr>
          <w:rFonts w:ascii="宋体" w:hAnsi="宋体" w:hint="eastAsia"/>
          <w:spacing w:val="-8"/>
          <w:sz w:val="34"/>
          <w:szCs w:val="34"/>
        </w:rPr>
      </w:pPr>
      <w:r>
        <w:rPr>
          <w:rFonts w:ascii="方正黑体简体" w:eastAsia="方正黑体简体" w:hAnsi="宋体" w:hint="eastAsia"/>
          <w:spacing w:val="-8"/>
          <w:sz w:val="34"/>
          <w:szCs w:val="34"/>
        </w:rPr>
        <w:t>附件</w:t>
      </w:r>
      <w:r>
        <w:rPr>
          <w:rFonts w:ascii="宋体" w:hAnsi="宋体" w:hint="eastAsia"/>
          <w:spacing w:val="-8"/>
          <w:sz w:val="34"/>
          <w:szCs w:val="34"/>
        </w:rPr>
        <w:t>1</w:t>
      </w:r>
    </w:p>
    <w:p w:rsidR="007F257A" w:rsidRDefault="007F257A">
      <w:pPr>
        <w:spacing w:line="545" w:lineRule="exact"/>
        <w:jc w:val="center"/>
        <w:rPr>
          <w:rFonts w:ascii="宋体" w:eastAsia="方正小标宋简体" w:hAnsi="宋体"/>
          <w:spacing w:val="-8"/>
          <w:sz w:val="44"/>
          <w:szCs w:val="44"/>
        </w:rPr>
      </w:pPr>
      <w:r>
        <w:rPr>
          <w:rFonts w:ascii="宋体" w:eastAsia="方正小标宋简体" w:hAnsi="宋体" w:hint="eastAsia"/>
          <w:spacing w:val="-8"/>
          <w:sz w:val="44"/>
          <w:szCs w:val="44"/>
        </w:rPr>
        <w:t>重点工作</w:t>
      </w:r>
      <w:r>
        <w:rPr>
          <w:rFonts w:ascii="宋体" w:eastAsia="方正小标宋简体" w:hAnsi="宋体" w:hint="eastAsia"/>
          <w:bCs/>
          <w:spacing w:val="-8"/>
          <w:sz w:val="44"/>
          <w:szCs w:val="44"/>
        </w:rPr>
        <w:t>第一季度进展</w:t>
      </w:r>
      <w:r>
        <w:rPr>
          <w:rFonts w:ascii="宋体" w:eastAsia="方正小标宋简体" w:hAnsi="宋体"/>
          <w:spacing w:val="-8"/>
          <w:sz w:val="44"/>
          <w:szCs w:val="44"/>
        </w:rPr>
        <w:t>情况统计表（</w:t>
      </w:r>
      <w:r>
        <w:rPr>
          <w:rFonts w:ascii="宋体" w:eastAsia="方正小标宋简体" w:hAnsi="宋体" w:hint="eastAsia"/>
          <w:spacing w:val="-8"/>
          <w:sz w:val="44"/>
          <w:szCs w:val="44"/>
        </w:rPr>
        <w:t>样表</w:t>
      </w:r>
      <w:r>
        <w:rPr>
          <w:rFonts w:ascii="宋体" w:eastAsia="方正小标宋简体" w:hAnsi="宋体"/>
          <w:spacing w:val="-8"/>
          <w:sz w:val="44"/>
          <w:szCs w:val="44"/>
        </w:rPr>
        <w:t>）</w:t>
      </w:r>
    </w:p>
    <w:p w:rsidR="007F257A" w:rsidRDefault="007F257A">
      <w:pPr>
        <w:spacing w:line="400" w:lineRule="exact"/>
        <w:jc w:val="center"/>
        <w:rPr>
          <w:rFonts w:ascii="方正楷体简体" w:eastAsia="方正楷体简体" w:hAnsi="宋体" w:hint="eastAsia"/>
          <w:spacing w:val="-8"/>
          <w:sz w:val="34"/>
          <w:szCs w:val="34"/>
        </w:rPr>
      </w:pPr>
    </w:p>
    <w:p w:rsidR="007F257A" w:rsidRDefault="007F257A">
      <w:pPr>
        <w:spacing w:line="400" w:lineRule="exact"/>
        <w:rPr>
          <w:rFonts w:ascii="方正楷体简体" w:eastAsia="方正楷体简体" w:hAnsi="宋体" w:hint="eastAsia"/>
          <w:sz w:val="34"/>
          <w:szCs w:val="34"/>
        </w:rPr>
      </w:pPr>
      <w:r>
        <w:rPr>
          <w:rFonts w:ascii="方正楷体简体" w:eastAsia="方正楷体简体" w:hAnsi="宋体" w:hint="eastAsia"/>
          <w:sz w:val="34"/>
          <w:szCs w:val="34"/>
        </w:rPr>
        <w:t>填报单位：</w:t>
      </w:r>
      <w:r w:rsidR="00D00069">
        <w:rPr>
          <w:rFonts w:ascii="方正楷体简体" w:eastAsia="方正楷体简体" w:hAnsi="宋体" w:hint="eastAsia"/>
          <w:sz w:val="34"/>
          <w:szCs w:val="34"/>
        </w:rPr>
        <w:t>住建委</w:t>
      </w:r>
      <w:r>
        <w:rPr>
          <w:rFonts w:ascii="方正楷体简体" w:eastAsia="方正楷体简体" w:hAnsi="宋体" w:hint="eastAsia"/>
          <w:sz w:val="34"/>
          <w:szCs w:val="34"/>
        </w:rPr>
        <w:t xml:space="preserve">                                            </w:t>
      </w:r>
      <w:bookmarkStart w:id="0" w:name="_GoBack"/>
      <w:bookmarkEnd w:id="0"/>
      <w:r>
        <w:rPr>
          <w:rFonts w:ascii="方正楷体简体" w:eastAsia="方正楷体简体" w:hAnsi="宋体" w:hint="eastAsia"/>
          <w:sz w:val="34"/>
          <w:szCs w:val="34"/>
        </w:rPr>
        <w:t>填报日期：</w:t>
      </w:r>
      <w:r w:rsidR="00D00069">
        <w:rPr>
          <w:rFonts w:ascii="方正楷体简体" w:eastAsia="方正楷体简体" w:hAnsi="宋体" w:hint="eastAsia"/>
          <w:sz w:val="34"/>
          <w:szCs w:val="34"/>
        </w:rPr>
        <w:t>2021.4.7</w:t>
      </w: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5110"/>
        <w:gridCol w:w="3686"/>
        <w:gridCol w:w="992"/>
        <w:gridCol w:w="1418"/>
        <w:gridCol w:w="2232"/>
      </w:tblGrid>
      <w:tr w:rsidR="007F257A" w:rsidTr="008C1FDA">
        <w:trPr>
          <w:cantSplit/>
          <w:trHeight w:val="245"/>
        </w:trPr>
        <w:tc>
          <w:tcPr>
            <w:tcW w:w="518" w:type="dxa"/>
            <w:vAlign w:val="center"/>
          </w:tcPr>
          <w:p w:rsidR="007F257A" w:rsidRDefault="007F257A" w:rsidP="008C1FDA">
            <w:pPr>
              <w:tabs>
                <w:tab w:val="left" w:pos="1388"/>
                <w:tab w:val="center" w:pos="2922"/>
              </w:tabs>
              <w:spacing w:line="320" w:lineRule="exact"/>
              <w:jc w:val="center"/>
              <w:rPr>
                <w:rFonts w:ascii="宋体" w:eastAsia="方正黑体简体" w:hAnsi="宋体" w:hint="eastAsia"/>
                <w:spacing w:val="-20"/>
                <w:sz w:val="24"/>
              </w:rPr>
            </w:pPr>
            <w:r>
              <w:rPr>
                <w:rFonts w:ascii="宋体" w:eastAsia="方正黑体简体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5110" w:type="dxa"/>
            <w:vAlign w:val="center"/>
          </w:tcPr>
          <w:p w:rsidR="007F257A" w:rsidRDefault="007F257A" w:rsidP="008C1FD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主要</w:t>
            </w:r>
            <w:r>
              <w:rPr>
                <w:rFonts w:ascii="宋体" w:eastAsia="方正黑体简体" w:hAnsi="宋体"/>
                <w:spacing w:val="-8"/>
                <w:sz w:val="24"/>
              </w:rPr>
              <w:t>任务目标</w:t>
            </w:r>
          </w:p>
        </w:tc>
        <w:tc>
          <w:tcPr>
            <w:tcW w:w="3686" w:type="dxa"/>
            <w:vAlign w:val="center"/>
          </w:tcPr>
          <w:p w:rsidR="007F257A" w:rsidRDefault="007F257A" w:rsidP="008C1FD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进展</w:t>
            </w:r>
            <w:r>
              <w:rPr>
                <w:rFonts w:ascii="宋体" w:eastAsia="方正黑体简体" w:hAnsi="宋体"/>
                <w:spacing w:val="-8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7F257A" w:rsidRDefault="007F257A" w:rsidP="008C1FD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/>
                <w:spacing w:val="-8"/>
                <w:sz w:val="24"/>
              </w:rPr>
              <w:t>是否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跟</w:t>
            </w:r>
          </w:p>
          <w:p w:rsidR="007F257A" w:rsidRDefault="007F257A" w:rsidP="008C1FD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上进度</w:t>
            </w:r>
          </w:p>
        </w:tc>
        <w:tc>
          <w:tcPr>
            <w:tcW w:w="1418" w:type="dxa"/>
            <w:vAlign w:val="center"/>
          </w:tcPr>
          <w:p w:rsidR="007F257A" w:rsidRDefault="007F257A" w:rsidP="008C1FD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/>
                <w:spacing w:val="-8"/>
                <w:sz w:val="24"/>
              </w:rPr>
              <w:t>存在问题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及原因</w:t>
            </w:r>
          </w:p>
        </w:tc>
        <w:tc>
          <w:tcPr>
            <w:tcW w:w="2232" w:type="dxa"/>
            <w:vAlign w:val="center"/>
          </w:tcPr>
          <w:p w:rsidR="007F257A" w:rsidRDefault="007F257A" w:rsidP="008C1FD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下步措施及意见建议</w:t>
            </w:r>
          </w:p>
        </w:tc>
      </w:tr>
      <w:tr w:rsidR="008C1FDA" w:rsidTr="008C1FDA">
        <w:trPr>
          <w:cantSplit/>
          <w:trHeight w:val="901"/>
        </w:trPr>
        <w:tc>
          <w:tcPr>
            <w:tcW w:w="518" w:type="dxa"/>
            <w:vAlign w:val="center"/>
          </w:tcPr>
          <w:p w:rsidR="008C1FDA" w:rsidRDefault="008C1FDA" w:rsidP="008C1FD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1</w:t>
            </w:r>
          </w:p>
        </w:tc>
        <w:tc>
          <w:tcPr>
            <w:tcW w:w="5110" w:type="dxa"/>
            <w:vAlign w:val="center"/>
          </w:tcPr>
          <w:p w:rsidR="008C1FDA" w:rsidRPr="008C1FDA" w:rsidRDefault="008C1FDA" w:rsidP="008C1FD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改造农村困难家庭危陋房屋80户。</w:t>
            </w:r>
          </w:p>
        </w:tc>
        <w:tc>
          <w:tcPr>
            <w:tcW w:w="3686" w:type="dxa"/>
            <w:vAlign w:val="center"/>
          </w:tcPr>
          <w:p w:rsidR="008C1FDA" w:rsidRPr="008C1FDA" w:rsidRDefault="008C1FDA" w:rsidP="008C1FD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完成危改摸底调查工作。</w:t>
            </w:r>
          </w:p>
        </w:tc>
        <w:tc>
          <w:tcPr>
            <w:tcW w:w="992" w:type="dxa"/>
            <w:vAlign w:val="center"/>
          </w:tcPr>
          <w:p w:rsidR="008C1FDA" w:rsidRPr="008C1FDA" w:rsidRDefault="008C1FDA" w:rsidP="008C1FD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8C1FDA" w:rsidRPr="008C1FDA" w:rsidRDefault="008C1FDA" w:rsidP="008C1FD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8C1FDA" w:rsidRDefault="008C1FDA" w:rsidP="008C1FD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8C1FDA" w:rsidTr="008C1FDA">
        <w:trPr>
          <w:cantSplit/>
          <w:trHeight w:val="901"/>
        </w:trPr>
        <w:tc>
          <w:tcPr>
            <w:tcW w:w="518" w:type="dxa"/>
            <w:vAlign w:val="center"/>
          </w:tcPr>
          <w:p w:rsidR="008C1FDA" w:rsidRDefault="008C1FDA" w:rsidP="008C1FD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2</w:t>
            </w:r>
          </w:p>
        </w:tc>
        <w:tc>
          <w:tcPr>
            <w:tcW w:w="5110" w:type="dxa"/>
            <w:vAlign w:val="center"/>
          </w:tcPr>
          <w:p w:rsidR="008C1FDA" w:rsidRPr="008C1FDA" w:rsidRDefault="008C1FDA" w:rsidP="008C1FD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按照“站商一体、站城融合”思路，高标准规划并启动建设综合枢纽站，提速津桥国际小镇、华润工业4.0创新中心等项目建设。开展潮白河湿地公园二期南岸前期工作，启动建设2座潮白河大桥，实施19项道路、管网基础设施工程。</w:t>
            </w:r>
          </w:p>
        </w:tc>
        <w:tc>
          <w:tcPr>
            <w:tcW w:w="3686" w:type="dxa"/>
            <w:vAlign w:val="center"/>
          </w:tcPr>
          <w:p w:rsidR="008C1FDA" w:rsidRPr="008C1FDA" w:rsidRDefault="008C1FDA" w:rsidP="00D00069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2020年11条跨转道路工程：目前已全部开始施工；2021年8条新建道路工程：已完成设计招标，监理招标准备中；钰华街、西环路跨潮白河大桥桥梁工程还在前期手续准备阶段。</w:t>
            </w:r>
          </w:p>
        </w:tc>
        <w:tc>
          <w:tcPr>
            <w:tcW w:w="992" w:type="dxa"/>
            <w:vAlign w:val="center"/>
          </w:tcPr>
          <w:p w:rsidR="008C1FDA" w:rsidRPr="008C1FDA" w:rsidRDefault="008C1FDA" w:rsidP="008C1FD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8C1FDA" w:rsidRPr="008C1FDA" w:rsidRDefault="008C1FDA" w:rsidP="008C1FD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8C1FDA" w:rsidRDefault="008C1FDA" w:rsidP="008C1FD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8C1FDA" w:rsidTr="008C1FDA">
        <w:trPr>
          <w:cantSplit/>
          <w:trHeight w:val="901"/>
        </w:trPr>
        <w:tc>
          <w:tcPr>
            <w:tcW w:w="518" w:type="dxa"/>
            <w:vAlign w:val="center"/>
          </w:tcPr>
          <w:p w:rsidR="008C1FDA" w:rsidRDefault="008C1FDA" w:rsidP="008C1FD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8C1FDA" w:rsidRPr="008C1FDA" w:rsidRDefault="008C1FDA" w:rsidP="008C1FD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规划建设捷运一号线，改建九园、宝武公路和九园公里京哈高速跨线桥，实施大吴路新建、南环东路、东城北路拓宽等20条市政道路工程和普通公路下穿城际铁路改造工程，维修改造乡村公路20公里。</w:t>
            </w:r>
          </w:p>
        </w:tc>
        <w:tc>
          <w:tcPr>
            <w:tcW w:w="3686" w:type="dxa"/>
            <w:vAlign w:val="center"/>
          </w:tcPr>
          <w:p w:rsidR="008C1FDA" w:rsidRPr="008C1FDA" w:rsidRDefault="008C1FDA" w:rsidP="008C1FD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</w:p>
        </w:tc>
        <w:tc>
          <w:tcPr>
            <w:tcW w:w="992" w:type="dxa"/>
            <w:vAlign w:val="center"/>
          </w:tcPr>
          <w:p w:rsidR="008C1FDA" w:rsidRPr="008C1FDA" w:rsidRDefault="00D00069" w:rsidP="008C1FD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8C1FDA" w:rsidRPr="008C1FDA" w:rsidRDefault="008C1FDA" w:rsidP="008C1FD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8C1FDA" w:rsidRDefault="008C1FDA" w:rsidP="008C1FD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</w:tbl>
    <w:p w:rsidR="007F257A" w:rsidRDefault="007F257A">
      <w:pPr>
        <w:spacing w:line="400" w:lineRule="exact"/>
        <w:rPr>
          <w:rFonts w:hint="eastAsia"/>
          <w:sz w:val="34"/>
          <w:szCs w:val="34"/>
        </w:rPr>
      </w:pPr>
      <w:r>
        <w:rPr>
          <w:rFonts w:ascii="方正楷体简体" w:eastAsia="方正楷体简体" w:hAnsi="宋体" w:hint="eastAsia"/>
          <w:sz w:val="34"/>
          <w:szCs w:val="34"/>
        </w:rPr>
        <w:t>填报人员：</w:t>
      </w:r>
      <w:r w:rsidR="00D00069">
        <w:rPr>
          <w:rFonts w:ascii="方正楷体简体" w:eastAsia="方正楷体简体" w:hAnsi="宋体" w:hint="eastAsia"/>
          <w:sz w:val="34"/>
          <w:szCs w:val="34"/>
        </w:rPr>
        <w:t>唐幔</w:t>
      </w:r>
      <w:r>
        <w:rPr>
          <w:rFonts w:ascii="方正楷体简体" w:eastAsia="方正楷体简体" w:hAnsi="宋体" w:hint="eastAsia"/>
          <w:sz w:val="34"/>
          <w:szCs w:val="34"/>
        </w:rPr>
        <w:t xml:space="preserve">                       </w:t>
      </w:r>
      <w:r>
        <w:rPr>
          <w:rFonts w:ascii="方正楷体简体" w:eastAsia="方正楷体简体" w:hAnsi="宋体"/>
          <w:sz w:val="34"/>
          <w:szCs w:val="34"/>
        </w:rPr>
        <w:t xml:space="preserve">         </w:t>
      </w:r>
      <w:r>
        <w:rPr>
          <w:rFonts w:ascii="方正楷体简体" w:eastAsia="方正楷体简体" w:hAnsi="宋体" w:hint="eastAsia"/>
          <w:sz w:val="34"/>
          <w:szCs w:val="34"/>
        </w:rPr>
        <w:t>联系电话</w:t>
      </w:r>
      <w:r>
        <w:rPr>
          <w:rFonts w:ascii="方正楷体简体" w:eastAsia="方正楷体简体" w:hAnsi="宋体"/>
          <w:sz w:val="34"/>
          <w:szCs w:val="34"/>
        </w:rPr>
        <w:t>：</w:t>
      </w:r>
      <w:r w:rsidR="00D00069">
        <w:rPr>
          <w:rFonts w:ascii="方正楷体简体" w:eastAsia="方正楷体简体" w:hAnsi="宋体" w:hint="eastAsia"/>
          <w:sz w:val="34"/>
          <w:szCs w:val="34"/>
        </w:rPr>
        <w:t>29241440</w:t>
      </w:r>
    </w:p>
    <w:p w:rsidR="007F257A" w:rsidRDefault="007F257A">
      <w:pPr>
        <w:tabs>
          <w:tab w:val="left" w:pos="1134"/>
          <w:tab w:val="left" w:pos="1276"/>
          <w:tab w:val="left" w:pos="1701"/>
          <w:tab w:val="left" w:pos="1843"/>
        </w:tabs>
        <w:spacing w:line="580" w:lineRule="exact"/>
        <w:jc w:val="center"/>
        <w:rPr>
          <w:rFonts w:ascii="宋体" w:eastAsia="方正仿宋简体" w:hAnsi="宋体"/>
          <w:sz w:val="34"/>
          <w:szCs w:val="34"/>
        </w:rPr>
      </w:pPr>
    </w:p>
    <w:p w:rsidR="007F257A" w:rsidRDefault="007F257A">
      <w:pPr>
        <w:spacing w:line="545" w:lineRule="exact"/>
        <w:jc w:val="left"/>
        <w:rPr>
          <w:rFonts w:ascii="宋体" w:hAnsi="宋体" w:hint="eastAsia"/>
          <w:spacing w:val="-8"/>
          <w:sz w:val="34"/>
          <w:szCs w:val="34"/>
        </w:rPr>
      </w:pPr>
      <w:r>
        <w:rPr>
          <w:rFonts w:ascii="宋体" w:eastAsia="方正仿宋简体" w:hAnsi="宋体"/>
          <w:sz w:val="34"/>
          <w:szCs w:val="34"/>
        </w:rPr>
        <w:br w:type="page"/>
      </w:r>
      <w:r>
        <w:rPr>
          <w:rFonts w:ascii="方正黑体简体" w:eastAsia="方正黑体简体" w:hAnsi="宋体" w:hint="eastAsia"/>
          <w:spacing w:val="-8"/>
          <w:sz w:val="34"/>
          <w:szCs w:val="34"/>
        </w:rPr>
        <w:lastRenderedPageBreak/>
        <w:t>附件</w:t>
      </w:r>
      <w:r>
        <w:rPr>
          <w:rFonts w:ascii="宋体" w:hAnsi="宋体" w:hint="eastAsia"/>
          <w:spacing w:val="-8"/>
          <w:sz w:val="34"/>
          <w:szCs w:val="34"/>
        </w:rPr>
        <w:t>2</w:t>
      </w:r>
    </w:p>
    <w:p w:rsidR="007F257A" w:rsidRDefault="007F257A">
      <w:pPr>
        <w:spacing w:line="545" w:lineRule="exact"/>
        <w:jc w:val="center"/>
        <w:rPr>
          <w:rFonts w:ascii="宋体" w:eastAsia="方正小标宋简体" w:hAnsi="宋体"/>
          <w:spacing w:val="-8"/>
          <w:sz w:val="44"/>
          <w:szCs w:val="44"/>
        </w:rPr>
      </w:pPr>
      <w:r>
        <w:rPr>
          <w:rFonts w:ascii="宋体" w:eastAsia="方正小标宋简体" w:hAnsi="宋体" w:hint="eastAsia"/>
          <w:spacing w:val="-8"/>
          <w:sz w:val="44"/>
          <w:szCs w:val="44"/>
        </w:rPr>
        <w:t>重点工程</w:t>
      </w:r>
      <w:r>
        <w:rPr>
          <w:rFonts w:ascii="宋体" w:eastAsia="方正小标宋简体" w:hAnsi="宋体" w:hint="eastAsia"/>
          <w:bCs/>
          <w:spacing w:val="-8"/>
          <w:sz w:val="44"/>
          <w:szCs w:val="44"/>
        </w:rPr>
        <w:t>第一季度进展</w:t>
      </w:r>
      <w:r>
        <w:rPr>
          <w:rFonts w:ascii="宋体" w:eastAsia="方正小标宋简体" w:hAnsi="宋体"/>
          <w:spacing w:val="-8"/>
          <w:sz w:val="44"/>
          <w:szCs w:val="44"/>
        </w:rPr>
        <w:t>情况统计表（</w:t>
      </w:r>
      <w:r>
        <w:rPr>
          <w:rFonts w:ascii="宋体" w:eastAsia="方正小标宋简体" w:hAnsi="宋体" w:hint="eastAsia"/>
          <w:spacing w:val="-8"/>
          <w:sz w:val="44"/>
          <w:szCs w:val="44"/>
        </w:rPr>
        <w:t>样表</w:t>
      </w:r>
      <w:r>
        <w:rPr>
          <w:rFonts w:ascii="宋体" w:eastAsia="方正小标宋简体" w:hAnsi="宋体"/>
          <w:spacing w:val="-8"/>
          <w:sz w:val="44"/>
          <w:szCs w:val="44"/>
        </w:rPr>
        <w:t>）</w:t>
      </w:r>
    </w:p>
    <w:p w:rsidR="007F257A" w:rsidRDefault="007F257A">
      <w:pPr>
        <w:spacing w:line="400" w:lineRule="exact"/>
        <w:jc w:val="center"/>
        <w:rPr>
          <w:rFonts w:ascii="方正楷体简体" w:eastAsia="方正楷体简体" w:hAnsi="宋体" w:hint="eastAsia"/>
          <w:spacing w:val="-8"/>
          <w:sz w:val="34"/>
          <w:szCs w:val="34"/>
        </w:rPr>
      </w:pPr>
    </w:p>
    <w:p w:rsidR="007F257A" w:rsidRDefault="007F257A">
      <w:pPr>
        <w:spacing w:line="400" w:lineRule="exact"/>
        <w:rPr>
          <w:rFonts w:ascii="方正楷体简体" w:eastAsia="方正楷体简体" w:hAnsi="宋体" w:hint="eastAsia"/>
          <w:sz w:val="34"/>
          <w:szCs w:val="34"/>
        </w:rPr>
      </w:pPr>
      <w:r>
        <w:rPr>
          <w:rFonts w:ascii="方正楷体简体" w:eastAsia="方正楷体简体" w:hAnsi="宋体" w:hint="eastAsia"/>
          <w:sz w:val="34"/>
          <w:szCs w:val="34"/>
        </w:rPr>
        <w:t>填报单位：</w:t>
      </w:r>
      <w:r w:rsidR="00D00069">
        <w:rPr>
          <w:rFonts w:ascii="方正楷体简体" w:eastAsia="方正楷体简体" w:hAnsi="宋体" w:hint="eastAsia"/>
          <w:sz w:val="34"/>
          <w:szCs w:val="34"/>
        </w:rPr>
        <w:t>住建委</w:t>
      </w:r>
      <w:r>
        <w:rPr>
          <w:rFonts w:ascii="方正楷体简体" w:eastAsia="方正楷体简体" w:hAnsi="宋体" w:hint="eastAsia"/>
          <w:sz w:val="34"/>
          <w:szCs w:val="34"/>
        </w:rPr>
        <w:t xml:space="preserve">                  </w:t>
      </w:r>
      <w:r w:rsidR="00D00069">
        <w:rPr>
          <w:rFonts w:ascii="方正楷体简体" w:eastAsia="方正楷体简体" w:hAnsi="宋体" w:hint="eastAsia"/>
          <w:sz w:val="34"/>
          <w:szCs w:val="34"/>
        </w:rPr>
        <w:t xml:space="preserve">                         </w:t>
      </w:r>
      <w:r>
        <w:rPr>
          <w:rFonts w:ascii="方正楷体简体" w:eastAsia="方正楷体简体" w:hAnsi="宋体" w:hint="eastAsia"/>
          <w:sz w:val="34"/>
          <w:szCs w:val="34"/>
        </w:rPr>
        <w:t>填报日期：</w:t>
      </w:r>
      <w:r w:rsidR="00D00069">
        <w:rPr>
          <w:rFonts w:ascii="方正楷体简体" w:eastAsia="方正楷体简体" w:hAnsi="宋体" w:hint="eastAsia"/>
          <w:sz w:val="34"/>
          <w:szCs w:val="34"/>
        </w:rPr>
        <w:t>2021.4.7</w:t>
      </w: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5"/>
        <w:gridCol w:w="1799"/>
        <w:gridCol w:w="2312"/>
        <w:gridCol w:w="1701"/>
        <w:gridCol w:w="992"/>
        <w:gridCol w:w="3828"/>
        <w:gridCol w:w="2813"/>
      </w:tblGrid>
      <w:tr w:rsidR="007F257A" w:rsidTr="00DD0B1A">
        <w:trPr>
          <w:cantSplit/>
          <w:trHeight w:val="245"/>
        </w:trPr>
        <w:tc>
          <w:tcPr>
            <w:tcW w:w="525" w:type="dxa"/>
            <w:vAlign w:val="center"/>
          </w:tcPr>
          <w:p w:rsidR="007F257A" w:rsidRDefault="007F257A" w:rsidP="00DD0B1A">
            <w:pPr>
              <w:tabs>
                <w:tab w:val="left" w:pos="1388"/>
                <w:tab w:val="center" w:pos="2922"/>
              </w:tabs>
              <w:spacing w:line="320" w:lineRule="exact"/>
              <w:jc w:val="center"/>
              <w:rPr>
                <w:rFonts w:ascii="宋体" w:eastAsia="方正黑体简体" w:hAnsi="宋体" w:hint="eastAsia"/>
                <w:spacing w:val="-20"/>
                <w:sz w:val="24"/>
              </w:rPr>
            </w:pPr>
            <w:r>
              <w:rPr>
                <w:rFonts w:ascii="宋体" w:eastAsia="方正黑体简体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799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工程名称</w:t>
            </w:r>
          </w:p>
        </w:tc>
        <w:tc>
          <w:tcPr>
            <w:tcW w:w="2312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进展</w:t>
            </w:r>
            <w:r>
              <w:rPr>
                <w:rFonts w:ascii="宋体" w:eastAsia="方正黑体简体" w:hAnsi="宋体"/>
                <w:spacing w:val="-8"/>
                <w:sz w:val="24"/>
              </w:rPr>
              <w:t>情况</w:t>
            </w:r>
          </w:p>
        </w:tc>
        <w:tc>
          <w:tcPr>
            <w:tcW w:w="1701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完成</w:t>
            </w:r>
            <w:r>
              <w:rPr>
                <w:rFonts w:ascii="宋体" w:eastAsia="方正黑体简体" w:hAnsi="宋体"/>
                <w:spacing w:val="-8"/>
                <w:sz w:val="24"/>
              </w:rPr>
              <w:t>投资</w:t>
            </w:r>
          </w:p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（单位</w:t>
            </w:r>
            <w:r>
              <w:rPr>
                <w:rFonts w:ascii="宋体" w:eastAsia="方正黑体简体" w:hAnsi="宋体"/>
                <w:spacing w:val="-8"/>
                <w:sz w:val="24"/>
              </w:rPr>
              <w:t>：万元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/>
                <w:spacing w:val="-8"/>
                <w:sz w:val="24"/>
              </w:rPr>
              <w:t>是否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跟</w:t>
            </w:r>
          </w:p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上进度</w:t>
            </w:r>
          </w:p>
        </w:tc>
        <w:tc>
          <w:tcPr>
            <w:tcW w:w="3828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/>
                <w:spacing w:val="-8"/>
                <w:sz w:val="24"/>
              </w:rPr>
              <w:t>存在问题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及原因</w:t>
            </w:r>
          </w:p>
        </w:tc>
        <w:tc>
          <w:tcPr>
            <w:tcW w:w="2813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下步措施及意见建议</w:t>
            </w: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新宝坻大道新建工程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正在进行侧石铺设</w:t>
            </w:r>
            <w:r w:rsidR="00406C83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新宝坻大道新建工程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正在进行泵站、消能井施工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规划次干路一新建工程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正在进行侧石铺设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规划次干路一新建工程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07502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正在进行桥梁</w:t>
            </w:r>
            <w:r w:rsidR="007F257A" w:rsidRPr="008C1FDA">
              <w:rPr>
                <w:rFonts w:ascii="仿宋_GB2312" w:eastAsia="仿宋_GB2312" w:hAnsi="宋体" w:hint="eastAsia"/>
                <w:spacing w:val="-8"/>
                <w:sz w:val="24"/>
              </w:rPr>
              <w:t>施工。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支路四新建工程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07502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正在进行桥梁施工。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支路十六新建工程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07502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正在进行桥梁</w:t>
            </w:r>
            <w:r w:rsidR="007F257A" w:rsidRPr="008C1FDA">
              <w:rPr>
                <w:rFonts w:ascii="仿宋_GB2312" w:eastAsia="仿宋_GB2312" w:hAnsi="宋体" w:hint="eastAsia"/>
                <w:spacing w:val="-8"/>
                <w:sz w:val="24"/>
              </w:rPr>
              <w:t>施工。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lastRenderedPageBreak/>
              <w:t>7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次干路七新建工程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正在进行地上障碍物和临时路清理工作，雨水管道施工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支路十三新建工程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正在进行侧石铺设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9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次干路五新建工程</w:t>
            </w: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br w:type="page"/>
            </w:r>
          </w:p>
        </w:tc>
        <w:tc>
          <w:tcPr>
            <w:tcW w:w="2312" w:type="dxa"/>
            <w:vAlign w:val="center"/>
          </w:tcPr>
          <w:p w:rsidR="007F257A" w:rsidRPr="008C1FDA" w:rsidRDefault="007F257A" w:rsidP="0007502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正在进行雨水管道施工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兴海路改造工程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已完成立项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11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南环东路拓宽改造工程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 w:rsidP="0007502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</w:t>
            </w:r>
            <w:r w:rsidR="0007502A" w:rsidRPr="008C1FDA">
              <w:rPr>
                <w:rFonts w:ascii="仿宋_GB2312" w:eastAsia="仿宋_GB2312" w:hAnsi="宋体" w:hint="eastAsia"/>
                <w:spacing w:val="-8"/>
                <w:sz w:val="24"/>
              </w:rPr>
              <w:t>雨</w:t>
            </w: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水管道施工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12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双站路新建工程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 w:rsidP="0007502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正在进行</w:t>
            </w:r>
            <w:r w:rsidR="0007502A" w:rsidRPr="008C1FDA">
              <w:rPr>
                <w:rFonts w:ascii="仿宋_GB2312" w:eastAsia="仿宋_GB2312" w:hAnsi="宋体" w:hint="eastAsia"/>
                <w:spacing w:val="-8"/>
                <w:sz w:val="24"/>
              </w:rPr>
              <w:t>管涵施工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13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站北路新建工程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已由政府2020年第103次常务会通过施工延期一年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14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东城北路北延工程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15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支路一新建工程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lastRenderedPageBreak/>
              <w:t>16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支路二新建工程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17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次干路九新建工程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18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大吴路东段新建工程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19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大吴路中段新建工程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20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广场道大修工程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21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广场道新建工程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22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支路二十六道路改造工程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23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支路三十道路改造工程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24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光明道改造工程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lastRenderedPageBreak/>
              <w:t>25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支路三十五新建工程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26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光明道新建工程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已完成设计招标，监理招标准备中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27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钰华街潮白河大桥新建工程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前期手续准备阶段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7F257A" w:rsidTr="00DD0B1A">
        <w:trPr>
          <w:cantSplit/>
          <w:trHeight w:val="901"/>
        </w:trPr>
        <w:tc>
          <w:tcPr>
            <w:tcW w:w="525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28</w:t>
            </w:r>
          </w:p>
        </w:tc>
        <w:tc>
          <w:tcPr>
            <w:tcW w:w="1799" w:type="dxa"/>
            <w:vAlign w:val="center"/>
          </w:tcPr>
          <w:p w:rsidR="007F257A" w:rsidRPr="008C1FDA" w:rsidRDefault="007F257A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西环路潮白河大桥新建工程</w:t>
            </w:r>
          </w:p>
        </w:tc>
        <w:tc>
          <w:tcPr>
            <w:tcW w:w="2312" w:type="dxa"/>
            <w:vAlign w:val="center"/>
          </w:tcPr>
          <w:p w:rsidR="007F257A" w:rsidRPr="008C1FDA" w:rsidRDefault="007F257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前期手续准备阶段</w:t>
            </w:r>
            <w:r w:rsidR="00D00069"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F257A" w:rsidRPr="008C1FDA" w:rsidRDefault="007F257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257A" w:rsidRPr="008C1FDA" w:rsidRDefault="007F257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8C1FD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3828" w:type="dxa"/>
            <w:vAlign w:val="center"/>
          </w:tcPr>
          <w:p w:rsidR="007F257A" w:rsidRPr="008C1FD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2813" w:type="dxa"/>
            <w:vAlign w:val="center"/>
          </w:tcPr>
          <w:p w:rsidR="007F257A" w:rsidRPr="00DD0B1A" w:rsidRDefault="007F257A" w:rsidP="00DD0B1A">
            <w:pPr>
              <w:spacing w:line="400" w:lineRule="exact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</w:tbl>
    <w:p w:rsidR="007F257A" w:rsidRDefault="007F257A">
      <w:pPr>
        <w:spacing w:line="400" w:lineRule="exact"/>
        <w:rPr>
          <w:rFonts w:hint="eastAsia"/>
          <w:sz w:val="34"/>
          <w:szCs w:val="34"/>
        </w:rPr>
      </w:pPr>
      <w:r>
        <w:rPr>
          <w:rFonts w:ascii="方正楷体简体" w:eastAsia="方正楷体简体" w:hAnsi="宋体" w:hint="eastAsia"/>
          <w:sz w:val="34"/>
          <w:szCs w:val="34"/>
        </w:rPr>
        <w:t xml:space="preserve">填报人员：                       </w:t>
      </w:r>
      <w:r>
        <w:rPr>
          <w:rFonts w:ascii="方正楷体简体" w:eastAsia="方正楷体简体" w:hAnsi="宋体"/>
          <w:sz w:val="34"/>
          <w:szCs w:val="34"/>
        </w:rPr>
        <w:t xml:space="preserve">         </w:t>
      </w:r>
      <w:r>
        <w:rPr>
          <w:rFonts w:ascii="方正楷体简体" w:eastAsia="方正楷体简体" w:hAnsi="宋体" w:hint="eastAsia"/>
          <w:sz w:val="34"/>
          <w:szCs w:val="34"/>
        </w:rPr>
        <w:t>联系电话</w:t>
      </w:r>
      <w:r>
        <w:rPr>
          <w:rFonts w:ascii="方正楷体简体" w:eastAsia="方正楷体简体" w:hAnsi="宋体"/>
          <w:sz w:val="34"/>
          <w:szCs w:val="34"/>
        </w:rPr>
        <w:t>：</w:t>
      </w:r>
    </w:p>
    <w:p w:rsidR="007F257A" w:rsidRDefault="007F257A">
      <w:pPr>
        <w:tabs>
          <w:tab w:val="left" w:pos="1134"/>
          <w:tab w:val="left" w:pos="1276"/>
          <w:tab w:val="left" w:pos="1701"/>
          <w:tab w:val="left" w:pos="1843"/>
        </w:tabs>
        <w:spacing w:line="580" w:lineRule="exact"/>
        <w:rPr>
          <w:rFonts w:ascii="宋体" w:eastAsia="方正大标宋简体" w:hAnsi="宋体" w:hint="eastAsia"/>
          <w:color w:val="FF0000"/>
          <w:sz w:val="70"/>
          <w:szCs w:val="70"/>
        </w:rPr>
      </w:pPr>
    </w:p>
    <w:p w:rsidR="007F257A" w:rsidRDefault="007F257A">
      <w:pPr>
        <w:tabs>
          <w:tab w:val="left" w:pos="1134"/>
          <w:tab w:val="left" w:pos="1276"/>
          <w:tab w:val="left" w:pos="1701"/>
          <w:tab w:val="left" w:pos="1843"/>
        </w:tabs>
        <w:spacing w:line="580" w:lineRule="exact"/>
        <w:jc w:val="center"/>
        <w:rPr>
          <w:rFonts w:ascii="宋体" w:eastAsia="方正大标宋简体" w:hAnsi="宋体" w:hint="eastAsia"/>
          <w:color w:val="FF0000"/>
          <w:sz w:val="70"/>
          <w:szCs w:val="70"/>
        </w:rPr>
      </w:pPr>
    </w:p>
    <w:p w:rsidR="007F257A" w:rsidRDefault="007F257A">
      <w:pPr>
        <w:tabs>
          <w:tab w:val="left" w:pos="1134"/>
          <w:tab w:val="left" w:pos="1276"/>
          <w:tab w:val="left" w:pos="1701"/>
          <w:tab w:val="left" w:pos="1843"/>
        </w:tabs>
        <w:spacing w:line="580" w:lineRule="exact"/>
        <w:jc w:val="center"/>
        <w:rPr>
          <w:rFonts w:ascii="宋体" w:eastAsia="方正大标宋简体" w:hAnsi="宋体" w:hint="eastAsia"/>
          <w:color w:val="FF0000"/>
          <w:sz w:val="70"/>
          <w:szCs w:val="70"/>
        </w:rPr>
      </w:pPr>
    </w:p>
    <w:p w:rsidR="007F257A" w:rsidRDefault="007F257A">
      <w:pPr>
        <w:tabs>
          <w:tab w:val="left" w:pos="1134"/>
          <w:tab w:val="left" w:pos="1276"/>
          <w:tab w:val="left" w:pos="1701"/>
          <w:tab w:val="left" w:pos="1843"/>
        </w:tabs>
        <w:spacing w:line="580" w:lineRule="exact"/>
        <w:jc w:val="center"/>
        <w:rPr>
          <w:rFonts w:ascii="宋体" w:eastAsia="方正大标宋简体" w:hAnsi="宋体"/>
          <w:color w:val="FF0000"/>
          <w:sz w:val="70"/>
          <w:szCs w:val="70"/>
        </w:rPr>
      </w:pPr>
    </w:p>
    <w:p w:rsidR="00DD0B1A" w:rsidRDefault="00DD0B1A">
      <w:pPr>
        <w:spacing w:line="545" w:lineRule="exact"/>
        <w:jc w:val="center"/>
        <w:rPr>
          <w:rFonts w:ascii="方正黑体简体" w:eastAsia="方正黑体简体" w:hAnsi="宋体" w:hint="eastAsia"/>
          <w:spacing w:val="-8"/>
          <w:sz w:val="34"/>
          <w:szCs w:val="34"/>
        </w:rPr>
      </w:pPr>
    </w:p>
    <w:p w:rsidR="007F257A" w:rsidRDefault="007F257A">
      <w:pPr>
        <w:spacing w:line="545" w:lineRule="exact"/>
        <w:jc w:val="center"/>
        <w:rPr>
          <w:rFonts w:ascii="宋体" w:eastAsia="方正小标宋简体" w:hAnsi="宋体"/>
          <w:spacing w:val="-8"/>
          <w:sz w:val="44"/>
          <w:szCs w:val="44"/>
        </w:rPr>
      </w:pPr>
      <w:r>
        <w:rPr>
          <w:rFonts w:ascii="宋体" w:eastAsia="方正小标宋简体" w:hAnsi="宋体" w:hint="eastAsia"/>
          <w:spacing w:val="-8"/>
          <w:sz w:val="44"/>
          <w:szCs w:val="44"/>
        </w:rPr>
        <w:t>前期工程</w:t>
      </w:r>
      <w:r>
        <w:rPr>
          <w:rFonts w:ascii="宋体" w:eastAsia="方正小标宋简体" w:hAnsi="宋体" w:hint="eastAsia"/>
          <w:bCs/>
          <w:spacing w:val="-8"/>
          <w:sz w:val="44"/>
          <w:szCs w:val="44"/>
        </w:rPr>
        <w:t>第一季度进展</w:t>
      </w:r>
      <w:r>
        <w:rPr>
          <w:rFonts w:ascii="宋体" w:eastAsia="方正小标宋简体" w:hAnsi="宋体"/>
          <w:spacing w:val="-8"/>
          <w:sz w:val="44"/>
          <w:szCs w:val="44"/>
        </w:rPr>
        <w:t>情况统计表（</w:t>
      </w:r>
      <w:r>
        <w:rPr>
          <w:rFonts w:ascii="宋体" w:eastAsia="方正小标宋简体" w:hAnsi="宋体" w:hint="eastAsia"/>
          <w:spacing w:val="-8"/>
          <w:sz w:val="44"/>
          <w:szCs w:val="44"/>
        </w:rPr>
        <w:t>样表</w:t>
      </w:r>
      <w:r>
        <w:rPr>
          <w:rFonts w:ascii="宋体" w:eastAsia="方正小标宋简体" w:hAnsi="宋体"/>
          <w:spacing w:val="-8"/>
          <w:sz w:val="44"/>
          <w:szCs w:val="44"/>
        </w:rPr>
        <w:t>）</w:t>
      </w:r>
    </w:p>
    <w:p w:rsidR="007F257A" w:rsidRDefault="007F257A">
      <w:pPr>
        <w:spacing w:line="400" w:lineRule="exact"/>
        <w:jc w:val="center"/>
        <w:rPr>
          <w:rFonts w:ascii="方正楷体简体" w:eastAsia="方正楷体简体" w:hAnsi="宋体" w:hint="eastAsia"/>
          <w:spacing w:val="-8"/>
          <w:sz w:val="34"/>
          <w:szCs w:val="34"/>
        </w:rPr>
      </w:pPr>
    </w:p>
    <w:p w:rsidR="007F257A" w:rsidRDefault="007F257A">
      <w:pPr>
        <w:spacing w:line="400" w:lineRule="exact"/>
        <w:rPr>
          <w:rFonts w:ascii="方正楷体简体" w:eastAsia="方正楷体简体" w:hAnsi="宋体" w:hint="eastAsia"/>
          <w:sz w:val="34"/>
          <w:szCs w:val="34"/>
        </w:rPr>
      </w:pPr>
      <w:r>
        <w:rPr>
          <w:rFonts w:ascii="方正楷体简体" w:eastAsia="方正楷体简体" w:hAnsi="宋体" w:hint="eastAsia"/>
          <w:sz w:val="34"/>
          <w:szCs w:val="34"/>
        </w:rPr>
        <w:t xml:space="preserve">填报单位： </w:t>
      </w:r>
      <w:r w:rsidR="00D00069">
        <w:rPr>
          <w:rFonts w:ascii="方正楷体简体" w:eastAsia="方正楷体简体" w:hAnsi="宋体" w:hint="eastAsia"/>
          <w:sz w:val="34"/>
          <w:szCs w:val="34"/>
        </w:rPr>
        <w:t>住建委</w:t>
      </w:r>
      <w:r>
        <w:rPr>
          <w:rFonts w:ascii="方正楷体简体" w:eastAsia="方正楷体简体" w:hAnsi="宋体" w:hint="eastAsia"/>
          <w:sz w:val="34"/>
          <w:szCs w:val="34"/>
        </w:rPr>
        <w:t xml:space="preserve">                     </w:t>
      </w:r>
      <w:r w:rsidR="00D00069">
        <w:rPr>
          <w:rFonts w:ascii="方正楷体简体" w:eastAsia="方正楷体简体" w:hAnsi="宋体" w:hint="eastAsia"/>
          <w:sz w:val="34"/>
          <w:szCs w:val="34"/>
        </w:rPr>
        <w:t xml:space="preserve">                      </w:t>
      </w:r>
      <w:r>
        <w:rPr>
          <w:rFonts w:ascii="方正楷体简体" w:eastAsia="方正楷体简体" w:hAnsi="宋体" w:hint="eastAsia"/>
          <w:sz w:val="34"/>
          <w:szCs w:val="34"/>
        </w:rPr>
        <w:t>填报日期：</w:t>
      </w:r>
      <w:r w:rsidR="00D00069">
        <w:rPr>
          <w:rFonts w:ascii="方正楷体简体" w:eastAsia="方正楷体简体" w:hAnsi="宋体" w:hint="eastAsia"/>
          <w:sz w:val="34"/>
          <w:szCs w:val="34"/>
        </w:rPr>
        <w:t>2021.4.7</w:t>
      </w: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1582"/>
        <w:gridCol w:w="4647"/>
        <w:gridCol w:w="2268"/>
        <w:gridCol w:w="992"/>
        <w:gridCol w:w="1843"/>
        <w:gridCol w:w="2246"/>
      </w:tblGrid>
      <w:tr w:rsidR="007F257A" w:rsidTr="00D00069">
        <w:trPr>
          <w:cantSplit/>
          <w:trHeight w:val="245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320" w:lineRule="exact"/>
              <w:jc w:val="center"/>
              <w:rPr>
                <w:rFonts w:ascii="宋体" w:eastAsia="方正黑体简体" w:hAnsi="宋体" w:hint="eastAsia"/>
                <w:spacing w:val="-20"/>
                <w:sz w:val="24"/>
              </w:rPr>
            </w:pPr>
            <w:r>
              <w:rPr>
                <w:rFonts w:ascii="宋体" w:eastAsia="方正黑体简体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582" w:type="dxa"/>
            <w:vAlign w:val="center"/>
          </w:tcPr>
          <w:p w:rsidR="007F257A" w:rsidRDefault="007F257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工程名称</w:t>
            </w:r>
          </w:p>
        </w:tc>
        <w:tc>
          <w:tcPr>
            <w:tcW w:w="4647" w:type="dxa"/>
            <w:vAlign w:val="center"/>
          </w:tcPr>
          <w:p w:rsidR="007F257A" w:rsidRDefault="007F257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2021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年</w:t>
            </w:r>
            <w:r>
              <w:rPr>
                <w:rFonts w:ascii="宋体" w:eastAsia="方正黑体简体" w:hAnsi="宋体"/>
                <w:spacing w:val="-8"/>
                <w:sz w:val="24"/>
              </w:rPr>
              <w:t>工作内容</w:t>
            </w:r>
          </w:p>
        </w:tc>
        <w:tc>
          <w:tcPr>
            <w:tcW w:w="2268" w:type="dxa"/>
            <w:vAlign w:val="center"/>
          </w:tcPr>
          <w:p w:rsidR="007F257A" w:rsidRDefault="007F257A" w:rsidP="00D00069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进展</w:t>
            </w:r>
            <w:r>
              <w:rPr>
                <w:rFonts w:ascii="宋体" w:eastAsia="方正黑体简体" w:hAnsi="宋体"/>
                <w:spacing w:val="-8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/>
                <w:spacing w:val="-8"/>
                <w:sz w:val="24"/>
              </w:rPr>
              <w:t>是否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跟</w:t>
            </w:r>
          </w:p>
          <w:p w:rsidR="007F257A" w:rsidRDefault="007F257A" w:rsidP="00DD0B1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上进度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/>
                <w:spacing w:val="-8"/>
                <w:sz w:val="24"/>
              </w:rPr>
              <w:t>存在问题</w:t>
            </w:r>
            <w:r>
              <w:rPr>
                <w:rFonts w:ascii="宋体" w:eastAsia="方正黑体简体" w:hAnsi="宋体" w:hint="eastAsia"/>
                <w:spacing w:val="-8"/>
                <w:sz w:val="24"/>
              </w:rPr>
              <w:t>及原因</w:t>
            </w:r>
          </w:p>
        </w:tc>
        <w:tc>
          <w:tcPr>
            <w:tcW w:w="2246" w:type="dxa"/>
            <w:vAlign w:val="center"/>
          </w:tcPr>
          <w:p w:rsidR="007F257A" w:rsidRDefault="007F257A">
            <w:pPr>
              <w:spacing w:line="32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下步措施及意见建议</w:t>
            </w: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lastRenderedPageBreak/>
              <w:t>1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钰华街南延新建工程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市民道至后围路，城市主干路，道路长890米，道路红线40米。包含道路工程、雨水工程、污水工程、桥涵工程、路灯工程、通讯工程及配套交通附属设施等。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完成土地调查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东城路（南城路-北城路）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城市主干道，道路长度848米，红线宽度40米。包含道路工程、雨水工程、污水工程、通讯工程及配套交通附属设施等。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根据老城区改造项目适时启动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北街（石经幢-北城路）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古城内主路，道路长度479米，红线宽度18米。包含道路工程、雨水工程、污水工程、通讯工程及配套交通附属设施等。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根据老城区改造项目适时启动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草场街（东街-北城路）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古城内次干路，道路长度714米，红线宽度14米。包含道路工程、桥梁工程、雨水工程、污水工程、通讯工程及配套交通附属设施等。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根据老城区改造项目适时启动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5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白衣庵街（西城路-北街）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古城内次干路，道路长度297米，红线宽度14米。包含道路工程、雨水工程、污水工程、通讯工程及配套交通附属设施等。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根据老城区改造项目适时启动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6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三官庙街（北街-东城路）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古城内次干路，道路长度511米，红线宽度14米。包含道路工程、桥梁工程、雨水工程、污水工程、通讯工程及配套交通附属设施等。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根据老城区改造项目适时启动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  <w:tr w:rsidR="007F257A" w:rsidTr="00D00069">
        <w:trPr>
          <w:cantSplit/>
          <w:trHeight w:val="901"/>
        </w:trPr>
        <w:tc>
          <w:tcPr>
            <w:tcW w:w="392" w:type="dxa"/>
            <w:vAlign w:val="center"/>
          </w:tcPr>
          <w:p w:rsidR="007F257A" w:rsidRDefault="007F257A">
            <w:pPr>
              <w:tabs>
                <w:tab w:val="left" w:pos="1388"/>
                <w:tab w:val="center" w:pos="2922"/>
              </w:tabs>
              <w:spacing w:line="400" w:lineRule="exact"/>
              <w:jc w:val="center"/>
              <w:rPr>
                <w:rFonts w:ascii="宋体" w:eastAsia="方正黑体简体" w:hAnsi="宋体" w:hint="eastAsia"/>
                <w:spacing w:val="-8"/>
                <w:sz w:val="24"/>
              </w:rPr>
            </w:pPr>
            <w:r>
              <w:rPr>
                <w:rFonts w:ascii="宋体" w:eastAsia="方正黑体简体" w:hAnsi="宋体" w:hint="eastAsia"/>
                <w:spacing w:val="-8"/>
                <w:sz w:val="24"/>
              </w:rPr>
              <w:t>7</w:t>
            </w:r>
          </w:p>
        </w:tc>
        <w:tc>
          <w:tcPr>
            <w:tcW w:w="1582" w:type="dxa"/>
            <w:vAlign w:val="center"/>
          </w:tcPr>
          <w:p w:rsidR="007F257A" w:rsidRPr="00DD0B1A" w:rsidRDefault="007F257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宣化牌街（西城路-东城路）</w:t>
            </w:r>
          </w:p>
        </w:tc>
        <w:tc>
          <w:tcPr>
            <w:tcW w:w="4647" w:type="dxa"/>
            <w:vAlign w:val="center"/>
          </w:tcPr>
          <w:p w:rsidR="007F257A" w:rsidRPr="00DD0B1A" w:rsidRDefault="007F257A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DD0B1A">
              <w:rPr>
                <w:rFonts w:ascii="仿宋_GB2312" w:eastAsia="仿宋_GB2312" w:hint="eastAsia"/>
                <w:color w:val="000000"/>
                <w:sz w:val="24"/>
              </w:rPr>
              <w:t>古城内次干路，道路长度823米，红线宽度14米。包含道路工程、桥梁工程、雨水工程、污水工程、通讯工程及配套交通附属设施等。</w:t>
            </w:r>
          </w:p>
        </w:tc>
        <w:tc>
          <w:tcPr>
            <w:tcW w:w="2268" w:type="dxa"/>
            <w:vAlign w:val="center"/>
          </w:tcPr>
          <w:p w:rsidR="007F257A" w:rsidRPr="00DD0B1A" w:rsidRDefault="0007502A" w:rsidP="00D0006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根据老城区改造项目适时启动</w:t>
            </w:r>
          </w:p>
        </w:tc>
        <w:tc>
          <w:tcPr>
            <w:tcW w:w="992" w:type="dxa"/>
            <w:vAlign w:val="center"/>
          </w:tcPr>
          <w:p w:rsidR="007F257A" w:rsidRPr="00DD0B1A" w:rsidRDefault="0007502A" w:rsidP="00DD0B1A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DD0B1A">
              <w:rPr>
                <w:rFonts w:ascii="仿宋_GB2312" w:eastAsia="仿宋_GB2312" w:hAnsi="宋体" w:hint="eastAsia"/>
                <w:spacing w:val="-8"/>
                <w:sz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  <w:tc>
          <w:tcPr>
            <w:tcW w:w="2246" w:type="dxa"/>
          </w:tcPr>
          <w:p w:rsidR="007F257A" w:rsidRDefault="007F257A">
            <w:pPr>
              <w:spacing w:line="400" w:lineRule="exact"/>
              <w:jc w:val="center"/>
              <w:rPr>
                <w:rFonts w:ascii="宋体" w:eastAsia="方正仿宋简体" w:hAnsi="宋体" w:hint="eastAsia"/>
                <w:spacing w:val="-8"/>
                <w:sz w:val="24"/>
              </w:rPr>
            </w:pPr>
          </w:p>
        </w:tc>
      </w:tr>
    </w:tbl>
    <w:p w:rsidR="007F257A" w:rsidRDefault="007F257A">
      <w:pPr>
        <w:spacing w:line="400" w:lineRule="exact"/>
        <w:rPr>
          <w:rFonts w:hint="eastAsia"/>
          <w:sz w:val="34"/>
          <w:szCs w:val="34"/>
        </w:rPr>
      </w:pPr>
      <w:r>
        <w:rPr>
          <w:rFonts w:ascii="方正楷体简体" w:eastAsia="方正楷体简体" w:hAnsi="宋体" w:hint="eastAsia"/>
          <w:sz w:val="34"/>
          <w:szCs w:val="34"/>
        </w:rPr>
        <w:t xml:space="preserve">填报人员：                       </w:t>
      </w:r>
      <w:r>
        <w:rPr>
          <w:rFonts w:ascii="方正楷体简体" w:eastAsia="方正楷体简体" w:hAnsi="宋体"/>
          <w:sz w:val="34"/>
          <w:szCs w:val="34"/>
        </w:rPr>
        <w:t xml:space="preserve">         </w:t>
      </w:r>
      <w:r>
        <w:rPr>
          <w:rFonts w:ascii="方正楷体简体" w:eastAsia="方正楷体简体" w:hAnsi="宋体" w:hint="eastAsia"/>
          <w:sz w:val="34"/>
          <w:szCs w:val="34"/>
        </w:rPr>
        <w:t>联系电话</w:t>
      </w:r>
      <w:r>
        <w:rPr>
          <w:rFonts w:ascii="方正楷体简体" w:eastAsia="方正楷体简体" w:hAnsi="宋体"/>
          <w:sz w:val="34"/>
          <w:szCs w:val="34"/>
        </w:rPr>
        <w:t>：</w:t>
      </w:r>
    </w:p>
    <w:p w:rsidR="007F257A" w:rsidRDefault="007F257A">
      <w:pPr>
        <w:tabs>
          <w:tab w:val="left" w:pos="1134"/>
          <w:tab w:val="left" w:pos="1276"/>
          <w:tab w:val="left" w:pos="1701"/>
          <w:tab w:val="left" w:pos="1843"/>
        </w:tabs>
        <w:spacing w:line="580" w:lineRule="exact"/>
        <w:rPr>
          <w:rFonts w:ascii="宋体" w:eastAsia="方正大标宋简体" w:hAnsi="宋体" w:hint="eastAsia"/>
          <w:color w:val="FF0000"/>
          <w:sz w:val="70"/>
          <w:szCs w:val="70"/>
        </w:rPr>
      </w:pPr>
    </w:p>
    <w:sectPr w:rsidR="007F257A">
      <w:headerReference w:type="default" r:id="rId6"/>
      <w:footerReference w:type="default" r:id="rId7"/>
      <w:pgSz w:w="16840" w:h="11907" w:orient="landscape"/>
      <w:pgMar w:top="1418" w:right="1418" w:bottom="1418" w:left="1418" w:header="851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64" w:rsidRDefault="00451C64">
      <w:r>
        <w:separator/>
      </w:r>
    </w:p>
  </w:endnote>
  <w:endnote w:type="continuationSeparator" w:id="1">
    <w:p w:rsidR="00451C64" w:rsidRDefault="0045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7A" w:rsidRDefault="007F257A">
    <w:pPr>
      <w:pStyle w:val="a6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73572" w:rsidRPr="00E73572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7F257A" w:rsidRDefault="007F25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64" w:rsidRDefault="00451C64">
      <w:r>
        <w:separator/>
      </w:r>
    </w:p>
  </w:footnote>
  <w:footnote w:type="continuationSeparator" w:id="1">
    <w:p w:rsidR="00451C64" w:rsidRDefault="0045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7A" w:rsidRDefault="007F257A">
    <w:pPr>
      <w:pStyle w:val="a7"/>
      <w:pBdr>
        <w:bottom w:val="none" w:sz="0" w:space="0" w:color="auto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799"/>
    <w:rsid w:val="000337C6"/>
    <w:rsid w:val="00041CA2"/>
    <w:rsid w:val="00051C65"/>
    <w:rsid w:val="00052440"/>
    <w:rsid w:val="00054655"/>
    <w:rsid w:val="000621D0"/>
    <w:rsid w:val="00066A23"/>
    <w:rsid w:val="0007502A"/>
    <w:rsid w:val="00092A41"/>
    <w:rsid w:val="000934D2"/>
    <w:rsid w:val="00097F43"/>
    <w:rsid w:val="000A7FAF"/>
    <w:rsid w:val="000B61B0"/>
    <w:rsid w:val="000D28B8"/>
    <w:rsid w:val="000F05B1"/>
    <w:rsid w:val="00126068"/>
    <w:rsid w:val="00127850"/>
    <w:rsid w:val="00137111"/>
    <w:rsid w:val="0014223E"/>
    <w:rsid w:val="00161B49"/>
    <w:rsid w:val="00161C91"/>
    <w:rsid w:val="001739CD"/>
    <w:rsid w:val="001826E6"/>
    <w:rsid w:val="001A54B8"/>
    <w:rsid w:val="001B1C06"/>
    <w:rsid w:val="001C0C89"/>
    <w:rsid w:val="001D6DD0"/>
    <w:rsid w:val="001E6AC8"/>
    <w:rsid w:val="001F7B22"/>
    <w:rsid w:val="00210405"/>
    <w:rsid w:val="00217F14"/>
    <w:rsid w:val="00227B21"/>
    <w:rsid w:val="002322B6"/>
    <w:rsid w:val="00250A87"/>
    <w:rsid w:val="002569A8"/>
    <w:rsid w:val="00256E8B"/>
    <w:rsid w:val="00260BD8"/>
    <w:rsid w:val="00275116"/>
    <w:rsid w:val="002800F9"/>
    <w:rsid w:val="002A1D50"/>
    <w:rsid w:val="002A4577"/>
    <w:rsid w:val="002C5D1E"/>
    <w:rsid w:val="002F12D0"/>
    <w:rsid w:val="002F5479"/>
    <w:rsid w:val="002F6B69"/>
    <w:rsid w:val="003002C6"/>
    <w:rsid w:val="00307D8B"/>
    <w:rsid w:val="00314D12"/>
    <w:rsid w:val="00324A04"/>
    <w:rsid w:val="0033361C"/>
    <w:rsid w:val="00340897"/>
    <w:rsid w:val="00345B19"/>
    <w:rsid w:val="003834A2"/>
    <w:rsid w:val="003A1469"/>
    <w:rsid w:val="003C2DC2"/>
    <w:rsid w:val="003E0F7E"/>
    <w:rsid w:val="003E15D6"/>
    <w:rsid w:val="00404D64"/>
    <w:rsid w:val="00406C83"/>
    <w:rsid w:val="00451C64"/>
    <w:rsid w:val="00454817"/>
    <w:rsid w:val="00476088"/>
    <w:rsid w:val="00486779"/>
    <w:rsid w:val="004A35DB"/>
    <w:rsid w:val="004A4F41"/>
    <w:rsid w:val="004A7865"/>
    <w:rsid w:val="004B4278"/>
    <w:rsid w:val="004C0F17"/>
    <w:rsid w:val="004D0285"/>
    <w:rsid w:val="004D32AA"/>
    <w:rsid w:val="004E2988"/>
    <w:rsid w:val="00501256"/>
    <w:rsid w:val="00513C68"/>
    <w:rsid w:val="00532450"/>
    <w:rsid w:val="00556FEF"/>
    <w:rsid w:val="00557196"/>
    <w:rsid w:val="00576E05"/>
    <w:rsid w:val="00596CF6"/>
    <w:rsid w:val="005A5CF1"/>
    <w:rsid w:val="005B1147"/>
    <w:rsid w:val="005D33A8"/>
    <w:rsid w:val="005D70FD"/>
    <w:rsid w:val="005E0996"/>
    <w:rsid w:val="005E5EA0"/>
    <w:rsid w:val="005F16A5"/>
    <w:rsid w:val="005F5708"/>
    <w:rsid w:val="006138FE"/>
    <w:rsid w:val="0061574A"/>
    <w:rsid w:val="0061761C"/>
    <w:rsid w:val="00641C4C"/>
    <w:rsid w:val="0064201F"/>
    <w:rsid w:val="00661938"/>
    <w:rsid w:val="00676799"/>
    <w:rsid w:val="00692FF6"/>
    <w:rsid w:val="006B3690"/>
    <w:rsid w:val="006C49CC"/>
    <w:rsid w:val="006C7C7C"/>
    <w:rsid w:val="0070060C"/>
    <w:rsid w:val="007058A2"/>
    <w:rsid w:val="0071769A"/>
    <w:rsid w:val="007208BF"/>
    <w:rsid w:val="00723996"/>
    <w:rsid w:val="00725B19"/>
    <w:rsid w:val="0073048E"/>
    <w:rsid w:val="00730C5F"/>
    <w:rsid w:val="00732312"/>
    <w:rsid w:val="00743C8A"/>
    <w:rsid w:val="0075022A"/>
    <w:rsid w:val="00754EF9"/>
    <w:rsid w:val="00762D6F"/>
    <w:rsid w:val="00774BF4"/>
    <w:rsid w:val="007B01F5"/>
    <w:rsid w:val="007C5FCE"/>
    <w:rsid w:val="007E0C19"/>
    <w:rsid w:val="007F257A"/>
    <w:rsid w:val="00806402"/>
    <w:rsid w:val="008101CA"/>
    <w:rsid w:val="0082270C"/>
    <w:rsid w:val="00824BD0"/>
    <w:rsid w:val="008438B6"/>
    <w:rsid w:val="008565C8"/>
    <w:rsid w:val="0086722F"/>
    <w:rsid w:val="008741AC"/>
    <w:rsid w:val="008B7BAA"/>
    <w:rsid w:val="008C175B"/>
    <w:rsid w:val="008C1FDA"/>
    <w:rsid w:val="008D7AFD"/>
    <w:rsid w:val="008D7DC8"/>
    <w:rsid w:val="008E200A"/>
    <w:rsid w:val="008E26C8"/>
    <w:rsid w:val="008E55AF"/>
    <w:rsid w:val="008F1CCF"/>
    <w:rsid w:val="009107C0"/>
    <w:rsid w:val="00921AB6"/>
    <w:rsid w:val="009242FB"/>
    <w:rsid w:val="00927F87"/>
    <w:rsid w:val="00931322"/>
    <w:rsid w:val="00952E53"/>
    <w:rsid w:val="00962D48"/>
    <w:rsid w:val="009749F0"/>
    <w:rsid w:val="00995262"/>
    <w:rsid w:val="009A1B65"/>
    <w:rsid w:val="009C3B5C"/>
    <w:rsid w:val="009E31AF"/>
    <w:rsid w:val="00A00CBF"/>
    <w:rsid w:val="00A05BA8"/>
    <w:rsid w:val="00A15EA6"/>
    <w:rsid w:val="00A22DAC"/>
    <w:rsid w:val="00A338F0"/>
    <w:rsid w:val="00A410B0"/>
    <w:rsid w:val="00A41E46"/>
    <w:rsid w:val="00A6204C"/>
    <w:rsid w:val="00A77F0D"/>
    <w:rsid w:val="00A85CFF"/>
    <w:rsid w:val="00A906DF"/>
    <w:rsid w:val="00A95D56"/>
    <w:rsid w:val="00AB7166"/>
    <w:rsid w:val="00AB74D4"/>
    <w:rsid w:val="00AB75A8"/>
    <w:rsid w:val="00AC1527"/>
    <w:rsid w:val="00AC4061"/>
    <w:rsid w:val="00AC5969"/>
    <w:rsid w:val="00AD1EAD"/>
    <w:rsid w:val="00AE177E"/>
    <w:rsid w:val="00AF1CC8"/>
    <w:rsid w:val="00B1054E"/>
    <w:rsid w:val="00B10910"/>
    <w:rsid w:val="00B16111"/>
    <w:rsid w:val="00B220FE"/>
    <w:rsid w:val="00B4032A"/>
    <w:rsid w:val="00B47667"/>
    <w:rsid w:val="00B51BA5"/>
    <w:rsid w:val="00B647D6"/>
    <w:rsid w:val="00B72085"/>
    <w:rsid w:val="00B72AEA"/>
    <w:rsid w:val="00B818D8"/>
    <w:rsid w:val="00B87065"/>
    <w:rsid w:val="00B91808"/>
    <w:rsid w:val="00B92E66"/>
    <w:rsid w:val="00B92FFF"/>
    <w:rsid w:val="00BB30D4"/>
    <w:rsid w:val="00BB5985"/>
    <w:rsid w:val="00BB698B"/>
    <w:rsid w:val="00BC31ED"/>
    <w:rsid w:val="00BC3FBB"/>
    <w:rsid w:val="00BC568B"/>
    <w:rsid w:val="00BC6B6C"/>
    <w:rsid w:val="00BC745E"/>
    <w:rsid w:val="00BD1C98"/>
    <w:rsid w:val="00BE1B02"/>
    <w:rsid w:val="00BF3567"/>
    <w:rsid w:val="00C0644B"/>
    <w:rsid w:val="00C60EBE"/>
    <w:rsid w:val="00C944E6"/>
    <w:rsid w:val="00C9490F"/>
    <w:rsid w:val="00CC6A0A"/>
    <w:rsid w:val="00CE5AB3"/>
    <w:rsid w:val="00CF2468"/>
    <w:rsid w:val="00D00069"/>
    <w:rsid w:val="00D02A1F"/>
    <w:rsid w:val="00D06B71"/>
    <w:rsid w:val="00D0759E"/>
    <w:rsid w:val="00D15013"/>
    <w:rsid w:val="00D3491D"/>
    <w:rsid w:val="00D448C4"/>
    <w:rsid w:val="00D47B65"/>
    <w:rsid w:val="00D518AB"/>
    <w:rsid w:val="00D519F8"/>
    <w:rsid w:val="00D56201"/>
    <w:rsid w:val="00D6570A"/>
    <w:rsid w:val="00D75CF3"/>
    <w:rsid w:val="00DC6DA2"/>
    <w:rsid w:val="00DD0B1A"/>
    <w:rsid w:val="00DD6F3D"/>
    <w:rsid w:val="00DE6AFB"/>
    <w:rsid w:val="00E17E22"/>
    <w:rsid w:val="00E21384"/>
    <w:rsid w:val="00E41821"/>
    <w:rsid w:val="00E47864"/>
    <w:rsid w:val="00E5357D"/>
    <w:rsid w:val="00E60B41"/>
    <w:rsid w:val="00E7349A"/>
    <w:rsid w:val="00E73572"/>
    <w:rsid w:val="00E86D1F"/>
    <w:rsid w:val="00E91181"/>
    <w:rsid w:val="00EA05C7"/>
    <w:rsid w:val="00EA77A3"/>
    <w:rsid w:val="00EC689D"/>
    <w:rsid w:val="00EE1FD4"/>
    <w:rsid w:val="00F20030"/>
    <w:rsid w:val="00F20E30"/>
    <w:rsid w:val="00F27A71"/>
    <w:rsid w:val="00F62C68"/>
    <w:rsid w:val="00F6356C"/>
    <w:rsid w:val="00F97113"/>
    <w:rsid w:val="00FA26FB"/>
    <w:rsid w:val="00FD272D"/>
    <w:rsid w:val="00FD5B4E"/>
    <w:rsid w:val="00FE097A"/>
    <w:rsid w:val="00FF43EA"/>
    <w:rsid w:val="00FF5CBF"/>
    <w:rsid w:val="01E85829"/>
    <w:rsid w:val="02375242"/>
    <w:rsid w:val="04F81561"/>
    <w:rsid w:val="050D7F17"/>
    <w:rsid w:val="087C146E"/>
    <w:rsid w:val="0A381FBE"/>
    <w:rsid w:val="0B5445AC"/>
    <w:rsid w:val="0D1E4735"/>
    <w:rsid w:val="0E6D569C"/>
    <w:rsid w:val="0EB322A8"/>
    <w:rsid w:val="0EF01265"/>
    <w:rsid w:val="0F085B64"/>
    <w:rsid w:val="0F27024E"/>
    <w:rsid w:val="0F7D443B"/>
    <w:rsid w:val="10D6594D"/>
    <w:rsid w:val="121A2398"/>
    <w:rsid w:val="129A6F28"/>
    <w:rsid w:val="14410E63"/>
    <w:rsid w:val="14F477FC"/>
    <w:rsid w:val="16461EB9"/>
    <w:rsid w:val="16F9633F"/>
    <w:rsid w:val="18242B0B"/>
    <w:rsid w:val="1871247A"/>
    <w:rsid w:val="18997C79"/>
    <w:rsid w:val="19354374"/>
    <w:rsid w:val="1A44334B"/>
    <w:rsid w:val="1BC552ED"/>
    <w:rsid w:val="1BFF457A"/>
    <w:rsid w:val="1CAF57E9"/>
    <w:rsid w:val="1D8B4500"/>
    <w:rsid w:val="1F88554B"/>
    <w:rsid w:val="22954335"/>
    <w:rsid w:val="25F13A48"/>
    <w:rsid w:val="29684B3C"/>
    <w:rsid w:val="29833521"/>
    <w:rsid w:val="2AB36319"/>
    <w:rsid w:val="2D0E4E0D"/>
    <w:rsid w:val="2DD1058A"/>
    <w:rsid w:val="2E79A2EE"/>
    <w:rsid w:val="2EB96EEE"/>
    <w:rsid w:val="365A01E8"/>
    <w:rsid w:val="377906FF"/>
    <w:rsid w:val="38CE7AC5"/>
    <w:rsid w:val="3E004A8A"/>
    <w:rsid w:val="3EFFDC9D"/>
    <w:rsid w:val="3FCE78E0"/>
    <w:rsid w:val="41EE19DF"/>
    <w:rsid w:val="433C6B0A"/>
    <w:rsid w:val="43853489"/>
    <w:rsid w:val="44E9684B"/>
    <w:rsid w:val="462C1328"/>
    <w:rsid w:val="46DF3ECB"/>
    <w:rsid w:val="474E7109"/>
    <w:rsid w:val="47913894"/>
    <w:rsid w:val="47A33542"/>
    <w:rsid w:val="48872513"/>
    <w:rsid w:val="48962053"/>
    <w:rsid w:val="4B8C2ECC"/>
    <w:rsid w:val="4E5F552B"/>
    <w:rsid w:val="4F2E207D"/>
    <w:rsid w:val="50026240"/>
    <w:rsid w:val="506B5B38"/>
    <w:rsid w:val="52462885"/>
    <w:rsid w:val="52D54332"/>
    <w:rsid w:val="53354FBB"/>
    <w:rsid w:val="53F653C7"/>
    <w:rsid w:val="53FF7660"/>
    <w:rsid w:val="545F5144"/>
    <w:rsid w:val="562501BD"/>
    <w:rsid w:val="57102715"/>
    <w:rsid w:val="57605EB4"/>
    <w:rsid w:val="57C47832"/>
    <w:rsid w:val="58AB05B0"/>
    <w:rsid w:val="59580B28"/>
    <w:rsid w:val="5C4B1304"/>
    <w:rsid w:val="5CA140F8"/>
    <w:rsid w:val="5FE10318"/>
    <w:rsid w:val="61E5016A"/>
    <w:rsid w:val="6247397F"/>
    <w:rsid w:val="62EC64FD"/>
    <w:rsid w:val="62F23D84"/>
    <w:rsid w:val="646B01D3"/>
    <w:rsid w:val="66230B49"/>
    <w:rsid w:val="66490FAE"/>
    <w:rsid w:val="669A0887"/>
    <w:rsid w:val="674A52A2"/>
    <w:rsid w:val="68D16C72"/>
    <w:rsid w:val="6B9028CB"/>
    <w:rsid w:val="6E105135"/>
    <w:rsid w:val="6F133BC8"/>
    <w:rsid w:val="729D06A8"/>
    <w:rsid w:val="73334EF3"/>
    <w:rsid w:val="733B0D48"/>
    <w:rsid w:val="73C207B3"/>
    <w:rsid w:val="743D538B"/>
    <w:rsid w:val="74A40C50"/>
    <w:rsid w:val="762330C3"/>
    <w:rsid w:val="77180D55"/>
    <w:rsid w:val="77602E63"/>
    <w:rsid w:val="7B07290B"/>
    <w:rsid w:val="7BAA0915"/>
    <w:rsid w:val="7BFF708C"/>
    <w:rsid w:val="7DF98A49"/>
    <w:rsid w:val="7E5F0F60"/>
    <w:rsid w:val="7F5E7446"/>
    <w:rsid w:val="7FAB18AD"/>
    <w:rsid w:val="AF7F23FA"/>
    <w:rsid w:val="B37B1545"/>
    <w:rsid w:val="D5BF81F8"/>
    <w:rsid w:val="E5F3DF99"/>
    <w:rsid w:val="EBBFA0F5"/>
    <w:rsid w:val="FDCFD201"/>
    <w:rsid w:val="FE1F8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"/>
    <w:rPr>
      <w:sz w:val="18"/>
      <w:szCs w:val="18"/>
      <w:lang/>
    </w:rPr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customStyle="1" w:styleId="p0">
    <w:name w:val="p0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3"/>
    <w:rPr>
      <w:rFonts w:ascii="Tahoma" w:eastAsia="仿宋_GB2312" w:hAnsi="Tahoma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中共天津市宝坻区委办公室信笺</dc:title>
  <dc:creator>user</dc:creator>
  <cp:lastModifiedBy>len1911</cp:lastModifiedBy>
  <cp:revision>2</cp:revision>
  <cp:lastPrinted>2021-03-22T01:29:00Z</cp:lastPrinted>
  <dcterms:created xsi:type="dcterms:W3CDTF">2021-04-19T03:02:00Z</dcterms:created>
  <dcterms:modified xsi:type="dcterms:W3CDTF">2021-04-19T03:02:00Z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5B8159E2C22A445C9C9D056A5D57F04D</vt:lpwstr>
  </property>
</Properties>
</file>