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t>天津市宝坻区第五次全国经济普查公报</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t>（第六号）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pPr>
      <w:r>
        <w:rPr>
          <w:rFonts w:hint="eastAsia" w:asciiTheme="minorEastAsia" w:hAnsiTheme="minorEastAsia" w:eastAsiaTheme="minorEastAsia" w:cstheme="minorEastAsia"/>
          <w:bCs/>
          <w:color w:val="0C0C0C"/>
          <w:kern w:val="0"/>
          <w:sz w:val="35"/>
          <w:szCs w:val="35"/>
          <w:shd w:val="clear" w:color="auto" w:fill="FFFFFF"/>
          <w:lang w:val="en-US" w:eastAsia="zh-CN" w:bidi="ar"/>
        </w:rPr>
        <w:t>——部分新兴产业发展情况</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简体" w:hAnsi="方正楷体简体" w:eastAsia="方正楷体简体" w:cs="方正楷体简体"/>
          <w:color w:val="0C0C0C"/>
          <w:kern w:val="2"/>
          <w:sz w:val="34"/>
          <w:szCs w:val="34"/>
          <w:lang w:val="en-US" w:eastAsia="zh-CN" w:bidi="ar-SA"/>
        </w:rPr>
      </w:pPr>
      <w:r>
        <w:rPr>
          <w:rFonts w:hint="eastAsia" w:ascii="方正楷体简体" w:hAnsi="方正楷体简体" w:eastAsia="方正楷体简体" w:cs="方正楷体简体"/>
          <w:color w:val="0C0C0C"/>
          <w:kern w:val="2"/>
          <w:sz w:val="34"/>
          <w:szCs w:val="34"/>
          <w:lang w:val="en-US" w:eastAsia="zh-CN" w:bidi="ar-SA"/>
        </w:rPr>
        <w:t>天津市宝坻区统计局</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方正楷体简体" w:hAnsi="方正楷体简体" w:eastAsia="方正楷体简体" w:cs="方正楷体简体"/>
          <w:color w:val="0C0C0C"/>
          <w:kern w:val="2"/>
          <w:sz w:val="34"/>
          <w:szCs w:val="34"/>
          <w:lang w:val="en-US" w:eastAsia="zh-CN" w:bidi="ar-SA"/>
        </w:rPr>
      </w:pPr>
      <w:r>
        <w:rPr>
          <w:rFonts w:hint="eastAsia" w:ascii="方正楷体简体" w:hAnsi="方正楷体简体" w:eastAsia="方正楷体简体" w:cs="方正楷体简体"/>
          <w:color w:val="0C0C0C"/>
          <w:kern w:val="2"/>
          <w:sz w:val="34"/>
          <w:szCs w:val="34"/>
          <w:lang w:val="en-US" w:eastAsia="zh-CN" w:bidi="ar-SA"/>
        </w:rPr>
        <w:t>天津市宝坻区第五次全国经济普查领导小组办公室</w:t>
      </w: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eastAsia" w:ascii="方正楷体简体" w:hAnsi="方正楷体简体" w:eastAsia="方正楷体简体" w:cs="方正楷体简体"/>
          <w:color w:val="0C0C0C"/>
          <w:sz w:val="34"/>
          <w:szCs w:val="34"/>
          <w:lang w:val="en-US" w:eastAsia="zh-CN"/>
        </w:rPr>
      </w:pPr>
      <w:r>
        <w:rPr>
          <w:rFonts w:hint="eastAsia" w:ascii="方正楷体简体" w:hAnsi="方正楷体简体" w:eastAsia="方正楷体简体" w:cs="方正楷体简体"/>
          <w:color w:val="0C0C0C"/>
          <w:kern w:val="2"/>
          <w:sz w:val="34"/>
          <w:szCs w:val="34"/>
          <w:lang w:val="en-US" w:eastAsia="zh-CN" w:bidi="ar-SA"/>
        </w:rPr>
        <w:t>（</w:t>
      </w:r>
      <w:r>
        <w:rPr>
          <w:rFonts w:hint="default" w:ascii="方正楷体简体" w:hAnsi="方正楷体简体" w:eastAsia="方正楷体简体" w:cs="方正楷体简体"/>
          <w:color w:val="0C0C0C"/>
          <w:kern w:val="2"/>
          <w:sz w:val="34"/>
          <w:szCs w:val="34"/>
          <w:lang w:val="en" w:eastAsia="zh-CN" w:bidi="ar-SA"/>
        </w:rPr>
        <w:t>2025年</w:t>
      </w:r>
      <w:r>
        <w:rPr>
          <w:rFonts w:hint="eastAsia" w:ascii="方正楷体简体" w:hAnsi="方正楷体简体" w:eastAsia="方正楷体简体" w:cs="方正楷体简体"/>
          <w:color w:val="0C0C0C"/>
          <w:kern w:val="2"/>
          <w:sz w:val="34"/>
          <w:szCs w:val="34"/>
          <w:lang w:val="en-US" w:eastAsia="zh-CN" w:bidi="ar-SA"/>
        </w:rPr>
        <w:t>5</w:t>
      </w:r>
      <w:r>
        <w:rPr>
          <w:rFonts w:hint="default" w:ascii="方正楷体简体" w:hAnsi="方正楷体简体" w:eastAsia="方正楷体简体" w:cs="方正楷体简体"/>
          <w:color w:val="0C0C0C"/>
          <w:kern w:val="2"/>
          <w:sz w:val="34"/>
          <w:szCs w:val="34"/>
          <w:lang w:val="en" w:eastAsia="zh-CN" w:bidi="ar-SA"/>
        </w:rPr>
        <w:t>月13日</w:t>
      </w:r>
      <w:r>
        <w:rPr>
          <w:rFonts w:hint="eastAsia" w:ascii="方正楷体简体" w:hAnsi="方正楷体简体" w:eastAsia="方正楷体简体" w:cs="方正楷体简体"/>
          <w:color w:val="0C0C0C"/>
          <w:kern w:val="2"/>
          <w:sz w:val="34"/>
          <w:szCs w:val="34"/>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0" w:firstLineChars="0"/>
        <w:jc w:val="both"/>
        <w:textAlignment w:val="auto"/>
        <w:rPr>
          <w:rFonts w:hint="eastAsia" w:ascii="Times New Roman" w:hAnsi="Times New Roman" w:cs="Times New Roman"/>
          <w:color w:val="0C0C0C"/>
          <w:kern w:val="2"/>
          <w:sz w:val="36"/>
          <w:szCs w:val="36"/>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607" w:firstLineChars="0"/>
        <w:jc w:val="both"/>
        <w:textAlignment w:val="auto"/>
        <w:rPr>
          <w:rFonts w:hint="eastAsia" w:ascii="方正仿宋简体" w:hAnsi="方正仿宋简体" w:eastAsia="方正仿宋简体" w:cs="方正仿宋简体"/>
          <w:color w:val="0C0C0C"/>
          <w:spacing w:val="-6"/>
          <w:kern w:val="2"/>
          <w:sz w:val="34"/>
          <w:szCs w:val="34"/>
          <w:u w:val="none"/>
          <w:lang w:val="en-US" w:eastAsia="zh-CN" w:bidi="ar-SA"/>
        </w:rPr>
      </w:pPr>
      <w:r>
        <w:rPr>
          <w:rFonts w:hint="eastAsia" w:ascii="方正仿宋简体" w:hAnsi="方正仿宋简体" w:eastAsia="方正仿宋简体" w:cs="方正仿宋简体"/>
          <w:color w:val="0C0C0C"/>
          <w:spacing w:val="-6"/>
          <w:kern w:val="2"/>
          <w:sz w:val="34"/>
          <w:szCs w:val="34"/>
          <w:u w:val="none"/>
          <w:lang w:val="en-US" w:eastAsia="zh-CN" w:bidi="ar-SA"/>
        </w:rPr>
        <w:t>根据第五次全国经济普查结果，现将我区第二产业和第三产业中战略性新兴产业、高技术产业、数字经济核心产业等新兴产业的主要数据公布如下：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rightChars="0"/>
        <w:jc w:val="both"/>
        <w:textAlignment w:val="auto"/>
        <w:rPr>
          <w:rFonts w:hint="eastAsia" w:ascii="方正黑体简体" w:hAnsi="方正黑体简体" w:eastAsia="方正黑体简体" w:cs="方正黑体简体"/>
          <w:i w:val="0"/>
          <w:caps w:val="0"/>
          <w:color w:val="0C0C0C"/>
          <w:spacing w:val="0"/>
          <w:kern w:val="0"/>
          <w:sz w:val="34"/>
          <w:szCs w:val="34"/>
          <w:highlight w:val="none"/>
          <w:lang w:val="en-US" w:eastAsia="zh-CN" w:bidi="ar"/>
        </w:rPr>
      </w:pPr>
      <w:r>
        <w:rPr>
          <w:rFonts w:hint="eastAsia" w:eastAsia="黑体" w:cs="黑体"/>
          <w:b w:val="0"/>
          <w:bCs/>
          <w:i w:val="0"/>
          <w:caps w:val="0"/>
          <w:color w:val="0C0C0C"/>
          <w:spacing w:val="0"/>
          <w:kern w:val="0"/>
          <w:sz w:val="32"/>
          <w:szCs w:val="32"/>
          <w:highlight w:val="none"/>
          <w:lang w:val="en-US" w:eastAsia="zh-CN" w:bidi="ar"/>
        </w:rPr>
        <w:t xml:space="preserve">   </w:t>
      </w:r>
      <w:r>
        <w:rPr>
          <w:rFonts w:hint="eastAsia" w:ascii="方正黑体简体" w:hAnsi="方正黑体简体" w:eastAsia="方正黑体简体" w:cs="方正黑体简体"/>
          <w:b w:val="0"/>
          <w:bCs/>
          <w:i w:val="0"/>
          <w:caps w:val="0"/>
          <w:color w:val="0C0C0C"/>
          <w:spacing w:val="0"/>
          <w:kern w:val="0"/>
          <w:sz w:val="34"/>
          <w:szCs w:val="34"/>
          <w:highlight w:val="none"/>
          <w:lang w:val="en-US" w:eastAsia="zh-CN" w:bidi="ar"/>
        </w:rPr>
        <w:t xml:space="preserve">  一、战略性新兴产业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rightChars="0" w:firstLine="340" w:firstLineChars="100"/>
        <w:jc w:val="both"/>
        <w:textAlignment w:val="auto"/>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pP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 xml:space="preserve"> （一）工业战略性新兴产业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0" w:firstLineChars="0"/>
        <w:jc w:val="both"/>
        <w:textAlignment w:val="auto"/>
        <w:rPr>
          <w:rFonts w:hint="eastAsia" w:ascii="方正仿宋简体" w:hAnsi="方正仿宋简体" w:eastAsia="方正仿宋简体" w:cs="方正仿宋简体"/>
          <w:color w:val="0C0C0C"/>
          <w:spacing w:val="-6"/>
          <w:kern w:val="2"/>
          <w:sz w:val="34"/>
          <w:szCs w:val="34"/>
          <w:u w:val="none"/>
          <w:lang w:val="en-US" w:eastAsia="zh-CN" w:bidi="ar-SA"/>
        </w:rPr>
      </w:pPr>
      <w:r>
        <w:rPr>
          <w:rFonts w:hint="eastAsia" w:ascii="方正仿宋简体" w:hAnsi="方正仿宋简体" w:eastAsia="方正仿宋简体" w:cs="方正仿宋简体"/>
          <w:color w:val="0C0C0C"/>
          <w:spacing w:val="-6"/>
          <w:kern w:val="2"/>
          <w:sz w:val="35"/>
          <w:szCs w:val="35"/>
          <w:u w:val="none"/>
          <w:lang w:val="en-US" w:eastAsia="zh-CN" w:bidi="ar-SA"/>
        </w:rPr>
        <w:t xml:space="preserve">   </w:t>
      </w:r>
      <w:r>
        <w:rPr>
          <w:rFonts w:hint="eastAsia" w:ascii="方正仿宋简体" w:hAnsi="方正仿宋简体" w:eastAsia="方正仿宋简体" w:cs="方正仿宋简体"/>
          <w:color w:val="0C0C0C"/>
          <w:spacing w:val="-6"/>
          <w:kern w:val="2"/>
          <w:sz w:val="34"/>
          <w:szCs w:val="34"/>
          <w:u w:val="none"/>
          <w:lang w:val="en-US" w:eastAsia="zh-CN" w:bidi="ar-SA"/>
        </w:rPr>
        <w:t xml:space="preserve"> </w:t>
      </w:r>
      <w:r>
        <w:rPr>
          <w:rFonts w:hint="eastAsia" w:ascii="Times New Roman" w:hAnsi="Times New Roman" w:eastAsia="方正仿宋_GBK" w:cs="Times New Roman"/>
          <w:color w:val="auto"/>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u w:val="none"/>
          <w:lang w:val="en-US" w:eastAsia="zh-CN" w:bidi="ar-SA"/>
        </w:rPr>
        <w:t>年末，全区从事战略性新兴产业生产的规模以上工业企业法人单位</w:t>
      </w:r>
      <w:r>
        <w:rPr>
          <w:rFonts w:hint="eastAsia" w:ascii="方正仿宋简体" w:hAnsi="方正仿宋简体" w:eastAsia="方正仿宋简体" w:cs="方正仿宋简体"/>
          <w:color w:val="auto"/>
          <w:spacing w:val="-6"/>
          <w:kern w:val="2"/>
          <w:sz w:val="34"/>
          <w:szCs w:val="34"/>
          <w:highlight w:val="none"/>
          <w:u w:val="none"/>
          <w:vertAlign w:val="superscript"/>
          <w:lang w:eastAsia="zh-CN" w:bidi="ar-SA"/>
        </w:rPr>
        <w:t>［</w:t>
      </w:r>
      <w:r>
        <w:rPr>
          <w:rStyle w:val="10"/>
          <w:rFonts w:hint="eastAsia" w:ascii="方正仿宋简体" w:hAnsi="方正仿宋简体" w:eastAsia="方正仿宋简体" w:cs="方正仿宋简体"/>
          <w:i w:val="0"/>
          <w:caps w:val="0"/>
          <w:color w:val="auto"/>
          <w:spacing w:val="0"/>
          <w:kern w:val="0"/>
          <w:sz w:val="34"/>
          <w:szCs w:val="34"/>
          <w:highlight w:val="none"/>
          <w:vertAlign w:val="superscript"/>
          <w:lang w:val="en-US" w:eastAsia="zh-CN" w:bidi="ar"/>
        </w:rPr>
        <w:footnoteReference w:id="0"/>
      </w:r>
      <w:r>
        <w:rPr>
          <w:rFonts w:hint="eastAsia" w:ascii="方正仿宋简体" w:hAnsi="方正仿宋简体" w:eastAsia="方正仿宋简体" w:cs="方正仿宋简体"/>
          <w:color w:val="auto"/>
          <w:spacing w:val="-6"/>
          <w:kern w:val="2"/>
          <w:sz w:val="34"/>
          <w:szCs w:val="34"/>
          <w:highlight w:val="none"/>
          <w:u w:val="none"/>
          <w:vertAlign w:val="superscript"/>
          <w:lang w:eastAsia="zh-CN" w:bidi="ar-SA"/>
        </w:rPr>
        <w:t>］</w:t>
      </w:r>
      <w:r>
        <w:rPr>
          <w:rFonts w:hint="eastAsia" w:ascii="Times New Roman" w:hAnsi="Times New Roman" w:eastAsia="方正仿宋_GBK" w:cs="Times New Roman"/>
          <w:color w:val="auto"/>
          <w:spacing w:val="-6"/>
          <w:kern w:val="2"/>
          <w:sz w:val="34"/>
          <w:szCs w:val="34"/>
          <w:highlight w:val="none"/>
          <w:u w:val="none"/>
          <w:lang w:val="en-US" w:eastAsia="zh-CN" w:bidi="ar-SA"/>
        </w:rPr>
        <w:t>68</w:t>
      </w:r>
      <w:r>
        <w:rPr>
          <w:rFonts w:hint="eastAsia" w:ascii="方正仿宋简体" w:hAnsi="方正仿宋简体" w:eastAsia="方正仿宋简体" w:cs="方正仿宋简体"/>
          <w:color w:val="0C0C0C"/>
          <w:spacing w:val="-6"/>
          <w:kern w:val="2"/>
          <w:sz w:val="34"/>
          <w:szCs w:val="34"/>
          <w:u w:val="none"/>
          <w:lang w:val="en" w:eastAsia="zh-CN" w:bidi="ar-SA"/>
        </w:rPr>
        <w:t>个</w:t>
      </w:r>
      <w:r>
        <w:rPr>
          <w:rFonts w:hint="eastAsia" w:ascii="方正仿宋简体" w:hAnsi="方正仿宋简体" w:eastAsia="方正仿宋简体" w:cs="方正仿宋简体"/>
          <w:color w:val="auto"/>
          <w:spacing w:val="-6"/>
          <w:kern w:val="2"/>
          <w:sz w:val="34"/>
          <w:szCs w:val="34"/>
          <w:highlight w:val="none"/>
          <w:u w:val="none"/>
          <w:vertAlign w:val="superscript"/>
          <w:lang w:eastAsia="zh-CN" w:bidi="ar-SA"/>
        </w:rPr>
        <w:t>［</w:t>
      </w:r>
      <w:r>
        <w:rPr>
          <w:rStyle w:val="10"/>
          <w:rFonts w:hint="eastAsia" w:ascii="方正仿宋简体" w:hAnsi="方正仿宋简体" w:eastAsia="方正仿宋简体" w:cs="方正仿宋简体"/>
          <w:i w:val="0"/>
          <w:caps w:val="0"/>
          <w:color w:val="auto"/>
          <w:spacing w:val="0"/>
          <w:kern w:val="0"/>
          <w:sz w:val="34"/>
          <w:szCs w:val="34"/>
          <w:highlight w:val="none"/>
          <w:vertAlign w:val="superscript"/>
          <w:lang w:val="en-US" w:eastAsia="zh-CN" w:bidi="ar"/>
        </w:rPr>
        <w:footnoteReference w:id="1"/>
      </w:r>
      <w:r>
        <w:rPr>
          <w:rFonts w:hint="eastAsia" w:ascii="方正仿宋简体" w:hAnsi="方正仿宋简体" w:eastAsia="方正仿宋简体" w:cs="方正仿宋简体"/>
          <w:color w:val="auto"/>
          <w:spacing w:val="-6"/>
          <w:kern w:val="2"/>
          <w:sz w:val="34"/>
          <w:szCs w:val="34"/>
          <w:highlight w:val="none"/>
          <w:u w:val="none"/>
          <w:vertAlign w:val="superscript"/>
          <w:lang w:eastAsia="zh-CN" w:bidi="ar-SA"/>
        </w:rPr>
        <w:t>］</w:t>
      </w:r>
      <w:r>
        <w:rPr>
          <w:rFonts w:hint="eastAsia" w:ascii="方正仿宋简体" w:hAnsi="方正仿宋简体" w:eastAsia="方正仿宋简体" w:cs="方正仿宋简体"/>
          <w:color w:val="0C0C0C"/>
          <w:spacing w:val="-6"/>
          <w:kern w:val="2"/>
          <w:sz w:val="34"/>
          <w:szCs w:val="34"/>
          <w:u w:val="none"/>
          <w:lang w:val="en-US" w:eastAsia="zh-CN" w:bidi="ar-SA"/>
        </w:rPr>
        <w:t>，占规模以上工业企业法人单位的</w:t>
      </w:r>
      <w:r>
        <w:rPr>
          <w:rFonts w:hint="eastAsia" w:ascii="Times New Roman" w:hAnsi="Times New Roman" w:eastAsia="方正仿宋_GBK" w:cs="Times New Roman"/>
          <w:color w:val="auto"/>
          <w:spacing w:val="-6"/>
          <w:kern w:val="2"/>
          <w:sz w:val="34"/>
          <w:szCs w:val="34"/>
          <w:highlight w:val="none"/>
          <w:u w:val="none"/>
          <w:lang w:val="en-US" w:eastAsia="zh-CN" w:bidi="ar-SA"/>
        </w:rPr>
        <w:t>18.4%</w:t>
      </w:r>
      <w:r>
        <w:rPr>
          <w:rFonts w:hint="eastAsia" w:ascii="方正仿宋简体" w:hAnsi="方正仿宋简体" w:eastAsia="方正仿宋简体" w:cs="方正仿宋简体"/>
          <w:color w:val="0C0C0C"/>
          <w:spacing w:val="-6"/>
          <w:kern w:val="2"/>
          <w:sz w:val="34"/>
          <w:szCs w:val="34"/>
          <w:u w:val="none"/>
          <w:lang w:val="en-US" w:eastAsia="zh-CN" w:bidi="ar-SA"/>
        </w:rPr>
        <w:t>。其中，新一代信息技术产业</w:t>
      </w:r>
      <w:r>
        <w:rPr>
          <w:rFonts w:hint="eastAsia" w:ascii="Times New Roman" w:hAnsi="Times New Roman" w:eastAsia="方正仿宋_GBK" w:cs="Times New Roman"/>
          <w:color w:val="auto"/>
          <w:spacing w:val="-6"/>
          <w:kern w:val="2"/>
          <w:sz w:val="34"/>
          <w:szCs w:val="34"/>
          <w:highlight w:val="none"/>
          <w:u w:val="none"/>
          <w:lang w:val="en-US" w:eastAsia="zh-CN" w:bidi="ar-SA"/>
        </w:rPr>
        <w:t>7</w:t>
      </w:r>
      <w:r>
        <w:rPr>
          <w:rFonts w:hint="eastAsia" w:ascii="方正仿宋简体" w:hAnsi="方正仿宋简体" w:eastAsia="方正仿宋简体" w:cs="方正仿宋简体"/>
          <w:color w:val="0C0C0C"/>
          <w:spacing w:val="-6"/>
          <w:kern w:val="2"/>
          <w:sz w:val="34"/>
          <w:szCs w:val="34"/>
          <w:u w:val="none"/>
          <w:lang w:val="en-US" w:eastAsia="zh-CN" w:bidi="ar-SA"/>
        </w:rPr>
        <w:t>个，高端装备制造业</w:t>
      </w:r>
      <w:r>
        <w:rPr>
          <w:rFonts w:hint="eastAsia" w:ascii="Times New Roman" w:hAnsi="Times New Roman" w:eastAsia="方正仿宋_GBK" w:cs="Times New Roman"/>
          <w:color w:val="auto"/>
          <w:spacing w:val="-6"/>
          <w:kern w:val="2"/>
          <w:sz w:val="34"/>
          <w:szCs w:val="34"/>
          <w:highlight w:val="none"/>
          <w:u w:val="none"/>
          <w:lang w:val="en-US" w:eastAsia="zh-CN" w:bidi="ar-SA"/>
        </w:rPr>
        <w:t>13</w:t>
      </w:r>
      <w:r>
        <w:rPr>
          <w:rFonts w:hint="eastAsia" w:ascii="方正仿宋简体" w:hAnsi="方正仿宋简体" w:eastAsia="方正仿宋简体" w:cs="方正仿宋简体"/>
          <w:color w:val="0C0C0C"/>
          <w:spacing w:val="-6"/>
          <w:kern w:val="2"/>
          <w:sz w:val="34"/>
          <w:szCs w:val="34"/>
          <w:u w:val="none"/>
          <w:lang w:val="en-US" w:eastAsia="zh-CN" w:bidi="ar-SA"/>
        </w:rPr>
        <w:t>个，新材料产业</w:t>
      </w:r>
      <w:r>
        <w:rPr>
          <w:rFonts w:hint="eastAsia" w:ascii="Times New Roman" w:hAnsi="Times New Roman" w:eastAsia="方正仿宋_GBK" w:cs="Times New Roman"/>
          <w:color w:val="auto"/>
          <w:spacing w:val="-6"/>
          <w:kern w:val="2"/>
          <w:sz w:val="34"/>
          <w:szCs w:val="34"/>
          <w:highlight w:val="none"/>
          <w:u w:val="none"/>
          <w:lang w:val="en-US" w:eastAsia="zh-CN" w:bidi="ar-SA"/>
        </w:rPr>
        <w:t>17</w:t>
      </w:r>
      <w:r>
        <w:rPr>
          <w:rFonts w:hint="eastAsia" w:ascii="方正仿宋简体" w:hAnsi="方正仿宋简体" w:eastAsia="方正仿宋简体" w:cs="方正仿宋简体"/>
          <w:color w:val="0C0C0C"/>
          <w:spacing w:val="-6"/>
          <w:kern w:val="2"/>
          <w:sz w:val="34"/>
          <w:szCs w:val="34"/>
          <w:u w:val="none"/>
          <w:lang w:val="en" w:eastAsia="zh-CN" w:bidi="ar-SA"/>
        </w:rPr>
        <w:t>个，</w:t>
      </w:r>
      <w:r>
        <w:rPr>
          <w:rFonts w:hint="eastAsia" w:ascii="方正仿宋简体" w:hAnsi="方正仿宋简体" w:eastAsia="方正仿宋简体" w:cs="方正仿宋简体"/>
          <w:color w:val="0C0C0C"/>
          <w:spacing w:val="-6"/>
          <w:kern w:val="2"/>
          <w:sz w:val="34"/>
          <w:szCs w:val="34"/>
          <w:u w:val="none"/>
          <w:lang w:val="en-US" w:eastAsia="zh-CN" w:bidi="ar-SA"/>
        </w:rPr>
        <w:t>生物产业</w:t>
      </w:r>
      <w:r>
        <w:rPr>
          <w:rFonts w:hint="eastAsia" w:ascii="Times New Roman" w:hAnsi="Times New Roman" w:eastAsia="方正仿宋_GBK" w:cs="Times New Roman"/>
          <w:color w:val="auto"/>
          <w:spacing w:val="-6"/>
          <w:kern w:val="2"/>
          <w:sz w:val="34"/>
          <w:szCs w:val="34"/>
          <w:highlight w:val="none"/>
          <w:u w:val="none"/>
          <w:lang w:val="en-US" w:eastAsia="zh-CN" w:bidi="ar-SA"/>
        </w:rPr>
        <w:t>12</w:t>
      </w:r>
      <w:r>
        <w:rPr>
          <w:rFonts w:hint="eastAsia" w:ascii="方正仿宋简体" w:hAnsi="方正仿宋简体" w:eastAsia="方正仿宋简体" w:cs="方正仿宋简体"/>
          <w:color w:val="0C0C0C"/>
          <w:spacing w:val="-6"/>
          <w:kern w:val="2"/>
          <w:sz w:val="34"/>
          <w:szCs w:val="34"/>
          <w:u w:val="none"/>
          <w:lang w:val="en" w:eastAsia="zh-CN" w:bidi="ar-SA"/>
        </w:rPr>
        <w:t>个，</w:t>
      </w:r>
      <w:r>
        <w:rPr>
          <w:rFonts w:hint="eastAsia" w:ascii="方正仿宋简体" w:hAnsi="方正仿宋简体" w:eastAsia="方正仿宋简体" w:cs="方正仿宋简体"/>
          <w:color w:val="0C0C0C"/>
          <w:spacing w:val="-6"/>
          <w:kern w:val="2"/>
          <w:sz w:val="34"/>
          <w:szCs w:val="34"/>
          <w:u w:val="none"/>
          <w:lang w:val="en-US" w:eastAsia="zh-CN" w:bidi="ar-SA"/>
        </w:rPr>
        <w:t>新能源产业</w:t>
      </w:r>
      <w:r>
        <w:rPr>
          <w:rFonts w:hint="eastAsia" w:ascii="Times New Roman" w:hAnsi="Times New Roman" w:eastAsia="方正仿宋_GBK" w:cs="Times New Roman"/>
          <w:color w:val="auto"/>
          <w:spacing w:val="-6"/>
          <w:kern w:val="2"/>
          <w:sz w:val="34"/>
          <w:szCs w:val="34"/>
          <w:highlight w:val="none"/>
          <w:u w:val="none"/>
          <w:lang w:val="en-US" w:eastAsia="zh-CN" w:bidi="ar-SA"/>
        </w:rPr>
        <w:t>7</w:t>
      </w:r>
      <w:r>
        <w:rPr>
          <w:rFonts w:hint="eastAsia" w:ascii="方正仿宋简体" w:hAnsi="方正仿宋简体" w:eastAsia="方正仿宋简体" w:cs="方正仿宋简体"/>
          <w:color w:val="0C0C0C"/>
          <w:spacing w:val="-6"/>
          <w:kern w:val="2"/>
          <w:sz w:val="34"/>
          <w:szCs w:val="34"/>
          <w:u w:val="none"/>
          <w:lang w:val="en-US" w:eastAsia="zh-CN" w:bidi="ar-SA"/>
        </w:rPr>
        <w:t>个，绿色环保产业</w:t>
      </w:r>
      <w:r>
        <w:rPr>
          <w:rFonts w:hint="eastAsia" w:ascii="Times New Roman" w:hAnsi="Times New Roman" w:eastAsia="方正仿宋_GBK" w:cs="Times New Roman"/>
          <w:color w:val="auto"/>
          <w:spacing w:val="-6"/>
          <w:kern w:val="2"/>
          <w:sz w:val="34"/>
          <w:szCs w:val="34"/>
          <w:highlight w:val="none"/>
          <w:u w:val="none"/>
          <w:lang w:val="en-US" w:eastAsia="zh-CN" w:bidi="ar-SA"/>
        </w:rPr>
        <w:t>14</w:t>
      </w:r>
      <w:r>
        <w:rPr>
          <w:rFonts w:hint="eastAsia" w:ascii="方正仿宋简体" w:hAnsi="方正仿宋简体" w:eastAsia="方正仿宋简体" w:cs="方正仿宋简体"/>
          <w:color w:val="0C0C0C"/>
          <w:spacing w:val="-6"/>
          <w:kern w:val="2"/>
          <w:sz w:val="34"/>
          <w:szCs w:val="34"/>
          <w:u w:val="none"/>
          <w:lang w:val="en" w:eastAsia="zh-CN" w:bidi="ar-SA"/>
        </w:rPr>
        <w:t>个，</w:t>
      </w:r>
      <w:r>
        <w:rPr>
          <w:rFonts w:hint="eastAsia" w:ascii="方正仿宋简体" w:hAnsi="方正仿宋简体" w:eastAsia="方正仿宋简体" w:cs="方正仿宋简体"/>
          <w:color w:val="0C0C0C"/>
          <w:spacing w:val="-6"/>
          <w:kern w:val="2"/>
          <w:sz w:val="34"/>
          <w:szCs w:val="34"/>
          <w:u w:val="none"/>
          <w:lang w:val="en-US" w:eastAsia="zh-CN" w:bidi="ar-SA"/>
        </w:rPr>
        <w:t>航空航天产业</w:t>
      </w:r>
      <w:r>
        <w:rPr>
          <w:rFonts w:hint="eastAsia" w:ascii="Times New Roman" w:hAnsi="Times New Roman" w:eastAsia="方正仿宋_GBK" w:cs="Times New Roman"/>
          <w:color w:val="auto"/>
          <w:spacing w:val="-6"/>
          <w:kern w:val="2"/>
          <w:sz w:val="34"/>
          <w:szCs w:val="34"/>
          <w:highlight w:val="none"/>
          <w:u w:val="none"/>
          <w:lang w:val="en-US" w:eastAsia="zh-CN" w:bidi="ar-SA"/>
        </w:rPr>
        <w:t>1</w:t>
      </w:r>
      <w:r>
        <w:rPr>
          <w:rFonts w:hint="eastAsia" w:ascii="方正仿宋简体" w:hAnsi="方正仿宋简体" w:eastAsia="方正仿宋简体" w:cs="方正仿宋简体"/>
          <w:color w:val="0C0C0C"/>
          <w:spacing w:val="-6"/>
          <w:kern w:val="2"/>
          <w:sz w:val="34"/>
          <w:szCs w:val="34"/>
          <w:u w:val="none"/>
          <w:lang w:val="en-US" w:eastAsia="zh-CN" w:bidi="ar-SA"/>
        </w:rPr>
        <w:t>个。</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rightChars="0" w:firstLine="340" w:firstLineChars="100"/>
        <w:jc w:val="both"/>
        <w:textAlignment w:val="auto"/>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pP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 xml:space="preserve">  （二）服务业战略性新兴产业</w:t>
      </w:r>
    </w:p>
    <w:p>
      <w:pPr>
        <w:pStyle w:val="2"/>
        <w:keepNext w:val="0"/>
        <w:keepLines w:val="0"/>
        <w:pageBreakBefore w:val="0"/>
        <w:numPr>
          <w:ilvl w:val="0"/>
          <w:numId w:val="0"/>
        </w:numPr>
        <w:kinsoku/>
        <w:wordWrap/>
        <w:overflowPunct/>
        <w:topLinePunct w:val="0"/>
        <w:autoSpaceDE/>
        <w:autoSpaceDN/>
        <w:bidi w:val="0"/>
        <w:spacing w:line="588" w:lineRule="exact"/>
        <w:ind w:left="0" w:leftChars="0" w:firstLine="636" w:firstLineChars="194"/>
        <w:rPr>
          <w:rFonts w:hint="eastAsia" w:eastAsia="楷体_GB2312" w:cs="楷体_GB2312"/>
          <w:i w:val="0"/>
          <w:caps w:val="0"/>
          <w:color w:val="0C0C0C"/>
          <w:spacing w:val="0"/>
          <w:kern w:val="0"/>
          <w:sz w:val="34"/>
          <w:szCs w:val="34"/>
          <w:highlight w:val="none"/>
          <w:lang w:val="en-US" w:eastAsia="zh-CN" w:bidi="ar"/>
        </w:rPr>
      </w:pPr>
      <w:r>
        <w:rPr>
          <w:rFonts w:hint="eastAsia" w:ascii="Times New Roman" w:hAnsi="Times New Roman" w:eastAsia="方正仿宋_GBK" w:cs="Times New Roman"/>
          <w:color w:val="auto"/>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20"/>
          <w:kern w:val="2"/>
          <w:sz w:val="34"/>
          <w:szCs w:val="34"/>
          <w:u w:val="none"/>
          <w:lang w:val="en-US" w:eastAsia="zh-CN" w:bidi="ar-SA"/>
        </w:rPr>
        <w:t>年末，全区从事战略性新兴产业活动的规模以上服务业企业法人单位</w:t>
      </w:r>
      <w:r>
        <w:rPr>
          <w:rFonts w:hint="eastAsia" w:ascii="Times New Roman" w:hAnsi="Times New Roman" w:eastAsia="方正仿宋_GBK" w:cs="Times New Roman"/>
          <w:color w:val="auto"/>
          <w:spacing w:val="-6"/>
          <w:kern w:val="2"/>
          <w:sz w:val="34"/>
          <w:szCs w:val="34"/>
          <w:highlight w:val="none"/>
          <w:u w:val="none"/>
          <w:lang w:val="en-US" w:eastAsia="zh-CN" w:bidi="ar-SA"/>
        </w:rPr>
        <w:t>4</w:t>
      </w:r>
      <w:r>
        <w:rPr>
          <w:rFonts w:hint="eastAsia" w:ascii="方正仿宋简体" w:hAnsi="方正仿宋简体" w:eastAsia="方正仿宋简体" w:cs="方正仿宋简体"/>
          <w:color w:val="0C0C0C"/>
          <w:spacing w:val="-20"/>
          <w:kern w:val="2"/>
          <w:sz w:val="34"/>
          <w:szCs w:val="34"/>
          <w:u w:val="none"/>
          <w:lang w:val="en" w:eastAsia="zh-CN" w:bidi="ar-SA"/>
        </w:rPr>
        <w:t>个，</w:t>
      </w:r>
      <w:r>
        <w:rPr>
          <w:rFonts w:hint="eastAsia" w:ascii="方正仿宋简体" w:hAnsi="方正仿宋简体" w:eastAsia="方正仿宋简体" w:cs="方正仿宋简体"/>
          <w:color w:val="0C0C0C"/>
          <w:spacing w:val="-20"/>
          <w:kern w:val="2"/>
          <w:sz w:val="34"/>
          <w:szCs w:val="34"/>
          <w:u w:val="none"/>
          <w:lang w:val="en-US" w:eastAsia="zh-CN" w:bidi="ar-SA"/>
        </w:rPr>
        <w:t>占规模以上服务业企业法人单位的</w:t>
      </w:r>
      <w:r>
        <w:rPr>
          <w:rFonts w:hint="eastAsia" w:ascii="Times New Roman" w:hAnsi="Times New Roman" w:eastAsia="方正仿宋_GBK" w:cs="Times New Roman"/>
          <w:color w:val="auto"/>
          <w:spacing w:val="-6"/>
          <w:kern w:val="2"/>
          <w:sz w:val="34"/>
          <w:szCs w:val="34"/>
          <w:highlight w:val="none"/>
          <w:u w:val="none"/>
          <w:lang w:val="en-US" w:eastAsia="zh-CN" w:bidi="ar-SA"/>
        </w:rPr>
        <w:t>7.</w:t>
      </w:r>
      <w:r>
        <w:rPr>
          <w:rFonts w:hint="default" w:ascii="Times New Roman" w:hAnsi="Times New Roman" w:eastAsia="方正仿宋_GBK" w:cs="Times New Roman"/>
          <w:color w:val="auto"/>
          <w:spacing w:val="-6"/>
          <w:kern w:val="2"/>
          <w:sz w:val="34"/>
          <w:szCs w:val="34"/>
          <w:highlight w:val="none"/>
          <w:u w:val="none"/>
          <w:lang w:val="en" w:eastAsia="zh-CN" w:bidi="ar-SA"/>
        </w:rPr>
        <w:t>1</w:t>
      </w:r>
      <w:r>
        <w:rPr>
          <w:rFonts w:hint="eastAsia" w:ascii="Times New Roman" w:hAnsi="Times New Roman" w:eastAsia="方正仿宋_GBK" w:cs="Times New Roman"/>
          <w:color w:val="auto"/>
          <w:spacing w:val="-6"/>
          <w:kern w:val="2"/>
          <w:sz w:val="34"/>
          <w:szCs w:val="34"/>
          <w:highlight w:val="none"/>
          <w:u w:val="none"/>
          <w:lang w:val="en-US" w:eastAsia="zh-CN" w:bidi="ar-SA"/>
        </w:rPr>
        <w:t>%</w:t>
      </w:r>
      <w:r>
        <w:rPr>
          <w:rFonts w:hint="eastAsia" w:ascii="方正仿宋简体" w:hAnsi="方正仿宋简体" w:eastAsia="方正仿宋简体" w:cs="方正仿宋简体"/>
          <w:color w:val="0C0C0C"/>
          <w:spacing w:val="-20"/>
          <w:kern w:val="2"/>
          <w:sz w:val="34"/>
          <w:szCs w:val="34"/>
          <w:u w:val="none"/>
          <w:lang w:val="en-US" w:eastAsia="zh-CN" w:bidi="ar-SA"/>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rightChars="0"/>
        <w:jc w:val="both"/>
        <w:textAlignment w:val="auto"/>
        <w:rPr>
          <w:rFonts w:hint="eastAsia" w:ascii="方正黑体简体" w:hAnsi="方正黑体简体" w:eastAsia="方正黑体简体" w:cs="方正黑体简体"/>
          <w:b w:val="0"/>
          <w:bCs/>
          <w:i w:val="0"/>
          <w:caps w:val="0"/>
          <w:color w:val="0C0C0C"/>
          <w:spacing w:val="0"/>
          <w:kern w:val="0"/>
          <w:sz w:val="34"/>
          <w:szCs w:val="34"/>
          <w:highlight w:val="none"/>
          <w:lang w:val="en-US" w:eastAsia="zh-CN" w:bidi="ar"/>
        </w:rPr>
      </w:pPr>
      <w:r>
        <w:rPr>
          <w:rFonts w:hint="eastAsia" w:eastAsia="楷体_GB2312" w:cs="楷体_GB2312"/>
          <w:i w:val="0"/>
          <w:caps w:val="0"/>
          <w:color w:val="0C0C0C"/>
          <w:spacing w:val="0"/>
          <w:kern w:val="0"/>
          <w:sz w:val="32"/>
          <w:szCs w:val="32"/>
          <w:highlight w:val="none"/>
          <w:lang w:val="en-US" w:eastAsia="zh-CN" w:bidi="ar"/>
        </w:rPr>
        <w:t xml:space="preserve">    </w:t>
      </w:r>
      <w:r>
        <w:rPr>
          <w:rFonts w:hint="eastAsia" w:ascii="方正黑体简体" w:hAnsi="方正黑体简体" w:eastAsia="方正黑体简体" w:cs="方正黑体简体"/>
          <w:b w:val="0"/>
          <w:bCs/>
          <w:i w:val="0"/>
          <w:caps w:val="0"/>
          <w:color w:val="0C0C0C"/>
          <w:spacing w:val="0"/>
          <w:kern w:val="0"/>
          <w:sz w:val="34"/>
          <w:szCs w:val="34"/>
          <w:highlight w:val="none"/>
          <w:lang w:val="en-US" w:eastAsia="zh-CN" w:bidi="ar"/>
        </w:rPr>
        <w:t>二、高技术产业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jc w:val="both"/>
        <w:textAlignment w:val="auto"/>
        <w:rPr>
          <w:rFonts w:hint="eastAsia" w:ascii="方正楷体简体" w:hAnsi="方正楷体简体" w:eastAsia="方正楷体简体" w:cs="方正楷体简体"/>
          <w:i w:val="0"/>
          <w:caps w:val="0"/>
          <w:color w:val="0C0C0C"/>
          <w:spacing w:val="0"/>
          <w:sz w:val="34"/>
          <w:szCs w:val="34"/>
          <w:highlight w:val="none"/>
        </w:rPr>
      </w:pPr>
      <w:r>
        <w:rPr>
          <w:rFonts w:hint="eastAsia" w:eastAsia="楷体_GB2312" w:cs="楷体_GB2312"/>
          <w:i w:val="0"/>
          <w:caps w:val="0"/>
          <w:color w:val="0C0C0C"/>
          <w:spacing w:val="0"/>
          <w:kern w:val="0"/>
          <w:sz w:val="32"/>
          <w:szCs w:val="32"/>
          <w:highlight w:val="none"/>
          <w:lang w:val="en-US" w:eastAsia="zh-CN" w:bidi="ar"/>
        </w:rPr>
        <w:t xml:space="preserve">   </w:t>
      </w: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（一）高技术制造业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0C0C0C"/>
          <w:spacing w:val="-6"/>
          <w:kern w:val="2"/>
          <w:sz w:val="34"/>
          <w:szCs w:val="34"/>
          <w:highlight w:val="none"/>
          <w:u w:val="none"/>
          <w:lang w:val="en-US" w:eastAsia="zh-CN" w:bidi="ar-SA"/>
        </w:rPr>
      </w:pPr>
      <w:r>
        <w:rPr>
          <w:rFonts w:hint="eastAsia" w:ascii="Times New Roman" w:hAnsi="Times New Roman" w:eastAsia="方正仿宋_GBK" w:cs="Times New Roman"/>
          <w:color w:val="auto"/>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年末，全区规模以上高技术制造业企业法人单位</w:t>
      </w:r>
      <w:r>
        <w:rPr>
          <w:rFonts w:hint="eastAsia" w:ascii="Times New Roman" w:hAnsi="Times New Roman" w:eastAsia="方正仿宋_GBK" w:cs="Times New Roman"/>
          <w:color w:val="auto"/>
          <w:spacing w:val="-6"/>
          <w:kern w:val="2"/>
          <w:sz w:val="34"/>
          <w:szCs w:val="34"/>
          <w:highlight w:val="none"/>
          <w:u w:val="none"/>
          <w:lang w:val="en-US" w:eastAsia="zh-CN" w:bidi="ar-SA"/>
        </w:rPr>
        <w:t>13</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个，比</w:t>
      </w:r>
      <w:r>
        <w:rPr>
          <w:rFonts w:hint="eastAsia" w:ascii="Times New Roman" w:hAnsi="Times New Roman" w:eastAsia="方正仿宋_GBK" w:cs="Times New Roman"/>
          <w:color w:val="auto"/>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年末增长</w:t>
      </w:r>
      <w:r>
        <w:rPr>
          <w:rFonts w:hint="eastAsia" w:ascii="Times New Roman" w:hAnsi="Times New Roman" w:eastAsia="方正仿宋_GBK" w:cs="Times New Roman"/>
          <w:color w:val="auto"/>
          <w:spacing w:val="-6"/>
          <w:kern w:val="2"/>
          <w:sz w:val="34"/>
          <w:szCs w:val="34"/>
          <w:highlight w:val="none"/>
          <w:u w:val="none"/>
          <w:lang w:val="en-US" w:eastAsia="zh-CN" w:bidi="ar-SA"/>
        </w:rPr>
        <w:t>116.7%</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；占规模以上制造业企业法人单位的</w:t>
      </w:r>
      <w:r>
        <w:rPr>
          <w:rFonts w:hint="eastAsia" w:ascii="Times New Roman" w:hAnsi="Times New Roman" w:eastAsia="方正仿宋_GBK" w:cs="Times New Roman"/>
          <w:color w:val="auto"/>
          <w:spacing w:val="-6"/>
          <w:kern w:val="2"/>
          <w:sz w:val="34"/>
          <w:szCs w:val="34"/>
          <w:highlight w:val="none"/>
          <w:u w:val="none"/>
          <w:lang w:val="en-US" w:eastAsia="zh-CN" w:bidi="ar-SA"/>
        </w:rPr>
        <w:t>3.6%</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，比</w:t>
      </w:r>
      <w:r>
        <w:rPr>
          <w:rFonts w:hint="eastAsia" w:ascii="Times New Roman" w:hAnsi="Times New Roman" w:eastAsia="方正仿宋_GBK" w:cs="Times New Roman"/>
          <w:color w:val="auto"/>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年末提高</w:t>
      </w:r>
      <w:r>
        <w:rPr>
          <w:rFonts w:hint="eastAsia" w:ascii="Times New Roman" w:hAnsi="Times New Roman" w:eastAsia="方正仿宋_GBK" w:cs="Times New Roman"/>
          <w:color w:val="auto"/>
          <w:spacing w:val="-6"/>
          <w:kern w:val="2"/>
          <w:sz w:val="34"/>
          <w:szCs w:val="34"/>
          <w:highlight w:val="none"/>
          <w:u w:val="none"/>
          <w:lang w:val="en-US" w:eastAsia="zh-CN" w:bidi="ar-SA"/>
        </w:rPr>
        <w:t>1.</w:t>
      </w:r>
      <w:r>
        <w:rPr>
          <w:rFonts w:hint="eastAsia" w:ascii="Times New Roman" w:hAnsi="Times New Roman" w:eastAsia="方正仿宋_GBK" w:cs="Times New Roman"/>
          <w:color w:val="auto"/>
          <w:spacing w:val="-6"/>
          <w:kern w:val="2"/>
          <w:sz w:val="34"/>
          <w:szCs w:val="34"/>
          <w:highlight w:val="none"/>
          <w:u w:val="none"/>
          <w:lang w:val="en" w:eastAsia="zh-CN" w:bidi="ar-SA"/>
        </w:rPr>
        <w:t>0</w:t>
      </w:r>
      <w:r>
        <w:rPr>
          <w:rFonts w:hint="eastAsia" w:ascii="Times New Roman" w:hAnsi="Times New Roman" w:eastAsia="方正仿宋_GBK" w:cs="Times New Roman"/>
          <w:color w:val="auto"/>
          <w:spacing w:val="-6"/>
          <w:kern w:val="2"/>
          <w:sz w:val="34"/>
          <w:szCs w:val="34"/>
          <w:highlight w:val="none"/>
          <w:u w:val="none"/>
          <w:lang w:val="en-US" w:eastAsia="zh-CN" w:bidi="ar-SA"/>
        </w:rPr>
        <w:t>个</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百分点。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0C0C0C"/>
          <w:spacing w:val="-6"/>
          <w:kern w:val="2"/>
          <w:sz w:val="34"/>
          <w:szCs w:val="34"/>
          <w:highlight w:val="none"/>
          <w:u w:val="none"/>
          <w:lang w:val="en-US" w:eastAsia="zh-CN" w:bidi="ar-SA"/>
        </w:rPr>
      </w:pPr>
      <w:r>
        <w:rPr>
          <w:rFonts w:hint="eastAsia" w:ascii="Times New Roman" w:hAnsi="Times New Roman" w:eastAsia="方正仿宋_GBK" w:cs="Times New Roman"/>
          <w:color w:val="auto"/>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年，实现营业收入</w:t>
      </w:r>
      <w:r>
        <w:rPr>
          <w:rFonts w:hint="eastAsia" w:ascii="Times New Roman" w:hAnsi="Times New Roman" w:eastAsia="方正仿宋_GBK" w:cs="Times New Roman"/>
          <w:color w:val="auto"/>
          <w:spacing w:val="-6"/>
          <w:kern w:val="2"/>
          <w:sz w:val="34"/>
          <w:szCs w:val="34"/>
          <w:highlight w:val="none"/>
          <w:u w:val="none"/>
          <w:lang w:val="en-US" w:eastAsia="zh-CN" w:bidi="ar-SA"/>
        </w:rPr>
        <w:t>94.38</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亿元，比</w:t>
      </w:r>
      <w:r>
        <w:rPr>
          <w:rFonts w:hint="eastAsia" w:ascii="Times New Roman" w:hAnsi="Times New Roman" w:eastAsia="方正仿宋_GBK" w:cs="Times New Roman"/>
          <w:color w:val="auto"/>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年增长</w:t>
      </w:r>
      <w:r>
        <w:rPr>
          <w:rFonts w:hint="eastAsia" w:ascii="Times New Roman" w:hAnsi="Times New Roman" w:eastAsia="方正仿宋_GBK" w:cs="Times New Roman"/>
          <w:color w:val="auto"/>
          <w:spacing w:val="-6"/>
          <w:kern w:val="2"/>
          <w:sz w:val="34"/>
          <w:szCs w:val="34"/>
          <w:highlight w:val="none"/>
          <w:u w:val="none"/>
          <w:lang w:val="en-US" w:eastAsia="zh-CN" w:bidi="ar-SA"/>
        </w:rPr>
        <w:t>2</w:t>
      </w:r>
      <w:r>
        <w:rPr>
          <w:rFonts w:hint="eastAsia" w:ascii="Times New Roman" w:hAnsi="Times New Roman" w:eastAsia="方正仿宋_GBK" w:cs="Times New Roman"/>
          <w:color w:val="auto"/>
          <w:spacing w:val="-6"/>
          <w:kern w:val="2"/>
          <w:sz w:val="34"/>
          <w:szCs w:val="34"/>
          <w:highlight w:val="none"/>
          <w:u w:val="none"/>
          <w:lang w:val="en" w:eastAsia="zh-CN" w:bidi="ar-SA"/>
        </w:rPr>
        <w:t>19.7</w:t>
      </w:r>
      <w:r>
        <w:rPr>
          <w:rFonts w:hint="eastAsia" w:ascii="Times New Roman" w:hAnsi="Times New Roman" w:eastAsia="方正仿宋_GBK" w:cs="Times New Roman"/>
          <w:color w:val="auto"/>
          <w:spacing w:val="-6"/>
          <w:kern w:val="2"/>
          <w:sz w:val="34"/>
          <w:szCs w:val="34"/>
          <w:highlight w:val="none"/>
          <w:u w:val="none"/>
          <w:lang w:val="en-US" w:eastAsia="zh-CN" w:bidi="ar-SA"/>
        </w:rPr>
        <w:t>%</w:t>
      </w:r>
      <w:r>
        <w:rPr>
          <w:rFonts w:hint="eastAsia" w:ascii="方正仿宋简体" w:hAnsi="方正仿宋简体" w:eastAsia="方正仿宋简体" w:cs="方正仿宋简体"/>
          <w:color w:val="auto"/>
          <w:spacing w:val="-6"/>
          <w:kern w:val="2"/>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占规模以上制造业企业法人单位营业收入的</w:t>
      </w:r>
      <w:r>
        <w:rPr>
          <w:rFonts w:hint="eastAsia" w:ascii="Times New Roman" w:hAnsi="Times New Roman" w:eastAsia="方正仿宋_GBK" w:cs="Times New Roman"/>
          <w:color w:val="auto"/>
          <w:spacing w:val="-6"/>
          <w:kern w:val="2"/>
          <w:sz w:val="34"/>
          <w:szCs w:val="34"/>
          <w:highlight w:val="none"/>
          <w:u w:val="none"/>
          <w:lang w:val="en" w:eastAsia="zh-CN" w:bidi="ar-SA"/>
        </w:rPr>
        <w:t>19.</w:t>
      </w:r>
      <w:r>
        <w:rPr>
          <w:rFonts w:hint="eastAsia" w:ascii="Times New Roman" w:hAnsi="Times New Roman" w:eastAsia="方正仿宋_GBK" w:cs="Times New Roman"/>
          <w:color w:val="auto"/>
          <w:spacing w:val="-6"/>
          <w:kern w:val="2"/>
          <w:sz w:val="34"/>
          <w:szCs w:val="34"/>
          <w:highlight w:val="none"/>
          <w:u w:val="none"/>
          <w:lang w:val="en-US" w:eastAsia="zh-CN" w:bidi="ar-SA"/>
        </w:rPr>
        <w:t>4%</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0C0C0C"/>
          <w:spacing w:val="-6"/>
          <w:kern w:val="2"/>
          <w:sz w:val="34"/>
          <w:szCs w:val="34"/>
          <w:highlight w:val="none"/>
          <w:u w:val="none"/>
          <w:lang w:val="en-US" w:eastAsia="zh-CN" w:bidi="ar-SA"/>
        </w:rPr>
      </w:pPr>
      <w:r>
        <w:rPr>
          <w:rFonts w:hint="eastAsia" w:ascii="Times New Roman" w:hAnsi="Times New Roman" w:eastAsia="方正仿宋_GBK" w:cs="Times New Roman"/>
          <w:color w:val="auto"/>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年，规模以上高技术制造业企业法人单位R&amp;D（全称研究与试验发展，以下简称R&amp;D）经费支出</w:t>
      </w:r>
      <w:r>
        <w:rPr>
          <w:rFonts w:hint="eastAsia" w:ascii="Times New Roman" w:hAnsi="Times New Roman" w:eastAsia="方正仿宋_GBK" w:cs="Times New Roman"/>
          <w:color w:val="auto"/>
          <w:spacing w:val="-6"/>
          <w:kern w:val="2"/>
          <w:sz w:val="34"/>
          <w:szCs w:val="34"/>
          <w:highlight w:val="none"/>
          <w:u w:val="none"/>
          <w:lang w:val="en-US" w:eastAsia="zh-CN" w:bidi="ar-SA"/>
        </w:rPr>
        <w:t>2.50</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亿元，比</w:t>
      </w:r>
      <w:r>
        <w:rPr>
          <w:rFonts w:hint="eastAsia" w:ascii="Times New Roman" w:hAnsi="Times New Roman" w:eastAsia="方正仿宋_GBK" w:cs="Times New Roman"/>
          <w:color w:val="auto"/>
          <w:spacing w:val="-6"/>
          <w:kern w:val="2"/>
          <w:sz w:val="34"/>
          <w:szCs w:val="34"/>
          <w:highlight w:val="none"/>
          <w:u w:val="none"/>
          <w:lang w:val="en" w:eastAsia="zh-CN" w:bidi="ar-SA"/>
        </w:rPr>
        <w:t>20</w:t>
      </w:r>
      <w:r>
        <w:rPr>
          <w:rFonts w:hint="eastAsia" w:ascii="Times New Roman" w:hAnsi="Times New Roman" w:eastAsia="方正仿宋_GBK" w:cs="Times New Roman"/>
          <w:color w:val="auto"/>
          <w:spacing w:val="-6"/>
          <w:kern w:val="2"/>
          <w:sz w:val="34"/>
          <w:szCs w:val="34"/>
          <w:highlight w:val="none"/>
          <w:u w:val="none"/>
          <w:lang w:val="en-US" w:eastAsia="zh-CN" w:bidi="ar-SA"/>
        </w:rPr>
        <w:t>18</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年增长</w:t>
      </w:r>
      <w:r>
        <w:rPr>
          <w:rFonts w:hint="eastAsia" w:ascii="Times New Roman" w:hAnsi="Times New Roman" w:eastAsia="方正仿宋_GBK" w:cs="Times New Roman"/>
          <w:color w:val="auto"/>
          <w:spacing w:val="-6"/>
          <w:kern w:val="2"/>
          <w:sz w:val="34"/>
          <w:szCs w:val="34"/>
          <w:highlight w:val="none"/>
          <w:u w:val="none"/>
          <w:lang w:val="en-US" w:eastAsia="zh-CN" w:bidi="ar-SA"/>
        </w:rPr>
        <w:t>146.7%</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；占规模以上制造业的比重为</w:t>
      </w:r>
      <w:r>
        <w:rPr>
          <w:rFonts w:hint="eastAsia" w:ascii="Times New Roman" w:hAnsi="Times New Roman" w:eastAsia="方正仿宋_GBK" w:cs="Times New Roman"/>
          <w:color w:val="auto"/>
          <w:spacing w:val="-6"/>
          <w:kern w:val="2"/>
          <w:sz w:val="34"/>
          <w:szCs w:val="34"/>
          <w:highlight w:val="none"/>
          <w:u w:val="none"/>
          <w:lang w:val="en-US" w:eastAsia="zh-CN" w:bidi="ar-SA"/>
        </w:rPr>
        <w:t>2</w:t>
      </w:r>
      <w:r>
        <w:rPr>
          <w:rFonts w:hint="eastAsia" w:ascii="Times New Roman" w:hAnsi="Times New Roman" w:eastAsia="方正仿宋_GBK" w:cs="Times New Roman"/>
          <w:color w:val="auto"/>
          <w:spacing w:val="-6"/>
          <w:kern w:val="2"/>
          <w:sz w:val="34"/>
          <w:szCs w:val="34"/>
          <w:highlight w:val="none"/>
          <w:u w:val="none"/>
          <w:lang w:val="en" w:eastAsia="zh-CN" w:bidi="ar-SA"/>
        </w:rPr>
        <w:t>4.95</w:t>
      </w:r>
      <w:r>
        <w:rPr>
          <w:rFonts w:hint="eastAsia" w:ascii="Times New Roman" w:hAnsi="Times New Roman" w:eastAsia="方正仿宋_GBK" w:cs="Times New Roman"/>
          <w:color w:val="auto"/>
          <w:spacing w:val="-6"/>
          <w:kern w:val="2"/>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，比</w:t>
      </w:r>
      <w:r>
        <w:rPr>
          <w:rFonts w:hint="eastAsia" w:ascii="Times New Roman" w:hAnsi="Times New Roman" w:eastAsia="方正仿宋_GBK" w:cs="Times New Roman"/>
          <w:color w:val="auto"/>
          <w:spacing w:val="-6"/>
          <w:kern w:val="2"/>
          <w:sz w:val="34"/>
          <w:szCs w:val="34"/>
          <w:highlight w:val="none"/>
          <w:u w:val="none"/>
          <w:lang w:val="en" w:eastAsia="zh-CN" w:bidi="ar-SA"/>
        </w:rPr>
        <w:t>20</w:t>
      </w:r>
      <w:r>
        <w:rPr>
          <w:rFonts w:hint="eastAsia" w:ascii="Times New Roman" w:hAnsi="Times New Roman" w:eastAsia="方正仿宋_GBK" w:cs="Times New Roman"/>
          <w:color w:val="auto"/>
          <w:spacing w:val="-6"/>
          <w:kern w:val="2"/>
          <w:sz w:val="34"/>
          <w:szCs w:val="34"/>
          <w:highlight w:val="none"/>
          <w:u w:val="none"/>
          <w:lang w:val="en-US" w:eastAsia="zh-CN" w:bidi="ar-SA"/>
        </w:rPr>
        <w:t>18</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年提高</w:t>
      </w:r>
      <w:r>
        <w:rPr>
          <w:rFonts w:hint="eastAsia" w:ascii="Times New Roman" w:hAnsi="Times New Roman" w:eastAsia="方正仿宋_GBK" w:cs="Times New Roman"/>
          <w:color w:val="auto"/>
          <w:spacing w:val="-6"/>
          <w:kern w:val="2"/>
          <w:sz w:val="34"/>
          <w:szCs w:val="34"/>
          <w:highlight w:val="none"/>
          <w:u w:val="none"/>
          <w:lang w:val="en-US" w:eastAsia="zh-CN" w:bidi="ar-SA"/>
        </w:rPr>
        <w:t>8.1</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个百分点；R&amp;D经费与营业收入之比为</w:t>
      </w:r>
      <w:r>
        <w:rPr>
          <w:rFonts w:hint="eastAsia" w:ascii="Times New Roman" w:hAnsi="Times New Roman" w:eastAsia="方正仿宋_GBK" w:cs="Times New Roman"/>
          <w:color w:val="auto"/>
          <w:spacing w:val="-6"/>
          <w:kern w:val="2"/>
          <w:sz w:val="34"/>
          <w:szCs w:val="34"/>
          <w:highlight w:val="none"/>
          <w:u w:val="none"/>
          <w:lang w:val="en-US" w:eastAsia="zh-CN" w:bidi="ar-SA"/>
        </w:rPr>
        <w:t>2.6%</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，比规模以上制造业平均水平高</w:t>
      </w:r>
      <w:r>
        <w:rPr>
          <w:rFonts w:hint="eastAsia" w:ascii="Times New Roman" w:hAnsi="Times New Roman" w:eastAsia="方正仿宋_GBK" w:cs="Times New Roman"/>
          <w:color w:val="auto"/>
          <w:spacing w:val="-6"/>
          <w:kern w:val="2"/>
          <w:sz w:val="34"/>
          <w:szCs w:val="34"/>
          <w:highlight w:val="none"/>
          <w:u w:val="none"/>
          <w:lang w:val="en" w:eastAsia="zh-CN" w:bidi="ar-SA"/>
        </w:rPr>
        <w:t>0.</w:t>
      </w:r>
      <w:r>
        <w:rPr>
          <w:rFonts w:hint="eastAsia" w:ascii="Times New Roman" w:hAnsi="Times New Roman" w:eastAsia="方正仿宋_GBK" w:cs="Times New Roman"/>
          <w:color w:val="auto"/>
          <w:spacing w:val="-6"/>
          <w:kern w:val="2"/>
          <w:sz w:val="34"/>
          <w:szCs w:val="34"/>
          <w:highlight w:val="none"/>
          <w:u w:val="none"/>
          <w:lang w:val="en-US" w:eastAsia="zh-CN" w:bidi="ar-SA"/>
        </w:rPr>
        <w:t>6</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个百分点。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pPr>
      <w:r>
        <w:rPr>
          <w:rFonts w:hint="eastAsia" w:ascii="Times New Roman" w:hAnsi="Times New Roman" w:eastAsia="方正仿宋_GBK" w:cs="Times New Roman"/>
          <w:color w:val="auto"/>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年，规模以上高技术制造业企业法人单位全年专利申请量</w:t>
      </w:r>
      <w:r>
        <w:rPr>
          <w:rFonts w:hint="eastAsia" w:ascii="Times New Roman" w:hAnsi="Times New Roman" w:eastAsia="方正仿宋_GBK" w:cs="Times New Roman"/>
          <w:color w:val="auto"/>
          <w:spacing w:val="-6"/>
          <w:kern w:val="2"/>
          <w:sz w:val="34"/>
          <w:szCs w:val="34"/>
          <w:highlight w:val="none"/>
          <w:u w:val="none"/>
          <w:lang w:val="en" w:eastAsia="zh-CN" w:bidi="ar-SA"/>
        </w:rPr>
        <w:t>92</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件，其中发明专利申请</w:t>
      </w:r>
      <w:r>
        <w:rPr>
          <w:rFonts w:hint="eastAsia" w:ascii="Times New Roman" w:hAnsi="Times New Roman" w:eastAsia="方正仿宋_GBK" w:cs="Times New Roman"/>
          <w:color w:val="auto"/>
          <w:spacing w:val="-6"/>
          <w:kern w:val="2"/>
          <w:sz w:val="34"/>
          <w:szCs w:val="34"/>
          <w:highlight w:val="none"/>
          <w:u w:val="none"/>
          <w:lang w:val="en" w:eastAsia="zh-CN" w:bidi="ar-SA"/>
        </w:rPr>
        <w:t>39</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件，分别比</w:t>
      </w:r>
      <w:r>
        <w:rPr>
          <w:rFonts w:hint="eastAsia" w:ascii="Times New Roman" w:hAnsi="Times New Roman" w:eastAsia="方正仿宋_GBK" w:cs="Times New Roman"/>
          <w:color w:val="auto"/>
          <w:spacing w:val="-6"/>
          <w:kern w:val="2"/>
          <w:sz w:val="34"/>
          <w:szCs w:val="34"/>
          <w:highlight w:val="none"/>
          <w:u w:val="none"/>
          <w:lang w:val="en" w:eastAsia="zh-CN" w:bidi="ar-SA"/>
        </w:rPr>
        <w:t>20</w:t>
      </w:r>
      <w:r>
        <w:rPr>
          <w:rFonts w:hint="eastAsia" w:ascii="Times New Roman" w:hAnsi="Times New Roman" w:eastAsia="方正仿宋_GBK" w:cs="Times New Roman"/>
          <w:color w:val="auto"/>
          <w:spacing w:val="-6"/>
          <w:kern w:val="2"/>
          <w:sz w:val="34"/>
          <w:szCs w:val="34"/>
          <w:highlight w:val="none"/>
          <w:u w:val="none"/>
          <w:lang w:val="en-US" w:eastAsia="zh-CN" w:bidi="ar-SA"/>
        </w:rPr>
        <w:t>18</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年增长</w:t>
      </w:r>
      <w:r>
        <w:rPr>
          <w:rFonts w:hint="eastAsia" w:ascii="Times New Roman" w:hAnsi="Times New Roman" w:eastAsia="方正仿宋_GBK" w:cs="Times New Roman"/>
          <w:color w:val="auto"/>
          <w:spacing w:val="-6"/>
          <w:kern w:val="2"/>
          <w:sz w:val="34"/>
          <w:szCs w:val="34"/>
          <w:highlight w:val="none"/>
          <w:u w:val="none"/>
          <w:lang w:val="en" w:eastAsia="zh-CN" w:bidi="ar-SA"/>
        </w:rPr>
        <w:t>338.1</w:t>
      </w:r>
      <w:r>
        <w:rPr>
          <w:rFonts w:hint="eastAsia" w:ascii="Times New Roman" w:hAnsi="Times New Roman" w:eastAsia="方正仿宋_GBK" w:cs="Times New Roman"/>
          <w:color w:val="auto"/>
          <w:spacing w:val="-6"/>
          <w:kern w:val="2"/>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和</w:t>
      </w:r>
      <w:r>
        <w:rPr>
          <w:rFonts w:hint="eastAsia" w:ascii="Times New Roman" w:hAnsi="Times New Roman" w:eastAsia="方正仿宋_GBK" w:cs="Times New Roman"/>
          <w:color w:val="auto"/>
          <w:spacing w:val="-6"/>
          <w:kern w:val="2"/>
          <w:sz w:val="34"/>
          <w:szCs w:val="34"/>
          <w:highlight w:val="none"/>
          <w:u w:val="none"/>
          <w:lang w:val="en" w:eastAsia="zh-CN" w:bidi="ar-SA"/>
        </w:rPr>
        <w:t>105.</w:t>
      </w:r>
      <w:r>
        <w:rPr>
          <w:rFonts w:hint="eastAsia" w:ascii="Times New Roman" w:hAnsi="Times New Roman" w:eastAsia="方正仿宋_GBK" w:cs="Times New Roman"/>
          <w:color w:val="auto"/>
          <w:spacing w:val="-6"/>
          <w:kern w:val="2"/>
          <w:sz w:val="34"/>
          <w:szCs w:val="34"/>
          <w:highlight w:val="none"/>
          <w:u w:val="none"/>
          <w:lang w:val="en-US" w:eastAsia="zh-CN" w:bidi="ar-SA"/>
        </w:rPr>
        <w:t>3%</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；发明专利申请所占比重为</w:t>
      </w:r>
      <w:r>
        <w:rPr>
          <w:rFonts w:hint="eastAsia" w:ascii="Times New Roman" w:hAnsi="Times New Roman" w:eastAsia="方正仿宋_GBK" w:cs="Times New Roman"/>
          <w:color w:val="auto"/>
          <w:spacing w:val="-6"/>
          <w:kern w:val="2"/>
          <w:sz w:val="34"/>
          <w:szCs w:val="34"/>
          <w:highlight w:val="none"/>
          <w:u w:val="none"/>
          <w:lang w:val="en" w:eastAsia="zh-CN" w:bidi="ar-SA"/>
        </w:rPr>
        <w:t>42.</w:t>
      </w:r>
      <w:r>
        <w:rPr>
          <w:rFonts w:hint="eastAsia" w:ascii="Times New Roman" w:hAnsi="Times New Roman" w:eastAsia="方正仿宋_GBK" w:cs="Times New Roman"/>
          <w:color w:val="auto"/>
          <w:spacing w:val="-6"/>
          <w:kern w:val="2"/>
          <w:sz w:val="34"/>
          <w:szCs w:val="34"/>
          <w:highlight w:val="none"/>
          <w:u w:val="none"/>
          <w:lang w:val="en-US" w:eastAsia="zh-CN" w:bidi="ar-SA"/>
        </w:rPr>
        <w:t>4%</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，比规模以上制造业平均水平高</w:t>
      </w:r>
      <w:r>
        <w:rPr>
          <w:rFonts w:hint="eastAsia" w:ascii="Times New Roman" w:hAnsi="Times New Roman" w:eastAsia="方正仿宋_GBK" w:cs="Times New Roman"/>
          <w:color w:val="auto"/>
          <w:spacing w:val="-6"/>
          <w:kern w:val="2"/>
          <w:sz w:val="34"/>
          <w:szCs w:val="34"/>
          <w:highlight w:val="none"/>
          <w:u w:val="none"/>
          <w:lang w:val="en" w:eastAsia="zh-CN" w:bidi="ar-SA"/>
        </w:rPr>
        <w:t>2</w:t>
      </w:r>
      <w:r>
        <w:rPr>
          <w:rFonts w:hint="eastAsia" w:ascii="Times New Roman" w:hAnsi="Times New Roman" w:eastAsia="方正仿宋_GBK" w:cs="Times New Roman"/>
          <w:color w:val="auto"/>
          <w:spacing w:val="-6"/>
          <w:kern w:val="2"/>
          <w:sz w:val="34"/>
          <w:szCs w:val="34"/>
          <w:highlight w:val="none"/>
          <w:u w:val="none"/>
          <w:lang w:val="en-US" w:eastAsia="zh-CN" w:bidi="ar-SA"/>
        </w:rPr>
        <w:t>7</w:t>
      </w:r>
      <w:r>
        <w:rPr>
          <w:rFonts w:hint="eastAsia" w:ascii="Times New Roman" w:hAnsi="Times New Roman" w:eastAsia="方正仿宋_GBK" w:cs="Times New Roman"/>
          <w:color w:val="auto"/>
          <w:spacing w:val="-6"/>
          <w:kern w:val="2"/>
          <w:sz w:val="34"/>
          <w:szCs w:val="34"/>
          <w:highlight w:val="none"/>
          <w:u w:val="none"/>
          <w:lang w:val="en" w:eastAsia="zh-CN" w:bidi="ar-SA"/>
        </w:rPr>
        <w:t>.</w:t>
      </w:r>
      <w:r>
        <w:rPr>
          <w:rFonts w:hint="eastAsia" w:ascii="Times New Roman" w:hAnsi="Times New Roman" w:eastAsia="方正仿宋_GBK" w:cs="Times New Roman"/>
          <w:color w:val="auto"/>
          <w:spacing w:val="-6"/>
          <w:kern w:val="2"/>
          <w:sz w:val="34"/>
          <w:szCs w:val="34"/>
          <w:highlight w:val="none"/>
          <w:u w:val="none"/>
          <w:lang w:val="en-US" w:eastAsia="zh-CN" w:bidi="ar-SA"/>
        </w:rPr>
        <w:t>0</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个百分点。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jc w:val="both"/>
        <w:textAlignment w:val="auto"/>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pPr>
      <w:r>
        <w:rPr>
          <w:rFonts w:hint="eastAsia" w:ascii="方正楷体简体" w:hAnsi="方正楷体简体" w:eastAsia="方正楷体简体" w:cs="方正楷体简体"/>
          <w:i w:val="0"/>
          <w:caps w:val="0"/>
          <w:color w:val="0C0C0C"/>
          <w:spacing w:val="0"/>
          <w:kern w:val="0"/>
          <w:sz w:val="35"/>
          <w:szCs w:val="35"/>
          <w:highlight w:val="none"/>
          <w:lang w:val="en-US" w:eastAsia="zh-CN" w:bidi="ar"/>
        </w:rPr>
        <w:t xml:space="preserve">   </w:t>
      </w:r>
      <w:r>
        <w:rPr>
          <w:rFonts w:hint="eastAsia" w:ascii="方正楷体简体" w:hAnsi="方正楷体简体" w:eastAsia="方正楷体简体" w:cs="方正楷体简体"/>
          <w:i w:val="0"/>
          <w:caps w:val="0"/>
          <w:color w:val="0C0C0C"/>
          <w:spacing w:val="0"/>
          <w:kern w:val="0"/>
          <w:sz w:val="34"/>
          <w:szCs w:val="34"/>
          <w:highlight w:val="none"/>
          <w:lang w:val="en-US" w:eastAsia="zh-CN" w:bidi="ar"/>
        </w:rPr>
        <w:t>（二）高技术服务业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0C0C0C"/>
          <w:spacing w:val="-6"/>
          <w:kern w:val="2"/>
          <w:sz w:val="34"/>
          <w:szCs w:val="34"/>
          <w:highlight w:val="none"/>
          <w:u w:val="none"/>
          <w:lang w:val="en-US" w:eastAsia="zh-CN" w:bidi="ar-SA"/>
        </w:rPr>
      </w:pPr>
      <w:r>
        <w:rPr>
          <w:rFonts w:hint="eastAsia" w:ascii="Times New Roman" w:hAnsi="Times New Roman" w:eastAsia="方正仿宋_GBK" w:cs="Times New Roman"/>
          <w:color w:val="auto"/>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年末，全区规模以上高技术服务业企业法人单位</w:t>
      </w:r>
      <w:r>
        <w:rPr>
          <w:rFonts w:hint="eastAsia" w:ascii="Times New Roman" w:hAnsi="Times New Roman" w:eastAsia="方正仿宋_GBK" w:cs="Times New Roman"/>
          <w:color w:val="auto"/>
          <w:spacing w:val="-6"/>
          <w:kern w:val="2"/>
          <w:sz w:val="34"/>
          <w:szCs w:val="34"/>
          <w:highlight w:val="none"/>
          <w:u w:val="none"/>
          <w:lang w:val="en-US" w:eastAsia="zh-CN" w:bidi="ar-SA"/>
        </w:rPr>
        <w:t>7</w:t>
      </w:r>
      <w:r>
        <w:rPr>
          <w:rFonts w:hint="eastAsia" w:ascii="方正仿宋简体" w:hAnsi="方正仿宋简体" w:eastAsia="方正仿宋简体" w:cs="方正仿宋简体"/>
          <w:color w:val="0C0C0C"/>
          <w:spacing w:val="-6"/>
          <w:kern w:val="2"/>
          <w:sz w:val="34"/>
          <w:szCs w:val="34"/>
          <w:highlight w:val="none"/>
          <w:u w:val="none"/>
          <w:lang w:val="en" w:eastAsia="zh-CN" w:bidi="ar-SA"/>
        </w:rPr>
        <w:t>个，</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占规模以上服务业企业法人单位的</w:t>
      </w:r>
      <w:r>
        <w:rPr>
          <w:rFonts w:hint="eastAsia" w:ascii="Times New Roman" w:hAnsi="Times New Roman" w:eastAsia="方正仿宋_GBK" w:cs="Times New Roman"/>
          <w:color w:val="auto"/>
          <w:spacing w:val="-6"/>
          <w:kern w:val="2"/>
          <w:sz w:val="34"/>
          <w:szCs w:val="34"/>
          <w:highlight w:val="none"/>
          <w:u w:val="none"/>
          <w:lang w:val="en-US" w:eastAsia="zh-CN" w:bidi="ar-SA"/>
        </w:rPr>
        <w:t>12.</w:t>
      </w:r>
      <w:r>
        <w:rPr>
          <w:rFonts w:hint="default" w:ascii="Times New Roman" w:hAnsi="Times New Roman" w:eastAsia="方正仿宋_GBK" w:cs="Times New Roman"/>
          <w:color w:val="auto"/>
          <w:spacing w:val="-6"/>
          <w:kern w:val="2"/>
          <w:sz w:val="34"/>
          <w:szCs w:val="34"/>
          <w:highlight w:val="none"/>
          <w:u w:val="none"/>
          <w:lang w:val="en" w:eastAsia="zh-CN" w:bidi="ar-SA"/>
        </w:rPr>
        <w:t>5</w:t>
      </w:r>
      <w:r>
        <w:rPr>
          <w:rFonts w:hint="eastAsia" w:ascii="Times New Roman" w:hAnsi="Times New Roman" w:eastAsia="方正仿宋_GBK" w:cs="Times New Roman"/>
          <w:color w:val="auto"/>
          <w:spacing w:val="-6"/>
          <w:kern w:val="2"/>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Times New Roman" w:hAnsi="Times New Roman" w:eastAsia="方正仿宋_GBK" w:cs="Times New Roman"/>
          <w:color w:val="auto"/>
          <w:spacing w:val="-6"/>
          <w:kern w:val="2"/>
          <w:sz w:val="34"/>
          <w:szCs w:val="34"/>
          <w:highlight w:val="none"/>
          <w:u w:val="none"/>
          <w:lang w:val="en-US" w:eastAsia="zh-CN" w:bidi="ar-SA"/>
        </w:rPr>
      </w:pPr>
      <w:r>
        <w:rPr>
          <w:rFonts w:hint="eastAsia" w:ascii="Times New Roman" w:hAnsi="Times New Roman" w:eastAsia="方正仿宋_GBK" w:cs="Times New Roman"/>
          <w:color w:val="auto"/>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年，规模以上高技术服务业企业法人单位全年实现营业收入</w:t>
      </w:r>
      <w:r>
        <w:rPr>
          <w:rFonts w:hint="eastAsia" w:ascii="Times New Roman" w:hAnsi="Times New Roman" w:eastAsia="方正仿宋_GBK" w:cs="Times New Roman"/>
          <w:color w:val="auto"/>
          <w:spacing w:val="-6"/>
          <w:kern w:val="2"/>
          <w:sz w:val="34"/>
          <w:szCs w:val="34"/>
          <w:highlight w:val="none"/>
          <w:u w:val="none"/>
          <w:lang w:val="en-US" w:eastAsia="zh-CN" w:bidi="ar-SA"/>
        </w:rPr>
        <w:t>4.21</w:t>
      </w:r>
      <w:r>
        <w:rPr>
          <w:rFonts w:hint="eastAsia" w:ascii="方正仿宋简体" w:hAnsi="方正仿宋简体" w:eastAsia="方正仿宋简体" w:cs="方正仿宋简体"/>
          <w:color w:val="0C0C0C"/>
          <w:spacing w:val="-6"/>
          <w:kern w:val="2"/>
          <w:sz w:val="34"/>
          <w:szCs w:val="34"/>
          <w:highlight w:val="none"/>
          <w:u w:val="none"/>
          <w:lang w:val="en" w:eastAsia="zh-CN" w:bidi="ar-SA"/>
        </w:rPr>
        <w:t>亿</w:t>
      </w:r>
      <w:r>
        <w:rPr>
          <w:rFonts w:hint="default" w:ascii="方正仿宋简体" w:hAnsi="方正仿宋简体" w:eastAsia="方正仿宋简体" w:cs="方正仿宋简体"/>
          <w:color w:val="0C0C0C"/>
          <w:spacing w:val="-6"/>
          <w:kern w:val="2"/>
          <w:sz w:val="34"/>
          <w:szCs w:val="34"/>
          <w:highlight w:val="none"/>
          <w:u w:val="none"/>
          <w:lang w:val="en" w:eastAsia="zh-CN" w:bidi="ar-SA"/>
        </w:rPr>
        <w:t>元</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，占规模以上服务业企业法人单位营业收入的</w:t>
      </w:r>
      <w:r>
        <w:rPr>
          <w:rFonts w:hint="eastAsia" w:ascii="Times New Roman" w:hAnsi="Times New Roman" w:eastAsia="方正仿宋_GBK" w:cs="Times New Roman"/>
          <w:color w:val="auto"/>
          <w:spacing w:val="-6"/>
          <w:kern w:val="2"/>
          <w:sz w:val="34"/>
          <w:szCs w:val="34"/>
          <w:highlight w:val="none"/>
          <w:u w:val="none"/>
          <w:lang w:val="en-US" w:eastAsia="zh-CN" w:bidi="ar-SA"/>
        </w:rPr>
        <w:t>12.3%。</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rightChars="0"/>
        <w:jc w:val="both"/>
        <w:textAlignment w:val="auto"/>
        <w:rPr>
          <w:rFonts w:hint="eastAsia" w:ascii="黑体" w:hAnsi="黑体" w:eastAsia="黑体" w:cs="黑体"/>
          <w:i w:val="0"/>
          <w:caps w:val="0"/>
          <w:color w:val="0C0C0C"/>
          <w:spacing w:val="0"/>
          <w:kern w:val="0"/>
          <w:sz w:val="34"/>
          <w:szCs w:val="34"/>
          <w:highlight w:val="none"/>
          <w:lang w:val="en-US" w:eastAsia="zh-CN" w:bidi="ar"/>
        </w:rPr>
      </w:pPr>
      <w:r>
        <w:rPr>
          <w:rFonts w:hint="eastAsia" w:ascii="黑体" w:hAnsi="黑体" w:eastAsia="黑体" w:cs="黑体"/>
          <w:i w:val="0"/>
          <w:caps w:val="0"/>
          <w:color w:val="0C0C0C"/>
          <w:spacing w:val="0"/>
          <w:kern w:val="0"/>
          <w:sz w:val="35"/>
          <w:szCs w:val="35"/>
          <w:highlight w:val="none"/>
          <w:lang w:val="en-US" w:eastAsia="zh-CN" w:bidi="ar"/>
        </w:rPr>
        <w:t xml:space="preserve">    </w:t>
      </w:r>
      <w:r>
        <w:rPr>
          <w:rFonts w:hint="eastAsia" w:ascii="方正黑体简体" w:hAnsi="方正黑体简体" w:eastAsia="方正黑体简体" w:cs="方正黑体简体"/>
          <w:i w:val="0"/>
          <w:caps w:val="0"/>
          <w:color w:val="0C0C0C"/>
          <w:spacing w:val="0"/>
          <w:kern w:val="0"/>
          <w:sz w:val="34"/>
          <w:szCs w:val="34"/>
          <w:highlight w:val="none"/>
          <w:lang w:val="en-US" w:eastAsia="zh-CN" w:bidi="ar"/>
        </w:rPr>
        <w:t>三、数字经济核心产业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default" w:ascii="方正仿宋简体" w:hAnsi="方正仿宋简体" w:eastAsia="方正仿宋简体" w:cs="方正仿宋简体"/>
          <w:color w:val="0C0C0C"/>
          <w:spacing w:val="-6"/>
          <w:kern w:val="2"/>
          <w:sz w:val="34"/>
          <w:szCs w:val="34"/>
          <w:highlight w:val="none"/>
          <w:u w:val="none"/>
          <w:lang w:val="en" w:eastAsia="zh-CN" w:bidi="ar-SA"/>
        </w:rPr>
      </w:pPr>
      <w:r>
        <w:rPr>
          <w:rFonts w:hint="eastAsia" w:ascii="Times New Roman" w:hAnsi="Times New Roman" w:eastAsia="方正仿宋_GBK" w:cs="Times New Roman"/>
          <w:color w:val="auto"/>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年末，全区共有数字经济核心产业企业法人单位</w:t>
      </w:r>
      <w:r>
        <w:rPr>
          <w:rFonts w:hint="eastAsia" w:ascii="Times New Roman" w:hAnsi="Times New Roman" w:eastAsia="方正仿宋_GBK" w:cs="Times New Roman"/>
          <w:color w:val="auto"/>
          <w:spacing w:val="-6"/>
          <w:kern w:val="2"/>
          <w:sz w:val="34"/>
          <w:szCs w:val="34"/>
          <w:highlight w:val="none"/>
          <w:u w:val="none"/>
          <w:lang w:val="en-US" w:eastAsia="zh-CN" w:bidi="ar-SA"/>
        </w:rPr>
        <w:t>740</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个，从业人员</w:t>
      </w:r>
      <w:r>
        <w:rPr>
          <w:rFonts w:hint="eastAsia" w:ascii="Times New Roman" w:hAnsi="Times New Roman" w:eastAsia="方正仿宋_GBK" w:cs="Times New Roman"/>
          <w:color w:val="auto"/>
          <w:spacing w:val="-6"/>
          <w:kern w:val="2"/>
          <w:sz w:val="34"/>
          <w:szCs w:val="34"/>
          <w:highlight w:val="none"/>
          <w:u w:val="none"/>
          <w:lang w:val="en-US" w:eastAsia="zh-CN" w:bidi="ar-SA"/>
        </w:rPr>
        <w:t>5272</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人。全年实现营业收入</w:t>
      </w:r>
      <w:r>
        <w:rPr>
          <w:rFonts w:hint="eastAsia" w:ascii="Times New Roman" w:hAnsi="Times New Roman" w:eastAsia="方正仿宋_GBK" w:cs="Times New Roman"/>
          <w:color w:val="auto"/>
          <w:spacing w:val="-6"/>
          <w:kern w:val="2"/>
          <w:sz w:val="34"/>
          <w:szCs w:val="34"/>
          <w:highlight w:val="none"/>
          <w:u w:val="none"/>
          <w:lang w:val="en-US" w:eastAsia="zh-CN" w:bidi="ar-SA"/>
        </w:rPr>
        <w:t>122.93</w:t>
      </w:r>
      <w:r>
        <w:rPr>
          <w:rFonts w:hint="eastAsia" w:ascii="方正仿宋简体" w:hAnsi="方正仿宋简体" w:eastAsia="方正仿宋简体" w:cs="方正仿宋简体"/>
          <w:color w:val="0C0C0C"/>
          <w:spacing w:val="-6"/>
          <w:kern w:val="2"/>
          <w:sz w:val="34"/>
          <w:szCs w:val="34"/>
          <w:highlight w:val="none"/>
          <w:u w:val="none"/>
          <w:lang w:val="en" w:eastAsia="zh-CN" w:bidi="ar-SA"/>
        </w:rPr>
        <w:t>亿</w:t>
      </w:r>
      <w:r>
        <w:rPr>
          <w:rFonts w:hint="default" w:ascii="方正仿宋简体" w:hAnsi="方正仿宋简体" w:eastAsia="方正仿宋简体" w:cs="方正仿宋简体"/>
          <w:color w:val="0C0C0C"/>
          <w:spacing w:val="-6"/>
          <w:kern w:val="2"/>
          <w:sz w:val="34"/>
          <w:szCs w:val="34"/>
          <w:highlight w:val="none"/>
          <w:u w:val="none"/>
          <w:lang w:val="en" w:eastAsia="zh-CN" w:bidi="ar-SA"/>
        </w:rPr>
        <w:t>元</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0C0C0C"/>
          <w:spacing w:val="-6"/>
          <w:kern w:val="2"/>
          <w:sz w:val="34"/>
          <w:szCs w:val="34"/>
          <w:highlight w:val="none"/>
          <w:u w:val="none"/>
          <w:lang w:val="en-US" w:eastAsia="zh-CN" w:bidi="ar-SA"/>
        </w:rPr>
      </w:pP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在数字经济核心产业企业法人单位中，数字产品制造业</w:t>
      </w:r>
      <w:r>
        <w:rPr>
          <w:rFonts w:hint="eastAsia" w:ascii="Times New Roman" w:hAnsi="Times New Roman" w:eastAsia="方正仿宋_GBK" w:cs="Times New Roman"/>
          <w:color w:val="auto"/>
          <w:spacing w:val="-6"/>
          <w:kern w:val="2"/>
          <w:sz w:val="34"/>
          <w:szCs w:val="34"/>
          <w:highlight w:val="none"/>
          <w:u w:val="none"/>
          <w:lang w:val="en-US" w:eastAsia="zh-CN" w:bidi="ar-SA"/>
        </w:rPr>
        <w:t>51</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个，占</w:t>
      </w:r>
      <w:r>
        <w:rPr>
          <w:rFonts w:hint="eastAsia" w:ascii="Times New Roman" w:hAnsi="Times New Roman" w:eastAsia="方正仿宋_GBK" w:cs="Times New Roman"/>
          <w:color w:val="auto"/>
          <w:spacing w:val="-6"/>
          <w:kern w:val="2"/>
          <w:sz w:val="34"/>
          <w:szCs w:val="34"/>
          <w:highlight w:val="none"/>
          <w:u w:val="none"/>
          <w:lang w:val="en-US" w:eastAsia="zh-CN" w:bidi="ar-SA"/>
        </w:rPr>
        <w:t>6.9%</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；数字产品服务业</w:t>
      </w:r>
      <w:r>
        <w:rPr>
          <w:rFonts w:hint="eastAsia" w:ascii="Times New Roman" w:hAnsi="Times New Roman" w:eastAsia="方正仿宋_GBK" w:cs="Times New Roman"/>
          <w:color w:val="auto"/>
          <w:spacing w:val="-6"/>
          <w:kern w:val="2"/>
          <w:sz w:val="34"/>
          <w:szCs w:val="34"/>
          <w:highlight w:val="none"/>
          <w:u w:val="none"/>
          <w:lang w:val="en-US" w:eastAsia="zh-CN" w:bidi="ar-SA"/>
        </w:rPr>
        <w:t>69</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个，占</w:t>
      </w:r>
      <w:r>
        <w:rPr>
          <w:rFonts w:hint="eastAsia" w:ascii="Times New Roman" w:hAnsi="Times New Roman" w:eastAsia="方正仿宋_GBK" w:cs="Times New Roman"/>
          <w:color w:val="auto"/>
          <w:spacing w:val="-6"/>
          <w:kern w:val="2"/>
          <w:sz w:val="34"/>
          <w:szCs w:val="34"/>
          <w:highlight w:val="none"/>
          <w:u w:val="none"/>
          <w:lang w:val="en-US" w:eastAsia="zh-CN" w:bidi="ar-SA"/>
        </w:rPr>
        <w:t>9.3%</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；数字技术应用业</w:t>
      </w:r>
      <w:r>
        <w:rPr>
          <w:rFonts w:hint="eastAsia" w:ascii="Times New Roman" w:hAnsi="Times New Roman" w:eastAsia="方正仿宋_GBK" w:cs="Times New Roman"/>
          <w:color w:val="auto"/>
          <w:spacing w:val="-6"/>
          <w:kern w:val="2"/>
          <w:sz w:val="34"/>
          <w:szCs w:val="34"/>
          <w:highlight w:val="none"/>
          <w:u w:val="none"/>
          <w:lang w:val="en-US" w:eastAsia="zh-CN" w:bidi="ar-SA"/>
        </w:rPr>
        <w:t>346</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个，占</w:t>
      </w:r>
      <w:r>
        <w:rPr>
          <w:rFonts w:hint="eastAsia" w:ascii="Times New Roman" w:hAnsi="Times New Roman" w:eastAsia="方正仿宋_GBK" w:cs="Times New Roman"/>
          <w:color w:val="auto"/>
          <w:spacing w:val="-6"/>
          <w:kern w:val="2"/>
          <w:sz w:val="34"/>
          <w:szCs w:val="34"/>
          <w:highlight w:val="none"/>
          <w:u w:val="none"/>
          <w:lang w:val="en-US" w:eastAsia="zh-CN" w:bidi="ar-SA"/>
        </w:rPr>
        <w:t>46.8%</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；数字要素驱动业</w:t>
      </w:r>
      <w:r>
        <w:rPr>
          <w:rFonts w:hint="eastAsia" w:ascii="Times New Roman" w:hAnsi="Times New Roman" w:eastAsia="方正仿宋_GBK" w:cs="Times New Roman"/>
          <w:color w:val="auto"/>
          <w:spacing w:val="-6"/>
          <w:kern w:val="2"/>
          <w:sz w:val="34"/>
          <w:szCs w:val="34"/>
          <w:highlight w:val="none"/>
          <w:u w:val="none"/>
          <w:lang w:val="en-US" w:eastAsia="zh-CN" w:bidi="ar-SA"/>
        </w:rPr>
        <w:t>274</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个，占</w:t>
      </w:r>
      <w:r>
        <w:rPr>
          <w:rFonts w:hint="eastAsia" w:ascii="Times New Roman" w:hAnsi="Times New Roman" w:eastAsia="方正仿宋_GBK" w:cs="Times New Roman"/>
          <w:color w:val="auto"/>
          <w:spacing w:val="-6"/>
          <w:kern w:val="2"/>
          <w:sz w:val="34"/>
          <w:szCs w:val="34"/>
          <w:highlight w:val="none"/>
          <w:u w:val="none"/>
          <w:lang w:val="en-US" w:eastAsia="zh-CN" w:bidi="ar-SA"/>
        </w:rPr>
        <w:t>37.0%</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0C0C0C"/>
          <w:spacing w:val="-6"/>
          <w:kern w:val="2"/>
          <w:sz w:val="34"/>
          <w:szCs w:val="34"/>
          <w:highlight w:val="none"/>
          <w:u w:val="none"/>
          <w:lang w:val="en-US" w:eastAsia="zh-CN" w:bidi="ar-SA"/>
        </w:rPr>
      </w:pP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在数字经济核心产业企业法人单位从业人员中，数字产品制造业</w:t>
      </w:r>
      <w:r>
        <w:rPr>
          <w:rFonts w:hint="eastAsia" w:ascii="Times New Roman" w:hAnsi="Times New Roman" w:eastAsia="方正仿宋_GBK" w:cs="Times New Roman"/>
          <w:color w:val="auto"/>
          <w:spacing w:val="-6"/>
          <w:kern w:val="2"/>
          <w:sz w:val="34"/>
          <w:szCs w:val="34"/>
          <w:highlight w:val="none"/>
          <w:u w:val="none"/>
          <w:lang w:val="en-US" w:eastAsia="zh-CN" w:bidi="ar-SA"/>
        </w:rPr>
        <w:t>1553</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人，占</w:t>
      </w:r>
      <w:r>
        <w:rPr>
          <w:rFonts w:hint="eastAsia" w:ascii="Times New Roman" w:hAnsi="Times New Roman" w:eastAsia="方正仿宋_GBK" w:cs="Times New Roman"/>
          <w:color w:val="auto"/>
          <w:spacing w:val="-6"/>
          <w:kern w:val="2"/>
          <w:sz w:val="34"/>
          <w:szCs w:val="34"/>
          <w:highlight w:val="none"/>
          <w:u w:val="none"/>
          <w:lang w:val="en-US" w:eastAsia="zh-CN" w:bidi="ar-SA"/>
        </w:rPr>
        <w:t>29.5%</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；数字产品服务业</w:t>
      </w:r>
      <w:r>
        <w:rPr>
          <w:rFonts w:hint="eastAsia" w:ascii="Times New Roman" w:hAnsi="Times New Roman" w:eastAsia="方正仿宋_GBK" w:cs="Times New Roman"/>
          <w:color w:val="auto"/>
          <w:spacing w:val="-6"/>
          <w:kern w:val="2"/>
          <w:sz w:val="34"/>
          <w:szCs w:val="34"/>
          <w:highlight w:val="none"/>
          <w:u w:val="none"/>
          <w:lang w:val="en-US" w:eastAsia="zh-CN" w:bidi="ar-SA"/>
        </w:rPr>
        <w:t>340</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人，占</w:t>
      </w:r>
      <w:r>
        <w:rPr>
          <w:rFonts w:hint="eastAsia" w:ascii="Times New Roman" w:hAnsi="Times New Roman" w:eastAsia="方正仿宋_GBK" w:cs="Times New Roman"/>
          <w:color w:val="auto"/>
          <w:spacing w:val="-6"/>
          <w:kern w:val="2"/>
          <w:sz w:val="34"/>
          <w:szCs w:val="34"/>
          <w:highlight w:val="none"/>
          <w:u w:val="none"/>
          <w:lang w:val="en-US" w:eastAsia="zh-CN" w:bidi="ar-SA"/>
        </w:rPr>
        <w:t>6.4%</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；数字技术应用业</w:t>
      </w:r>
      <w:r>
        <w:rPr>
          <w:rFonts w:hint="eastAsia" w:ascii="Times New Roman" w:hAnsi="Times New Roman" w:eastAsia="方正仿宋_GBK" w:cs="Times New Roman"/>
          <w:color w:val="auto"/>
          <w:spacing w:val="-6"/>
          <w:kern w:val="2"/>
          <w:sz w:val="34"/>
          <w:szCs w:val="34"/>
          <w:highlight w:val="none"/>
          <w:u w:val="none"/>
          <w:lang w:val="en-US" w:eastAsia="zh-CN" w:bidi="ar-SA"/>
        </w:rPr>
        <w:t>1483</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人，占</w:t>
      </w:r>
      <w:r>
        <w:rPr>
          <w:rFonts w:hint="eastAsia" w:ascii="Times New Roman" w:hAnsi="Times New Roman" w:eastAsia="方正仿宋_GBK" w:cs="Times New Roman"/>
          <w:color w:val="auto"/>
          <w:spacing w:val="-6"/>
          <w:kern w:val="2"/>
          <w:sz w:val="34"/>
          <w:szCs w:val="34"/>
          <w:highlight w:val="none"/>
          <w:u w:val="none"/>
          <w:lang w:val="en-US" w:eastAsia="zh-CN" w:bidi="ar-SA"/>
        </w:rPr>
        <w:t>28.1%</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；数字要素驱动业</w:t>
      </w:r>
      <w:r>
        <w:rPr>
          <w:rFonts w:hint="eastAsia" w:ascii="Times New Roman" w:hAnsi="Times New Roman" w:eastAsia="方正仿宋_GBK" w:cs="Times New Roman"/>
          <w:color w:val="auto"/>
          <w:spacing w:val="-6"/>
          <w:kern w:val="2"/>
          <w:sz w:val="34"/>
          <w:szCs w:val="34"/>
          <w:highlight w:val="none"/>
          <w:u w:val="none"/>
          <w:lang w:val="en-US" w:eastAsia="zh-CN" w:bidi="ar-SA"/>
        </w:rPr>
        <w:t>1896</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人，占</w:t>
      </w:r>
      <w:r>
        <w:rPr>
          <w:rFonts w:hint="eastAsia" w:ascii="Times New Roman" w:hAnsi="Times New Roman" w:eastAsia="方正仿宋_GBK" w:cs="Times New Roman"/>
          <w:color w:val="auto"/>
          <w:spacing w:val="-6"/>
          <w:kern w:val="2"/>
          <w:sz w:val="34"/>
          <w:szCs w:val="34"/>
          <w:highlight w:val="none"/>
          <w:u w:val="none"/>
          <w:lang w:val="en-US" w:eastAsia="zh-CN" w:bidi="ar-SA"/>
        </w:rPr>
        <w:t>36.0%</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sz w:val="34"/>
          <w:szCs w:val="34"/>
          <w:lang w:val="en-US" w:eastAsia="zh-CN"/>
        </w:rPr>
      </w:pP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在数字经济核心产业企业法人单位营业收入中，数字产品制造业</w:t>
      </w:r>
      <w:r>
        <w:rPr>
          <w:rFonts w:hint="eastAsia" w:ascii="Times New Roman" w:hAnsi="Times New Roman" w:eastAsia="方正仿宋_GBK" w:cs="Times New Roman"/>
          <w:color w:val="auto"/>
          <w:spacing w:val="-6"/>
          <w:kern w:val="2"/>
          <w:sz w:val="34"/>
          <w:szCs w:val="34"/>
          <w:highlight w:val="none"/>
          <w:u w:val="none"/>
          <w:lang w:val="en-US" w:eastAsia="zh-CN" w:bidi="ar-SA"/>
        </w:rPr>
        <w:t>83.13</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亿</w:t>
      </w:r>
      <w:r>
        <w:rPr>
          <w:rFonts w:hint="default" w:ascii="方正仿宋简体" w:hAnsi="方正仿宋简体" w:eastAsia="方正仿宋简体" w:cs="方正仿宋简体"/>
          <w:color w:val="0C0C0C"/>
          <w:spacing w:val="-6"/>
          <w:kern w:val="2"/>
          <w:sz w:val="34"/>
          <w:szCs w:val="34"/>
          <w:highlight w:val="none"/>
          <w:u w:val="none"/>
          <w:lang w:val="en" w:eastAsia="zh-CN" w:bidi="ar-SA"/>
        </w:rPr>
        <w:t>元</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，占</w:t>
      </w:r>
      <w:r>
        <w:rPr>
          <w:rFonts w:hint="eastAsia" w:ascii="Times New Roman" w:hAnsi="Times New Roman" w:eastAsia="方正仿宋_GBK" w:cs="Times New Roman"/>
          <w:color w:val="auto"/>
          <w:spacing w:val="-6"/>
          <w:kern w:val="2"/>
          <w:sz w:val="34"/>
          <w:szCs w:val="34"/>
          <w:highlight w:val="none"/>
          <w:u w:val="none"/>
          <w:lang w:val="en-US" w:eastAsia="zh-CN" w:bidi="ar-SA"/>
        </w:rPr>
        <w:t>67.6%</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；数字产品服务业</w:t>
      </w:r>
      <w:r>
        <w:rPr>
          <w:rFonts w:hint="eastAsia" w:ascii="Times New Roman" w:hAnsi="Times New Roman" w:eastAsia="方正仿宋_GBK" w:cs="Times New Roman"/>
          <w:color w:val="auto"/>
          <w:spacing w:val="-6"/>
          <w:kern w:val="2"/>
          <w:sz w:val="34"/>
          <w:szCs w:val="34"/>
          <w:highlight w:val="none"/>
          <w:u w:val="none"/>
          <w:lang w:val="en-US" w:eastAsia="zh-CN" w:bidi="ar-SA"/>
        </w:rPr>
        <w:t>2.54</w:t>
      </w:r>
      <w:r>
        <w:rPr>
          <w:rFonts w:hint="eastAsia" w:ascii="方正仿宋简体" w:hAnsi="方正仿宋简体" w:eastAsia="方正仿宋简体" w:cs="方正仿宋简体"/>
          <w:color w:val="0C0C0C"/>
          <w:spacing w:val="-6"/>
          <w:kern w:val="2"/>
          <w:sz w:val="34"/>
          <w:szCs w:val="34"/>
          <w:highlight w:val="none"/>
          <w:u w:val="none"/>
          <w:lang w:val="en" w:eastAsia="zh-CN" w:bidi="ar-SA"/>
        </w:rPr>
        <w:t>亿</w:t>
      </w:r>
      <w:r>
        <w:rPr>
          <w:rFonts w:hint="default" w:ascii="方正仿宋简体" w:hAnsi="方正仿宋简体" w:eastAsia="方正仿宋简体" w:cs="方正仿宋简体"/>
          <w:color w:val="0C0C0C"/>
          <w:spacing w:val="-6"/>
          <w:kern w:val="2"/>
          <w:sz w:val="34"/>
          <w:szCs w:val="34"/>
          <w:highlight w:val="none"/>
          <w:u w:val="none"/>
          <w:lang w:val="en" w:eastAsia="zh-CN" w:bidi="ar-SA"/>
        </w:rPr>
        <w:t>元</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，占</w:t>
      </w:r>
      <w:r>
        <w:rPr>
          <w:rFonts w:hint="eastAsia" w:ascii="Times New Roman" w:hAnsi="Times New Roman" w:eastAsia="方正仿宋_GBK" w:cs="Times New Roman"/>
          <w:color w:val="auto"/>
          <w:spacing w:val="-6"/>
          <w:kern w:val="2"/>
          <w:sz w:val="34"/>
          <w:szCs w:val="34"/>
          <w:highlight w:val="none"/>
          <w:u w:val="none"/>
          <w:lang w:val="en-US" w:eastAsia="zh-CN" w:bidi="ar-SA"/>
        </w:rPr>
        <w:t>2.1%；数字技术应用业6.05</w:t>
      </w:r>
      <w:r>
        <w:rPr>
          <w:rFonts w:hint="eastAsia" w:ascii="Times New Roman" w:hAnsi="Times New Roman" w:eastAsia="方正仿宋_GBK" w:cs="Times New Roman"/>
          <w:color w:val="auto"/>
          <w:spacing w:val="-6"/>
          <w:kern w:val="2"/>
          <w:sz w:val="34"/>
          <w:szCs w:val="34"/>
          <w:highlight w:val="none"/>
          <w:u w:val="none"/>
          <w:lang w:val="en" w:eastAsia="zh-CN" w:bidi="ar-SA"/>
        </w:rPr>
        <w:t>亿</w:t>
      </w:r>
      <w:r>
        <w:rPr>
          <w:rFonts w:hint="default" w:ascii="Times New Roman" w:hAnsi="Times New Roman" w:eastAsia="方正仿宋_GBK" w:cs="Times New Roman"/>
          <w:color w:val="auto"/>
          <w:spacing w:val="-6"/>
          <w:kern w:val="2"/>
          <w:sz w:val="34"/>
          <w:szCs w:val="34"/>
          <w:highlight w:val="none"/>
          <w:u w:val="none"/>
          <w:lang w:val="en" w:eastAsia="zh-CN" w:bidi="ar-SA"/>
        </w:rPr>
        <w:t>元</w:t>
      </w:r>
      <w:r>
        <w:rPr>
          <w:rFonts w:hint="eastAsia" w:ascii="Times New Roman" w:hAnsi="Times New Roman" w:eastAsia="方正仿宋_GBK" w:cs="Times New Roman"/>
          <w:color w:val="auto"/>
          <w:spacing w:val="-6"/>
          <w:kern w:val="2"/>
          <w:sz w:val="34"/>
          <w:szCs w:val="34"/>
          <w:highlight w:val="none"/>
          <w:u w:val="none"/>
          <w:lang w:val="en-US" w:eastAsia="zh-CN" w:bidi="ar-SA"/>
        </w:rPr>
        <w:t>，占4.9%；数字要素驱动业31.21</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亿</w:t>
      </w:r>
      <w:r>
        <w:rPr>
          <w:rFonts w:hint="default" w:ascii="方正仿宋简体" w:hAnsi="方正仿宋简体" w:eastAsia="方正仿宋简体" w:cs="方正仿宋简体"/>
          <w:color w:val="0C0C0C"/>
          <w:spacing w:val="-6"/>
          <w:kern w:val="2"/>
          <w:sz w:val="34"/>
          <w:szCs w:val="34"/>
          <w:highlight w:val="none"/>
          <w:u w:val="none"/>
          <w:lang w:val="en" w:eastAsia="zh-CN" w:bidi="ar-SA"/>
        </w:rPr>
        <w:t>元</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，占</w:t>
      </w:r>
      <w:r>
        <w:rPr>
          <w:rFonts w:hint="eastAsia" w:ascii="Times New Roman" w:hAnsi="Times New Roman" w:eastAsia="方正仿宋_GBK" w:cs="Times New Roman"/>
          <w:color w:val="auto"/>
          <w:spacing w:val="-6"/>
          <w:kern w:val="2"/>
          <w:sz w:val="34"/>
          <w:szCs w:val="34"/>
          <w:highlight w:val="none"/>
          <w:u w:val="none"/>
          <w:lang w:val="en-US" w:eastAsia="zh-CN" w:bidi="ar-SA"/>
        </w:rPr>
        <w:t>25.4%</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rightChars="0"/>
        <w:jc w:val="both"/>
        <w:textAlignment w:val="auto"/>
        <w:rPr>
          <w:rFonts w:hint="eastAsia" w:ascii="方正黑体简体" w:hAnsi="方正黑体简体" w:eastAsia="方正黑体简体" w:cs="方正黑体简体"/>
          <w:b w:val="0"/>
          <w:bCs/>
          <w:i w:val="0"/>
          <w:caps w:val="0"/>
          <w:color w:val="0C0C0C"/>
          <w:spacing w:val="0"/>
          <w:kern w:val="0"/>
          <w:sz w:val="34"/>
          <w:szCs w:val="34"/>
          <w:highlight w:val="none"/>
          <w:lang w:val="en-US" w:eastAsia="zh-CN" w:bidi="ar"/>
        </w:rPr>
      </w:pPr>
      <w:r>
        <w:rPr>
          <w:rFonts w:hint="eastAsia" w:ascii="黑体" w:hAnsi="黑体" w:eastAsia="黑体" w:cs="黑体"/>
          <w:b w:val="0"/>
          <w:bCs/>
          <w:i w:val="0"/>
          <w:caps w:val="0"/>
          <w:color w:val="0C0C0C"/>
          <w:spacing w:val="0"/>
          <w:kern w:val="0"/>
          <w:sz w:val="35"/>
          <w:szCs w:val="35"/>
          <w:highlight w:val="none"/>
          <w:lang w:val="en-US" w:eastAsia="zh-CN" w:bidi="ar"/>
        </w:rPr>
        <w:t xml:space="preserve">    </w:t>
      </w:r>
      <w:r>
        <w:rPr>
          <w:rFonts w:hint="eastAsia" w:ascii="方正黑体简体" w:hAnsi="方正黑体简体" w:eastAsia="方正黑体简体" w:cs="方正黑体简体"/>
          <w:b w:val="0"/>
          <w:bCs/>
          <w:i w:val="0"/>
          <w:caps w:val="0"/>
          <w:color w:val="0C0C0C"/>
          <w:spacing w:val="0"/>
          <w:kern w:val="0"/>
          <w:sz w:val="34"/>
          <w:szCs w:val="34"/>
          <w:highlight w:val="none"/>
          <w:lang w:val="en-US" w:eastAsia="zh-CN" w:bidi="ar"/>
        </w:rPr>
        <w:t>四、工业企业研究与试验发展活动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0C0C0C"/>
          <w:spacing w:val="-6"/>
          <w:kern w:val="2"/>
          <w:sz w:val="34"/>
          <w:szCs w:val="34"/>
          <w:highlight w:val="none"/>
          <w:u w:val="none"/>
          <w:lang w:val="en-US" w:eastAsia="zh-CN" w:bidi="ar-SA"/>
        </w:rPr>
      </w:pPr>
      <w:r>
        <w:rPr>
          <w:rFonts w:hint="eastAsia" w:ascii="Times New Roman" w:hAnsi="Times New Roman" w:eastAsia="方正仿宋_GBK" w:cs="Times New Roman"/>
          <w:color w:val="auto"/>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年，开展R&amp;D活动的规模以上工业企业法人单位</w:t>
      </w:r>
      <w:r>
        <w:rPr>
          <w:rFonts w:hint="eastAsia" w:ascii="Times New Roman" w:hAnsi="Times New Roman" w:eastAsia="方正仿宋_GBK" w:cs="Times New Roman"/>
          <w:color w:val="auto"/>
          <w:spacing w:val="-6"/>
          <w:kern w:val="2"/>
          <w:sz w:val="34"/>
          <w:szCs w:val="34"/>
          <w:highlight w:val="none"/>
          <w:u w:val="none"/>
          <w:lang w:val="en-US" w:eastAsia="zh-CN" w:bidi="ar-SA"/>
        </w:rPr>
        <w:t>108</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个，</w:t>
      </w:r>
      <w:r>
        <w:rPr>
          <w:rFonts w:hint="default" w:ascii="方正仿宋简体" w:hAnsi="方正仿宋简体" w:eastAsia="方正仿宋简体" w:cs="方正仿宋简体"/>
          <w:color w:val="0C0C0C"/>
          <w:spacing w:val="-6"/>
          <w:kern w:val="2"/>
          <w:sz w:val="34"/>
          <w:szCs w:val="34"/>
          <w:highlight w:val="none"/>
          <w:u w:val="none"/>
          <w:lang w:val="en" w:eastAsia="zh-CN" w:bidi="ar-SA"/>
        </w:rPr>
        <w:t>比</w:t>
      </w:r>
      <w:r>
        <w:rPr>
          <w:rFonts w:hint="default" w:ascii="Times New Roman" w:hAnsi="Times New Roman" w:eastAsia="方正仿宋_GBK" w:cs="Times New Roman"/>
          <w:color w:val="auto"/>
          <w:spacing w:val="-6"/>
          <w:kern w:val="2"/>
          <w:sz w:val="34"/>
          <w:szCs w:val="34"/>
          <w:highlight w:val="none"/>
          <w:u w:val="none"/>
          <w:lang w:val="en" w:eastAsia="zh-CN" w:bidi="ar-SA"/>
        </w:rPr>
        <w:t>2018</w:t>
      </w:r>
      <w:r>
        <w:rPr>
          <w:rFonts w:hint="default" w:ascii="方正仿宋简体" w:hAnsi="方正仿宋简体" w:eastAsia="方正仿宋简体" w:cs="方正仿宋简体"/>
          <w:color w:val="0C0C0C"/>
          <w:spacing w:val="-6"/>
          <w:kern w:val="2"/>
          <w:sz w:val="34"/>
          <w:szCs w:val="34"/>
          <w:highlight w:val="none"/>
          <w:u w:val="none"/>
          <w:lang w:val="en" w:eastAsia="zh-CN" w:bidi="ar-SA"/>
        </w:rPr>
        <w:t>年</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增长</w:t>
      </w:r>
      <w:r>
        <w:rPr>
          <w:rFonts w:hint="default" w:ascii="Times New Roman" w:hAnsi="Times New Roman" w:eastAsia="方正仿宋_GBK" w:cs="Times New Roman"/>
          <w:color w:val="auto"/>
          <w:spacing w:val="-6"/>
          <w:kern w:val="2"/>
          <w:sz w:val="34"/>
          <w:szCs w:val="34"/>
          <w:highlight w:val="none"/>
          <w:u w:val="none"/>
          <w:lang w:val="en" w:eastAsia="zh-CN" w:bidi="ar-SA"/>
        </w:rPr>
        <w:t>21.3</w:t>
      </w:r>
      <w:r>
        <w:rPr>
          <w:rFonts w:hint="eastAsia" w:ascii="Times New Roman" w:hAnsi="Times New Roman" w:eastAsia="方正仿宋_GBK" w:cs="Times New Roman"/>
          <w:color w:val="auto"/>
          <w:spacing w:val="-6"/>
          <w:kern w:val="2"/>
          <w:sz w:val="34"/>
          <w:szCs w:val="34"/>
          <w:highlight w:val="none"/>
          <w:u w:val="none"/>
          <w:lang w:val="en-US" w:eastAsia="zh-CN" w:bidi="ar-SA"/>
        </w:rPr>
        <w:t>%</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，占全部规模以上工业企业法人单位的</w:t>
      </w:r>
      <w:r>
        <w:rPr>
          <w:rFonts w:hint="eastAsia" w:ascii="Times New Roman" w:hAnsi="Times New Roman" w:eastAsia="方正仿宋_GBK" w:cs="Times New Roman"/>
          <w:color w:val="auto"/>
          <w:spacing w:val="-6"/>
          <w:kern w:val="2"/>
          <w:sz w:val="34"/>
          <w:szCs w:val="34"/>
          <w:highlight w:val="none"/>
          <w:u w:val="none"/>
          <w:lang w:val="en-US" w:eastAsia="zh-CN" w:bidi="ar-SA"/>
        </w:rPr>
        <w:t>29.2%</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0C0C0C"/>
          <w:spacing w:val="-6"/>
          <w:kern w:val="2"/>
          <w:sz w:val="34"/>
          <w:szCs w:val="34"/>
          <w:highlight w:val="none"/>
          <w:u w:val="none"/>
          <w:lang w:val="en-US" w:eastAsia="zh-CN" w:bidi="ar-SA"/>
        </w:rPr>
      </w:pPr>
      <w:r>
        <w:rPr>
          <w:rFonts w:hint="eastAsia" w:ascii="Times New Roman" w:hAnsi="Times New Roman" w:eastAsia="方正仿宋_GBK" w:cs="Times New Roman"/>
          <w:color w:val="auto"/>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年，规模以上工业企业法人单位R&amp;D人员折合全时当量</w:t>
      </w:r>
      <w:r>
        <w:rPr>
          <w:rFonts w:hint="default" w:ascii="Times New Roman" w:hAnsi="Times New Roman" w:eastAsia="方正仿宋_GBK" w:cs="Times New Roman"/>
          <w:color w:val="auto"/>
          <w:spacing w:val="-6"/>
          <w:kern w:val="2"/>
          <w:sz w:val="34"/>
          <w:szCs w:val="34"/>
          <w:highlight w:val="none"/>
          <w:u w:val="none"/>
          <w:lang w:val="en" w:eastAsia="zh-CN" w:bidi="ar-SA"/>
        </w:rPr>
        <w:t>3097</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人年，</w:t>
      </w:r>
      <w:r>
        <w:rPr>
          <w:rFonts w:hint="default" w:ascii="方正仿宋简体" w:hAnsi="方正仿宋简体" w:eastAsia="方正仿宋简体" w:cs="方正仿宋简体"/>
          <w:color w:val="0C0C0C"/>
          <w:spacing w:val="-6"/>
          <w:kern w:val="2"/>
          <w:sz w:val="34"/>
          <w:szCs w:val="34"/>
          <w:highlight w:val="none"/>
          <w:u w:val="none"/>
          <w:lang w:val="en" w:eastAsia="zh-CN" w:bidi="ar-SA"/>
        </w:rPr>
        <w:t>比</w:t>
      </w:r>
      <w:r>
        <w:rPr>
          <w:rFonts w:hint="default" w:ascii="Times New Roman" w:hAnsi="Times New Roman" w:eastAsia="方正仿宋_GBK" w:cs="Times New Roman"/>
          <w:color w:val="auto"/>
          <w:spacing w:val="-6"/>
          <w:kern w:val="2"/>
          <w:sz w:val="34"/>
          <w:szCs w:val="34"/>
          <w:highlight w:val="none"/>
          <w:u w:val="none"/>
          <w:lang w:val="en" w:eastAsia="zh-CN" w:bidi="ar-SA"/>
        </w:rPr>
        <w:t>2018</w:t>
      </w:r>
      <w:r>
        <w:rPr>
          <w:rFonts w:hint="default" w:ascii="方正仿宋简体" w:hAnsi="方正仿宋简体" w:eastAsia="方正仿宋简体" w:cs="方正仿宋简体"/>
          <w:color w:val="0C0C0C"/>
          <w:spacing w:val="-6"/>
          <w:kern w:val="2"/>
          <w:sz w:val="34"/>
          <w:szCs w:val="34"/>
          <w:highlight w:val="none"/>
          <w:u w:val="none"/>
          <w:lang w:val="en" w:eastAsia="zh-CN" w:bidi="ar-SA"/>
        </w:rPr>
        <w:t>年</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增长</w:t>
      </w:r>
      <w:r>
        <w:rPr>
          <w:rFonts w:hint="default" w:ascii="Times New Roman" w:hAnsi="Times New Roman" w:eastAsia="方正仿宋_GBK" w:cs="Times New Roman"/>
          <w:color w:val="auto"/>
          <w:spacing w:val="-6"/>
          <w:kern w:val="2"/>
          <w:sz w:val="34"/>
          <w:szCs w:val="34"/>
          <w:highlight w:val="none"/>
          <w:u w:val="none"/>
          <w:lang w:val="en" w:eastAsia="zh-CN" w:bidi="ar-SA"/>
        </w:rPr>
        <w:t>97.</w:t>
      </w:r>
      <w:r>
        <w:rPr>
          <w:rFonts w:hint="eastAsia" w:ascii="Times New Roman" w:hAnsi="Times New Roman" w:eastAsia="方正仿宋_GBK" w:cs="Times New Roman"/>
          <w:color w:val="auto"/>
          <w:spacing w:val="-6"/>
          <w:kern w:val="2"/>
          <w:sz w:val="34"/>
          <w:szCs w:val="34"/>
          <w:highlight w:val="none"/>
          <w:u w:val="none"/>
          <w:lang w:val="en-US" w:eastAsia="zh-CN" w:bidi="ar-SA"/>
        </w:rPr>
        <w:t>4%</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0C0C0C"/>
          <w:spacing w:val="-6"/>
          <w:kern w:val="2"/>
          <w:sz w:val="34"/>
          <w:szCs w:val="34"/>
          <w:highlight w:val="none"/>
          <w:u w:val="none"/>
          <w:lang w:val="en-US" w:eastAsia="zh-CN" w:bidi="ar-SA"/>
        </w:rPr>
      </w:pPr>
      <w:r>
        <w:rPr>
          <w:rFonts w:hint="eastAsia" w:ascii="Times New Roman" w:hAnsi="Times New Roman" w:eastAsia="方正仿宋_GBK" w:cs="Times New Roman"/>
          <w:color w:val="auto"/>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年，规模以上工业企业法人单位R&amp;D经费支出</w:t>
      </w:r>
      <w:r>
        <w:rPr>
          <w:rFonts w:hint="eastAsia" w:ascii="Times New Roman" w:hAnsi="Times New Roman" w:eastAsia="方正仿宋_GBK" w:cs="Times New Roman"/>
          <w:color w:val="auto"/>
          <w:spacing w:val="-6"/>
          <w:kern w:val="2"/>
          <w:sz w:val="34"/>
          <w:szCs w:val="34"/>
          <w:highlight w:val="none"/>
          <w:u w:val="none"/>
          <w:lang w:val="en-US" w:eastAsia="zh-CN" w:bidi="ar-SA"/>
        </w:rPr>
        <w:t>10.14</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亿元，比</w:t>
      </w:r>
      <w:r>
        <w:rPr>
          <w:rFonts w:hint="default" w:ascii="Times New Roman" w:hAnsi="Times New Roman" w:eastAsia="方正仿宋_GBK" w:cs="Times New Roman"/>
          <w:color w:val="auto"/>
          <w:spacing w:val="-6"/>
          <w:kern w:val="2"/>
          <w:sz w:val="34"/>
          <w:szCs w:val="34"/>
          <w:highlight w:val="none"/>
          <w:u w:val="none"/>
          <w:lang w:val="en" w:eastAsia="zh-CN" w:bidi="ar-SA"/>
        </w:rPr>
        <w:t>2018</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年增长</w:t>
      </w:r>
      <w:r>
        <w:rPr>
          <w:rFonts w:hint="eastAsia" w:ascii="Times New Roman" w:hAnsi="Times New Roman" w:eastAsia="方正仿宋_GBK" w:cs="Times New Roman"/>
          <w:color w:val="auto"/>
          <w:spacing w:val="-6"/>
          <w:kern w:val="2"/>
          <w:sz w:val="34"/>
          <w:szCs w:val="34"/>
          <w:highlight w:val="none"/>
          <w:u w:val="none"/>
          <w:lang w:val="en-US" w:eastAsia="zh-CN" w:bidi="ar-SA"/>
        </w:rPr>
        <w:t>69.4%</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；R&amp;D经费与营业收入之比为</w:t>
      </w:r>
      <w:r>
        <w:rPr>
          <w:rFonts w:hint="eastAsia" w:ascii="Times New Roman" w:hAnsi="Times New Roman" w:eastAsia="方正仿宋_GBK" w:cs="Times New Roman"/>
          <w:color w:val="auto"/>
          <w:spacing w:val="-6"/>
          <w:kern w:val="2"/>
          <w:sz w:val="34"/>
          <w:szCs w:val="34"/>
          <w:highlight w:val="none"/>
          <w:u w:val="none"/>
          <w:lang w:val="en-US" w:eastAsia="zh-CN" w:bidi="ar-SA"/>
        </w:rPr>
        <w:t>1.9%</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。规模以上工业企业法人单位分行业R&amp;D经费支出及R&amp;D经费与营业收入之比详见表</w:t>
      </w:r>
      <w:r>
        <w:rPr>
          <w:rFonts w:hint="eastAsia" w:ascii="Times New Roman" w:hAnsi="Times New Roman" w:eastAsia="方正仿宋_GBK" w:cs="Times New Roman"/>
          <w:color w:val="auto"/>
          <w:spacing w:val="-6"/>
          <w:kern w:val="2"/>
          <w:sz w:val="34"/>
          <w:szCs w:val="34"/>
          <w:highlight w:val="none"/>
          <w:u w:val="none"/>
          <w:lang w:val="en-US" w:eastAsia="zh-CN" w:bidi="ar-SA"/>
        </w:rPr>
        <w:t>6-1</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0C0C0C"/>
          <w:spacing w:val="-6"/>
          <w:kern w:val="2"/>
          <w:sz w:val="34"/>
          <w:szCs w:val="34"/>
          <w:highlight w:val="none"/>
          <w:u w:val="none"/>
          <w:lang w:val="en-US" w:eastAsia="zh-CN" w:bidi="ar-SA"/>
        </w:rPr>
      </w:pPr>
      <w:r>
        <w:rPr>
          <w:rFonts w:hint="eastAsia" w:ascii="Times New Roman" w:hAnsi="Times New Roman" w:eastAsia="方正仿宋_GBK" w:cs="Times New Roman"/>
          <w:color w:val="auto"/>
          <w:spacing w:val="-6"/>
          <w:kern w:val="2"/>
          <w:sz w:val="34"/>
          <w:szCs w:val="34"/>
          <w:highlight w:val="none"/>
          <w:u w:val="none"/>
          <w:lang w:val="en-US" w:eastAsia="zh-CN" w:bidi="ar-SA"/>
        </w:rPr>
        <w:t>20</w:t>
      </w:r>
      <w:r>
        <w:rPr>
          <w:rFonts w:hint="default" w:ascii="Times New Roman" w:hAnsi="Times New Roman" w:eastAsia="方正仿宋_GBK" w:cs="Times New Roman"/>
          <w:color w:val="auto"/>
          <w:spacing w:val="-6"/>
          <w:kern w:val="2"/>
          <w:sz w:val="34"/>
          <w:szCs w:val="34"/>
          <w:highlight w:val="none"/>
          <w:u w:val="none"/>
          <w:lang w:val="en" w:eastAsia="zh-CN" w:bidi="ar-SA"/>
        </w:rPr>
        <w:t>23</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年，规模以上工业企业法人单位全年专利申请量</w:t>
      </w:r>
      <w:r>
        <w:rPr>
          <w:rFonts w:hint="eastAsia" w:ascii="Times New Roman" w:hAnsi="Times New Roman" w:eastAsia="方正仿宋_GBK" w:cs="Times New Roman"/>
          <w:color w:val="auto"/>
          <w:spacing w:val="-6"/>
          <w:kern w:val="2"/>
          <w:sz w:val="34"/>
          <w:szCs w:val="34"/>
          <w:highlight w:val="none"/>
          <w:u w:val="none"/>
          <w:lang w:val="en-US" w:eastAsia="zh-CN" w:bidi="ar-SA"/>
        </w:rPr>
        <w:t>1244</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件，其中发明专利申请</w:t>
      </w:r>
      <w:r>
        <w:rPr>
          <w:rFonts w:hint="eastAsia" w:ascii="Times New Roman" w:hAnsi="Times New Roman" w:eastAsia="方正仿宋_GBK" w:cs="Times New Roman"/>
          <w:color w:val="auto"/>
          <w:spacing w:val="-6"/>
          <w:kern w:val="2"/>
          <w:sz w:val="34"/>
          <w:szCs w:val="34"/>
          <w:highlight w:val="none"/>
          <w:u w:val="none"/>
          <w:lang w:val="en-US" w:eastAsia="zh-CN" w:bidi="ar-SA"/>
        </w:rPr>
        <w:t>192</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件，分别</w:t>
      </w:r>
      <w:r>
        <w:rPr>
          <w:rFonts w:hint="default" w:ascii="方正仿宋简体" w:hAnsi="方正仿宋简体" w:eastAsia="方正仿宋简体" w:cs="方正仿宋简体"/>
          <w:color w:val="0C0C0C"/>
          <w:spacing w:val="-6"/>
          <w:kern w:val="2"/>
          <w:sz w:val="34"/>
          <w:szCs w:val="34"/>
          <w:highlight w:val="none"/>
          <w:u w:val="none"/>
          <w:lang w:val="en" w:eastAsia="zh-CN" w:bidi="ar-SA"/>
        </w:rPr>
        <w:t>比</w:t>
      </w:r>
      <w:r>
        <w:rPr>
          <w:rFonts w:hint="default" w:ascii="Times New Roman" w:hAnsi="Times New Roman" w:eastAsia="方正仿宋_GBK" w:cs="Times New Roman"/>
          <w:color w:val="auto"/>
          <w:spacing w:val="-6"/>
          <w:kern w:val="2"/>
          <w:sz w:val="34"/>
          <w:szCs w:val="34"/>
          <w:highlight w:val="none"/>
          <w:u w:val="none"/>
          <w:lang w:val="en" w:eastAsia="zh-CN" w:bidi="ar-SA"/>
        </w:rPr>
        <w:t>2018</w:t>
      </w:r>
      <w:r>
        <w:rPr>
          <w:rFonts w:hint="default" w:ascii="方正仿宋简体" w:hAnsi="方正仿宋简体" w:eastAsia="方正仿宋简体" w:cs="方正仿宋简体"/>
          <w:color w:val="0C0C0C"/>
          <w:spacing w:val="-6"/>
          <w:kern w:val="2"/>
          <w:sz w:val="34"/>
          <w:szCs w:val="34"/>
          <w:highlight w:val="none"/>
          <w:u w:val="none"/>
          <w:lang w:val="en" w:eastAsia="zh-CN" w:bidi="ar-SA"/>
        </w:rPr>
        <w:t>年</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下降</w:t>
      </w:r>
      <w:r>
        <w:rPr>
          <w:rFonts w:hint="eastAsia" w:ascii="Times New Roman" w:hAnsi="Times New Roman" w:eastAsia="方正仿宋_GBK" w:cs="Times New Roman"/>
          <w:color w:val="auto"/>
          <w:spacing w:val="-6"/>
          <w:kern w:val="2"/>
          <w:sz w:val="34"/>
          <w:szCs w:val="34"/>
          <w:highlight w:val="none"/>
          <w:u w:val="none"/>
          <w:lang w:val="en-US" w:eastAsia="zh-CN" w:bidi="ar-SA"/>
        </w:rPr>
        <w:t>23.4%</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和</w:t>
      </w:r>
      <w:r>
        <w:rPr>
          <w:rFonts w:hint="eastAsia" w:ascii="Times New Roman" w:hAnsi="Times New Roman" w:eastAsia="方正仿宋_GBK" w:cs="Times New Roman"/>
          <w:color w:val="auto"/>
          <w:spacing w:val="-6"/>
          <w:kern w:val="2"/>
          <w:sz w:val="34"/>
          <w:szCs w:val="34"/>
          <w:highlight w:val="none"/>
          <w:u w:val="none"/>
          <w:lang w:val="en-US" w:eastAsia="zh-CN" w:bidi="ar-SA"/>
        </w:rPr>
        <w:t>56.0%</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；发明专利申请所占比重为</w:t>
      </w:r>
      <w:r>
        <w:rPr>
          <w:rFonts w:hint="eastAsia" w:ascii="Times New Roman" w:hAnsi="Times New Roman" w:eastAsia="方正仿宋_GBK" w:cs="Times New Roman"/>
          <w:color w:val="auto"/>
          <w:spacing w:val="-6"/>
          <w:kern w:val="2"/>
          <w:sz w:val="34"/>
          <w:szCs w:val="34"/>
          <w:highlight w:val="none"/>
          <w:u w:val="none"/>
          <w:lang w:val="en-US" w:eastAsia="zh-CN" w:bidi="ar-SA"/>
        </w:rPr>
        <w:t>15.4%</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w:t>
      </w:r>
      <w:r>
        <w:rPr>
          <w:rFonts w:hint="default" w:ascii="方正仿宋简体" w:hAnsi="方正仿宋简体" w:eastAsia="方正仿宋简体" w:cs="方正仿宋简体"/>
          <w:color w:val="0C0C0C"/>
          <w:spacing w:val="-6"/>
          <w:kern w:val="2"/>
          <w:sz w:val="34"/>
          <w:szCs w:val="34"/>
          <w:highlight w:val="none"/>
          <w:u w:val="none"/>
          <w:lang w:val="en" w:eastAsia="zh-CN" w:bidi="ar-SA"/>
        </w:rPr>
        <w:t>比</w:t>
      </w:r>
      <w:r>
        <w:rPr>
          <w:rFonts w:hint="default" w:ascii="Times New Roman" w:hAnsi="Times New Roman" w:eastAsia="方正仿宋_GBK" w:cs="Times New Roman"/>
          <w:color w:val="auto"/>
          <w:spacing w:val="-6"/>
          <w:kern w:val="2"/>
          <w:sz w:val="34"/>
          <w:szCs w:val="34"/>
          <w:highlight w:val="none"/>
          <w:u w:val="none"/>
          <w:lang w:val="en" w:eastAsia="zh-CN" w:bidi="ar-SA"/>
        </w:rPr>
        <w:t>2018</w:t>
      </w:r>
      <w:r>
        <w:rPr>
          <w:rFonts w:hint="default" w:ascii="方正仿宋简体" w:hAnsi="方正仿宋简体" w:eastAsia="方正仿宋简体" w:cs="方正仿宋简体"/>
          <w:color w:val="0C0C0C"/>
          <w:spacing w:val="-6"/>
          <w:kern w:val="2"/>
          <w:sz w:val="34"/>
          <w:szCs w:val="34"/>
          <w:highlight w:val="none"/>
          <w:u w:val="none"/>
          <w:lang w:val="en" w:eastAsia="zh-CN" w:bidi="ar-SA"/>
        </w:rPr>
        <w:t>年</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下降</w:t>
      </w:r>
      <w:r>
        <w:rPr>
          <w:rFonts w:hint="eastAsia" w:ascii="Times New Roman" w:hAnsi="Times New Roman" w:eastAsia="方正仿宋_GBK" w:cs="Times New Roman"/>
          <w:color w:val="auto"/>
          <w:spacing w:val="-6"/>
          <w:kern w:val="2"/>
          <w:sz w:val="34"/>
          <w:szCs w:val="34"/>
          <w:highlight w:val="none"/>
          <w:u w:val="none"/>
          <w:lang w:val="en-US" w:eastAsia="zh-CN" w:bidi="ar-SA"/>
        </w:rPr>
        <w:t>11.5</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个百分点。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5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表6-1　按行业大类分组的规模以上工业企业法人单位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5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R&amp;D经费支出及R&amp;D经费与营业收入之比</w:t>
      </w:r>
    </w:p>
    <w:tbl>
      <w:tblPr>
        <w:tblStyle w:val="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180"/>
        <w:gridCol w:w="1773"/>
        <w:gridCol w:w="183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948"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left="57" w:right="57" w:firstLine="42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00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R&amp;D经费支出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亿</w:t>
            </w:r>
            <w:r>
              <w:rPr>
                <w:rFonts w:hint="eastAsia" w:ascii="Times New Roman" w:hAnsi="Times New Roman" w:eastAsia="宋体" w:cs="宋体"/>
                <w:b/>
                <w:bCs/>
                <w:color w:val="0C0C0C"/>
                <w:kern w:val="0"/>
                <w:sz w:val="21"/>
                <w:szCs w:val="21"/>
                <w:highlight w:val="none"/>
                <w:lang w:val="en-US" w:eastAsia="zh-CN" w:bidi="ar"/>
              </w:rPr>
              <w:t>元）</w:t>
            </w:r>
          </w:p>
        </w:tc>
        <w:tc>
          <w:tcPr>
            <w:tcW w:w="1042"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R&amp;D经费与营业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收入之比（%）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53" w:hRule="atLeast"/>
          <w:jc w:val="center"/>
        </w:trPr>
        <w:tc>
          <w:tcPr>
            <w:tcW w:w="2948"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76"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default" w:eastAsia="宋体" w:cs="宋体"/>
                <w:b w:val="0"/>
                <w:bCs w:val="0"/>
                <w:color w:val="0C0C0C"/>
                <w:kern w:val="2"/>
                <w:sz w:val="21"/>
                <w:szCs w:val="21"/>
                <w:highlight w:val="none"/>
                <w:lang w:val="en-US" w:eastAsia="zh-CN" w:bidi="ar-SA"/>
              </w:rPr>
            </w:pPr>
            <w:r>
              <w:rPr>
                <w:rFonts w:hint="default" w:eastAsia="宋体" w:cs="宋体"/>
                <w:b/>
                <w:bCs/>
                <w:color w:val="0C0C0C"/>
                <w:kern w:val="2"/>
                <w:sz w:val="21"/>
                <w:szCs w:val="21"/>
                <w:highlight w:val="none"/>
                <w:lang w:val="en-US" w:eastAsia="zh-CN" w:bidi="ar-SA"/>
              </w:rPr>
              <w:t>10.14</w:t>
            </w:r>
            <w:r>
              <w:rPr>
                <w:rFonts w:hint="default" w:eastAsia="宋体" w:cs="宋体"/>
                <w:b w:val="0"/>
                <w:bCs w:val="0"/>
                <w:color w:val="0C0C0C"/>
                <w:kern w:val="2"/>
                <w:sz w:val="21"/>
                <w:szCs w:val="21"/>
                <w:highlight w:val="none"/>
                <w:lang w:val="en-US" w:eastAsia="zh-CN" w:bidi="ar-SA"/>
              </w:rPr>
              <w:t xml:space="preserve"> </w:t>
            </w:r>
          </w:p>
        </w:tc>
        <w:tc>
          <w:tcPr>
            <w:tcW w:w="1042"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default"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制造业</w:t>
            </w:r>
          </w:p>
        </w:tc>
        <w:tc>
          <w:tcPr>
            <w:tcW w:w="16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bCs/>
                <w:color w:val="0C0C0C"/>
                <w:kern w:val="2"/>
                <w:sz w:val="21"/>
                <w:szCs w:val="21"/>
                <w:highlight w:val="none"/>
                <w:lang w:val="en-US" w:eastAsia="zh-CN" w:bidi="ar-SA"/>
              </w:rPr>
            </w:pPr>
            <w:r>
              <w:rPr>
                <w:rFonts w:hint="default" w:eastAsia="宋体" w:cs="宋体"/>
                <w:b/>
                <w:bCs/>
                <w:color w:val="0C0C0C"/>
                <w:kern w:val="2"/>
                <w:sz w:val="21"/>
                <w:szCs w:val="21"/>
                <w:highlight w:val="none"/>
                <w:lang w:val="en-US" w:eastAsia="zh-CN" w:bidi="ar-SA"/>
              </w:rPr>
              <w:t xml:space="preserve">10.02 </w:t>
            </w:r>
          </w:p>
        </w:tc>
        <w:tc>
          <w:tcPr>
            <w:tcW w:w="104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 xml:space="preserve">2.1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农副食品加工业</w:t>
            </w:r>
          </w:p>
        </w:tc>
        <w:tc>
          <w:tcPr>
            <w:tcW w:w="16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default" w:eastAsia="宋体" w:cs="宋体"/>
                <w:b w:val="0"/>
                <w:bCs w:val="0"/>
                <w:color w:val="0C0C0C"/>
                <w:kern w:val="2"/>
                <w:sz w:val="21"/>
                <w:szCs w:val="21"/>
                <w:highlight w:val="none"/>
                <w:lang w:val="en-US" w:eastAsia="zh-CN" w:bidi="ar-SA"/>
              </w:rPr>
              <w:t xml:space="preserve">0.24 </w:t>
            </w:r>
          </w:p>
        </w:tc>
        <w:tc>
          <w:tcPr>
            <w:tcW w:w="104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 xml:space="preserve">0.6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right="57" w:rightChars="0"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食品制造业</w:t>
            </w:r>
          </w:p>
        </w:tc>
        <w:tc>
          <w:tcPr>
            <w:tcW w:w="16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default" w:eastAsia="宋体" w:cs="宋体"/>
                <w:b w:val="0"/>
                <w:bCs w:val="0"/>
                <w:color w:val="0C0C0C"/>
                <w:kern w:val="2"/>
                <w:sz w:val="21"/>
                <w:szCs w:val="21"/>
                <w:highlight w:val="none"/>
                <w:lang w:val="en-US" w:eastAsia="zh-CN" w:bidi="ar-SA"/>
              </w:rPr>
              <w:t xml:space="preserve">0.05 </w:t>
            </w:r>
          </w:p>
        </w:tc>
        <w:tc>
          <w:tcPr>
            <w:tcW w:w="104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 xml:space="preserve">0.4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纺织业</w:t>
            </w:r>
          </w:p>
        </w:tc>
        <w:tc>
          <w:tcPr>
            <w:tcW w:w="16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default" w:eastAsia="宋体" w:cs="宋体"/>
                <w:b w:val="0"/>
                <w:bCs w:val="0"/>
                <w:color w:val="0C0C0C"/>
                <w:kern w:val="2"/>
                <w:sz w:val="21"/>
                <w:szCs w:val="21"/>
                <w:highlight w:val="none"/>
                <w:lang w:val="en-US" w:eastAsia="zh-CN" w:bidi="ar-SA"/>
              </w:rPr>
              <w:t xml:space="preserve">0.30 </w:t>
            </w:r>
          </w:p>
        </w:tc>
        <w:tc>
          <w:tcPr>
            <w:tcW w:w="104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 xml:space="preserve">2.4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皮革、毛皮、羽毛及其制品和制鞋业</w:t>
            </w:r>
          </w:p>
        </w:tc>
        <w:tc>
          <w:tcPr>
            <w:tcW w:w="16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default" w:eastAsia="宋体" w:cs="宋体"/>
                <w:b w:val="0"/>
                <w:bCs w:val="0"/>
                <w:color w:val="0C0C0C"/>
                <w:kern w:val="2"/>
                <w:sz w:val="21"/>
                <w:szCs w:val="21"/>
                <w:highlight w:val="none"/>
                <w:lang w:val="en-US" w:eastAsia="zh-CN" w:bidi="ar-SA"/>
              </w:rPr>
              <w:t xml:space="preserve">0.09 </w:t>
            </w:r>
          </w:p>
        </w:tc>
        <w:tc>
          <w:tcPr>
            <w:tcW w:w="104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木材加工和木、竹、藤、棕、草制品业</w:t>
            </w:r>
          </w:p>
        </w:tc>
        <w:tc>
          <w:tcPr>
            <w:tcW w:w="16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default" w:eastAsia="宋体" w:cs="宋体"/>
                <w:b w:val="0"/>
                <w:bCs w:val="0"/>
                <w:color w:val="0C0C0C"/>
                <w:kern w:val="2"/>
                <w:sz w:val="21"/>
                <w:szCs w:val="21"/>
                <w:highlight w:val="none"/>
                <w:lang w:val="en-US" w:eastAsia="zh-CN" w:bidi="ar-SA"/>
              </w:rPr>
              <w:t xml:space="preserve">0.03 </w:t>
            </w:r>
          </w:p>
        </w:tc>
        <w:tc>
          <w:tcPr>
            <w:tcW w:w="104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家具制造业</w:t>
            </w:r>
          </w:p>
        </w:tc>
        <w:tc>
          <w:tcPr>
            <w:tcW w:w="16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default" w:eastAsia="宋体" w:cs="宋体"/>
                <w:b w:val="0"/>
                <w:bCs w:val="0"/>
                <w:color w:val="0C0C0C"/>
                <w:kern w:val="2"/>
                <w:sz w:val="21"/>
                <w:szCs w:val="21"/>
                <w:highlight w:val="none"/>
                <w:lang w:val="en-US" w:eastAsia="zh-CN" w:bidi="ar-SA"/>
              </w:rPr>
              <w:t xml:space="preserve">0.11 </w:t>
            </w:r>
          </w:p>
        </w:tc>
        <w:tc>
          <w:tcPr>
            <w:tcW w:w="104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 xml:space="preserve">1.5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造纸和纸制品业</w:t>
            </w:r>
          </w:p>
        </w:tc>
        <w:tc>
          <w:tcPr>
            <w:tcW w:w="16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default" w:eastAsia="宋体" w:cs="宋体"/>
                <w:b w:val="0"/>
                <w:bCs w:val="0"/>
                <w:color w:val="0C0C0C"/>
                <w:kern w:val="2"/>
                <w:sz w:val="21"/>
                <w:szCs w:val="21"/>
                <w:highlight w:val="none"/>
                <w:lang w:val="en-US" w:eastAsia="zh-CN" w:bidi="ar-SA"/>
              </w:rPr>
              <w:t xml:space="preserve">0.02 </w:t>
            </w:r>
          </w:p>
        </w:tc>
        <w:tc>
          <w:tcPr>
            <w:tcW w:w="104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印刷和记录媒介复制业</w:t>
            </w:r>
          </w:p>
        </w:tc>
        <w:tc>
          <w:tcPr>
            <w:tcW w:w="16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default" w:eastAsia="宋体" w:cs="宋体"/>
                <w:b w:val="0"/>
                <w:bCs w:val="0"/>
                <w:color w:val="0C0C0C"/>
                <w:kern w:val="2"/>
                <w:sz w:val="21"/>
                <w:szCs w:val="21"/>
                <w:highlight w:val="none"/>
                <w:lang w:val="en-US" w:eastAsia="zh-CN" w:bidi="ar-SA"/>
              </w:rPr>
              <w:t xml:space="preserve">0.02 </w:t>
            </w:r>
          </w:p>
        </w:tc>
        <w:tc>
          <w:tcPr>
            <w:tcW w:w="104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 xml:space="preserve">0.3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文教、工美、体育和娱乐用品制造业</w:t>
            </w:r>
          </w:p>
        </w:tc>
        <w:tc>
          <w:tcPr>
            <w:tcW w:w="16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default" w:eastAsia="宋体" w:cs="宋体"/>
                <w:b w:val="0"/>
                <w:bCs w:val="0"/>
                <w:color w:val="0C0C0C"/>
                <w:kern w:val="2"/>
                <w:sz w:val="21"/>
                <w:szCs w:val="21"/>
                <w:highlight w:val="none"/>
                <w:lang w:val="en-US" w:eastAsia="zh-CN" w:bidi="ar-SA"/>
              </w:rPr>
              <w:t xml:space="preserve">0.20 </w:t>
            </w:r>
          </w:p>
        </w:tc>
        <w:tc>
          <w:tcPr>
            <w:tcW w:w="104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 xml:space="preserve">2.3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化学原料和化学制品制造业</w:t>
            </w:r>
          </w:p>
        </w:tc>
        <w:tc>
          <w:tcPr>
            <w:tcW w:w="16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default" w:eastAsia="宋体" w:cs="宋体"/>
                <w:b w:val="0"/>
                <w:bCs w:val="0"/>
                <w:color w:val="0C0C0C"/>
                <w:kern w:val="2"/>
                <w:sz w:val="21"/>
                <w:szCs w:val="21"/>
                <w:highlight w:val="none"/>
                <w:lang w:val="en-US" w:eastAsia="zh-CN" w:bidi="ar-SA"/>
              </w:rPr>
              <w:t xml:space="preserve">0.34 </w:t>
            </w:r>
          </w:p>
        </w:tc>
        <w:tc>
          <w:tcPr>
            <w:tcW w:w="104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 xml:space="preserve">3.6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橡胶和塑料制品业</w:t>
            </w:r>
          </w:p>
        </w:tc>
        <w:tc>
          <w:tcPr>
            <w:tcW w:w="16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default" w:eastAsia="宋体" w:cs="宋体"/>
                <w:b w:val="0"/>
                <w:bCs w:val="0"/>
                <w:color w:val="0C0C0C"/>
                <w:kern w:val="2"/>
                <w:sz w:val="21"/>
                <w:szCs w:val="21"/>
                <w:highlight w:val="none"/>
                <w:lang w:val="en-US" w:eastAsia="zh-CN" w:bidi="ar-SA"/>
              </w:rPr>
              <w:t xml:space="preserve">0.49 </w:t>
            </w:r>
          </w:p>
        </w:tc>
        <w:tc>
          <w:tcPr>
            <w:tcW w:w="104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非金属矿物制品业</w:t>
            </w:r>
          </w:p>
        </w:tc>
        <w:tc>
          <w:tcPr>
            <w:tcW w:w="16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default" w:eastAsia="宋体" w:cs="宋体"/>
                <w:b w:val="0"/>
                <w:bCs w:val="0"/>
                <w:color w:val="0C0C0C"/>
                <w:kern w:val="2"/>
                <w:sz w:val="21"/>
                <w:szCs w:val="21"/>
                <w:highlight w:val="none"/>
                <w:lang w:val="en-US" w:eastAsia="zh-CN" w:bidi="ar-SA"/>
              </w:rPr>
              <w:t xml:space="preserve">1.27 </w:t>
            </w:r>
          </w:p>
        </w:tc>
        <w:tc>
          <w:tcPr>
            <w:tcW w:w="104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 xml:space="preserve">3.1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有色金属冶炼和压延加工业</w:t>
            </w:r>
          </w:p>
        </w:tc>
        <w:tc>
          <w:tcPr>
            <w:tcW w:w="16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default" w:eastAsia="宋体" w:cs="宋体"/>
                <w:b w:val="0"/>
                <w:bCs w:val="0"/>
                <w:color w:val="0C0C0C"/>
                <w:kern w:val="2"/>
                <w:sz w:val="21"/>
                <w:szCs w:val="21"/>
                <w:highlight w:val="none"/>
                <w:lang w:val="en-US" w:eastAsia="zh-CN" w:bidi="ar-SA"/>
              </w:rPr>
              <w:t xml:space="preserve">0.77 </w:t>
            </w:r>
          </w:p>
        </w:tc>
        <w:tc>
          <w:tcPr>
            <w:tcW w:w="104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 xml:space="preserve">2.7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金属制品业</w:t>
            </w:r>
          </w:p>
        </w:tc>
        <w:tc>
          <w:tcPr>
            <w:tcW w:w="16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default" w:eastAsia="宋体" w:cs="宋体"/>
                <w:b w:val="0"/>
                <w:bCs w:val="0"/>
                <w:color w:val="0C0C0C"/>
                <w:kern w:val="2"/>
                <w:sz w:val="21"/>
                <w:szCs w:val="21"/>
                <w:highlight w:val="none"/>
                <w:lang w:val="en-US" w:eastAsia="zh-CN" w:bidi="ar-SA"/>
              </w:rPr>
              <w:t xml:space="preserve">0.65 </w:t>
            </w:r>
          </w:p>
        </w:tc>
        <w:tc>
          <w:tcPr>
            <w:tcW w:w="104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 xml:space="preserve">1.9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通用设备制造业</w:t>
            </w:r>
          </w:p>
        </w:tc>
        <w:tc>
          <w:tcPr>
            <w:tcW w:w="16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default" w:eastAsia="宋体" w:cs="宋体"/>
                <w:b w:val="0"/>
                <w:bCs w:val="0"/>
                <w:color w:val="0C0C0C"/>
                <w:kern w:val="2"/>
                <w:sz w:val="21"/>
                <w:szCs w:val="21"/>
                <w:highlight w:val="none"/>
                <w:lang w:val="en-US" w:eastAsia="zh-CN" w:bidi="ar-SA"/>
              </w:rPr>
              <w:t xml:space="preserve">1.26 </w:t>
            </w:r>
          </w:p>
        </w:tc>
        <w:tc>
          <w:tcPr>
            <w:tcW w:w="104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 xml:space="preserve">2.1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专用设备制造业</w:t>
            </w:r>
          </w:p>
        </w:tc>
        <w:tc>
          <w:tcPr>
            <w:tcW w:w="16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default" w:eastAsia="宋体" w:cs="宋体"/>
                <w:b w:val="0"/>
                <w:bCs w:val="0"/>
                <w:color w:val="0C0C0C"/>
                <w:kern w:val="2"/>
                <w:sz w:val="21"/>
                <w:szCs w:val="21"/>
                <w:highlight w:val="none"/>
                <w:lang w:val="en-US" w:eastAsia="zh-CN" w:bidi="ar-SA"/>
              </w:rPr>
              <w:t xml:space="preserve">0.70 </w:t>
            </w:r>
          </w:p>
        </w:tc>
        <w:tc>
          <w:tcPr>
            <w:tcW w:w="104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 xml:space="preserve">3.5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汽车制造业</w:t>
            </w:r>
          </w:p>
        </w:tc>
        <w:tc>
          <w:tcPr>
            <w:tcW w:w="16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default" w:eastAsia="宋体" w:cs="宋体"/>
                <w:b w:val="0"/>
                <w:bCs w:val="0"/>
                <w:color w:val="0C0C0C"/>
                <w:kern w:val="2"/>
                <w:sz w:val="21"/>
                <w:szCs w:val="21"/>
                <w:highlight w:val="none"/>
                <w:lang w:val="en-US" w:eastAsia="zh-CN" w:bidi="ar-SA"/>
              </w:rPr>
              <w:t xml:space="preserve">0.23 </w:t>
            </w:r>
          </w:p>
        </w:tc>
        <w:tc>
          <w:tcPr>
            <w:tcW w:w="104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 xml:space="preserve">0.9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铁路、船舶、航空航天和其他运输设备制造业</w:t>
            </w:r>
          </w:p>
        </w:tc>
        <w:tc>
          <w:tcPr>
            <w:tcW w:w="16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default" w:eastAsia="宋体" w:cs="宋体"/>
                <w:b w:val="0"/>
                <w:bCs w:val="0"/>
                <w:color w:val="0C0C0C"/>
                <w:kern w:val="2"/>
                <w:sz w:val="21"/>
                <w:szCs w:val="21"/>
                <w:highlight w:val="none"/>
                <w:lang w:val="en-US" w:eastAsia="zh-CN" w:bidi="ar-SA"/>
              </w:rPr>
              <w:t xml:space="preserve">0.31 </w:t>
            </w:r>
          </w:p>
        </w:tc>
        <w:tc>
          <w:tcPr>
            <w:tcW w:w="104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 xml:space="preserve">2.9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电气机械和器材制造业</w:t>
            </w:r>
          </w:p>
        </w:tc>
        <w:tc>
          <w:tcPr>
            <w:tcW w:w="16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default" w:eastAsia="宋体" w:cs="宋体"/>
                <w:b w:val="0"/>
                <w:bCs w:val="0"/>
                <w:color w:val="0C0C0C"/>
                <w:kern w:val="2"/>
                <w:sz w:val="21"/>
                <w:szCs w:val="21"/>
                <w:highlight w:val="none"/>
                <w:lang w:val="en-US" w:eastAsia="zh-CN" w:bidi="ar-SA"/>
              </w:rPr>
              <w:t xml:space="preserve">0.84 </w:t>
            </w:r>
          </w:p>
        </w:tc>
        <w:tc>
          <w:tcPr>
            <w:tcW w:w="104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 xml:space="preserve">2.3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计算机、通信和其他电子设备制造业</w:t>
            </w:r>
          </w:p>
        </w:tc>
        <w:tc>
          <w:tcPr>
            <w:tcW w:w="16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default" w:eastAsia="宋体" w:cs="宋体"/>
                <w:b w:val="0"/>
                <w:bCs w:val="0"/>
                <w:color w:val="0C0C0C"/>
                <w:kern w:val="2"/>
                <w:sz w:val="21"/>
                <w:szCs w:val="21"/>
                <w:highlight w:val="none"/>
                <w:lang w:val="en-US" w:eastAsia="zh-CN" w:bidi="ar-SA"/>
              </w:rPr>
              <w:t xml:space="preserve">2.11 </w:t>
            </w:r>
          </w:p>
        </w:tc>
        <w:tc>
          <w:tcPr>
            <w:tcW w:w="104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 xml:space="preserve">2.7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电力、热力、燃气及水生产和供应业</w:t>
            </w:r>
          </w:p>
        </w:tc>
        <w:tc>
          <w:tcPr>
            <w:tcW w:w="16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bCs/>
                <w:color w:val="0C0C0C"/>
                <w:kern w:val="2"/>
                <w:sz w:val="21"/>
                <w:szCs w:val="21"/>
                <w:highlight w:val="none"/>
                <w:lang w:val="en-US" w:eastAsia="zh-CN" w:bidi="ar-SA"/>
              </w:rPr>
            </w:pPr>
            <w:r>
              <w:rPr>
                <w:rFonts w:hint="default" w:eastAsia="宋体" w:cs="宋体"/>
                <w:b/>
                <w:bCs/>
                <w:color w:val="0C0C0C"/>
                <w:kern w:val="2"/>
                <w:sz w:val="21"/>
                <w:szCs w:val="21"/>
                <w:highlight w:val="none"/>
                <w:lang w:val="en-US" w:eastAsia="zh-CN" w:bidi="ar-SA"/>
              </w:rPr>
              <w:t xml:space="preserve">0.12 </w:t>
            </w:r>
          </w:p>
        </w:tc>
        <w:tc>
          <w:tcPr>
            <w:tcW w:w="104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 xml:space="preserve">0.3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5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水的生产和供应业　</w:t>
            </w:r>
          </w:p>
        </w:tc>
        <w:tc>
          <w:tcPr>
            <w:tcW w:w="1676"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default" w:eastAsia="宋体" w:cs="宋体"/>
                <w:b w:val="0"/>
                <w:bCs w:val="0"/>
                <w:color w:val="0C0C0C"/>
                <w:kern w:val="2"/>
                <w:sz w:val="21"/>
                <w:szCs w:val="21"/>
                <w:highlight w:val="none"/>
                <w:lang w:val="en-US" w:eastAsia="zh-CN" w:bidi="ar-SA"/>
              </w:rPr>
              <w:t xml:space="preserve">0.12 </w:t>
            </w:r>
          </w:p>
        </w:tc>
        <w:tc>
          <w:tcPr>
            <w:tcW w:w="1042"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0" w:firstLineChars="0"/>
              <w:jc w:val="right"/>
              <w:textAlignment w:val="auto"/>
              <w:rPr>
                <w:rFonts w:hint="eastAsia"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 xml:space="preserve">1.5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0" w:firstLineChars="0"/>
        <w:jc w:val="both"/>
        <w:textAlignment w:val="auto"/>
        <w:rPr>
          <w:rFonts w:hint="eastAsia" w:ascii="方正黑体简体" w:hAnsi="方正黑体简体" w:eastAsia="方正黑体简体" w:cs="方正黑体简体"/>
          <w:b w:val="0"/>
          <w:bCs/>
          <w:i w:val="0"/>
          <w:caps w:val="0"/>
          <w:color w:val="0C0C0C"/>
          <w:spacing w:val="0"/>
          <w:kern w:val="0"/>
          <w:sz w:val="34"/>
          <w:szCs w:val="34"/>
          <w:highlight w:val="none"/>
          <w:lang w:bidi="ar"/>
        </w:rPr>
      </w:pPr>
      <w:r>
        <w:rPr>
          <w:rFonts w:hint="eastAsia" w:eastAsia="黑体" w:cs="黑体"/>
          <w:b w:val="0"/>
          <w:bCs/>
          <w:i w:val="0"/>
          <w:caps w:val="0"/>
          <w:color w:val="0C0C0C"/>
          <w:spacing w:val="0"/>
          <w:kern w:val="0"/>
          <w:sz w:val="32"/>
          <w:szCs w:val="32"/>
          <w:highlight w:val="none"/>
          <w:lang w:val="en-US" w:eastAsia="zh-CN" w:bidi="ar"/>
        </w:rPr>
        <w:t xml:space="preserve">   </w:t>
      </w:r>
      <w:r>
        <w:rPr>
          <w:rFonts w:hint="eastAsia" w:ascii="方正黑体简体" w:hAnsi="方正黑体简体" w:eastAsia="方正黑体简体" w:cs="方正黑体简体"/>
          <w:b w:val="0"/>
          <w:bCs/>
          <w:i w:val="0"/>
          <w:caps w:val="0"/>
          <w:color w:val="0C0C0C"/>
          <w:spacing w:val="0"/>
          <w:kern w:val="0"/>
          <w:sz w:val="34"/>
          <w:szCs w:val="34"/>
          <w:highlight w:val="none"/>
          <w:lang w:val="en-US" w:eastAsia="zh-CN" w:bidi="ar"/>
        </w:rPr>
        <w:t xml:space="preserve"> 五、文化及相关产业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auto"/>
          <w:spacing w:val="-6"/>
          <w:kern w:val="2"/>
          <w:sz w:val="34"/>
          <w:szCs w:val="34"/>
          <w:highlight w:val="none"/>
          <w:u w:val="none"/>
          <w:lang w:val="en-US" w:eastAsia="zh-CN" w:bidi="ar-SA"/>
        </w:rPr>
      </w:pPr>
      <w:r>
        <w:rPr>
          <w:rFonts w:hint="eastAsia" w:ascii="Times New Roman" w:hAnsi="Times New Roman" w:eastAsia="方正仿宋_GBK" w:cs="Times New Roman"/>
          <w:color w:val="auto"/>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年末，全区共有文化及相关产业法人单位</w:t>
      </w:r>
      <w:r>
        <w:rPr>
          <w:rFonts w:hint="eastAsia" w:ascii="Times New Roman" w:hAnsi="Times New Roman" w:eastAsia="方正仿宋_GBK" w:cs="Times New Roman"/>
          <w:color w:val="auto"/>
          <w:spacing w:val="-6"/>
          <w:kern w:val="2"/>
          <w:sz w:val="34"/>
          <w:szCs w:val="34"/>
          <w:highlight w:val="none"/>
          <w:u w:val="none"/>
          <w:lang w:val="en-US" w:eastAsia="zh-CN" w:bidi="ar-SA"/>
        </w:rPr>
        <w:t>894</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个，比</w:t>
      </w:r>
      <w:r>
        <w:rPr>
          <w:rFonts w:hint="eastAsia" w:ascii="Times New Roman" w:hAnsi="Times New Roman" w:eastAsia="方正仿宋_GBK" w:cs="Times New Roman"/>
          <w:color w:val="auto"/>
          <w:spacing w:val="-6"/>
          <w:kern w:val="2"/>
          <w:sz w:val="34"/>
          <w:szCs w:val="34"/>
          <w:highlight w:val="none"/>
          <w:u w:val="none"/>
          <w:lang w:val="en-US" w:eastAsia="zh-CN" w:bidi="ar-SA"/>
        </w:rPr>
        <w:t>2018</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年末增长</w:t>
      </w:r>
      <w:r>
        <w:rPr>
          <w:rFonts w:hint="eastAsia" w:ascii="Times New Roman" w:hAnsi="Times New Roman" w:eastAsia="方正仿宋_GBK" w:cs="Times New Roman"/>
          <w:color w:val="auto"/>
          <w:spacing w:val="-6"/>
          <w:kern w:val="2"/>
          <w:sz w:val="34"/>
          <w:szCs w:val="34"/>
          <w:highlight w:val="none"/>
          <w:u w:val="none"/>
          <w:lang w:val="en-US" w:eastAsia="zh-CN" w:bidi="ar-SA"/>
        </w:rPr>
        <w:t>24.5%</w:t>
      </w:r>
      <w:r>
        <w:rPr>
          <w:rFonts w:hint="eastAsia" w:ascii="方正仿宋简体" w:hAnsi="方正仿宋简体" w:eastAsia="方正仿宋简体" w:cs="方正仿宋简体"/>
          <w:color w:val="auto"/>
          <w:spacing w:val="-6"/>
          <w:kern w:val="2"/>
          <w:sz w:val="34"/>
          <w:szCs w:val="34"/>
          <w:highlight w:val="none"/>
          <w:u w:val="none"/>
          <w:lang w:val="en-US" w:eastAsia="zh-CN" w:bidi="ar-SA"/>
        </w:rPr>
        <w:t>，从业人员</w:t>
      </w:r>
      <w:r>
        <w:rPr>
          <w:rFonts w:hint="eastAsia" w:ascii="Times New Roman" w:hAnsi="Times New Roman" w:eastAsia="方正仿宋_GBK" w:cs="Times New Roman"/>
          <w:color w:val="auto"/>
          <w:spacing w:val="-6"/>
          <w:kern w:val="2"/>
          <w:sz w:val="34"/>
          <w:szCs w:val="34"/>
          <w:highlight w:val="none"/>
          <w:u w:val="none"/>
          <w:lang w:val="en-US" w:eastAsia="zh-CN" w:bidi="ar-SA"/>
        </w:rPr>
        <w:t>6590</w:t>
      </w:r>
      <w:r>
        <w:rPr>
          <w:rFonts w:hint="eastAsia" w:ascii="方正仿宋简体" w:hAnsi="方正仿宋简体" w:eastAsia="方正仿宋简体" w:cs="方正仿宋简体"/>
          <w:color w:val="auto"/>
          <w:spacing w:val="-6"/>
          <w:kern w:val="2"/>
          <w:sz w:val="34"/>
          <w:szCs w:val="34"/>
          <w:highlight w:val="none"/>
          <w:u w:val="none"/>
          <w:lang w:val="en-US" w:eastAsia="zh-CN" w:bidi="ar-SA"/>
        </w:rPr>
        <w:t>人，资产总计</w:t>
      </w:r>
      <w:r>
        <w:rPr>
          <w:rFonts w:hint="eastAsia" w:ascii="Times New Roman" w:hAnsi="Times New Roman" w:eastAsia="方正仿宋_GBK" w:cs="Times New Roman"/>
          <w:color w:val="auto"/>
          <w:spacing w:val="-6"/>
          <w:kern w:val="2"/>
          <w:sz w:val="34"/>
          <w:szCs w:val="34"/>
          <w:highlight w:val="none"/>
          <w:u w:val="none"/>
          <w:lang w:val="en-US" w:eastAsia="zh-CN" w:bidi="ar-SA"/>
        </w:rPr>
        <w:t>45.66</w:t>
      </w:r>
      <w:r>
        <w:rPr>
          <w:rFonts w:hint="eastAsia" w:ascii="方正仿宋简体" w:hAnsi="方正仿宋简体" w:eastAsia="方正仿宋简体" w:cs="方正仿宋简体"/>
          <w:color w:val="auto"/>
          <w:spacing w:val="-6"/>
          <w:kern w:val="2"/>
          <w:sz w:val="34"/>
          <w:szCs w:val="34"/>
          <w:highlight w:val="none"/>
          <w:u w:val="none"/>
          <w:lang w:val="en-US" w:eastAsia="zh-CN" w:bidi="ar-SA"/>
        </w:rPr>
        <w:t>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0C0C0C"/>
          <w:spacing w:val="-6"/>
          <w:kern w:val="2"/>
          <w:sz w:val="34"/>
          <w:szCs w:val="34"/>
          <w:highlight w:val="none"/>
          <w:u w:val="none"/>
          <w:lang w:val="en-US" w:eastAsia="zh-CN" w:bidi="ar-SA"/>
        </w:rPr>
      </w:pPr>
      <w:r>
        <w:rPr>
          <w:rFonts w:hint="eastAsia" w:ascii="Times New Roman" w:hAnsi="Times New Roman" w:eastAsia="方正仿宋_GBK" w:cs="Times New Roman"/>
          <w:color w:val="auto"/>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年末，全市共有经营性文化产业法人单位</w:t>
      </w:r>
      <w:r>
        <w:rPr>
          <w:rFonts w:hint="eastAsia" w:ascii="Times New Roman" w:hAnsi="Times New Roman" w:eastAsia="方正仿宋_GBK" w:cs="Times New Roman"/>
          <w:color w:val="auto"/>
          <w:spacing w:val="-6"/>
          <w:kern w:val="2"/>
          <w:sz w:val="34"/>
          <w:szCs w:val="34"/>
          <w:highlight w:val="none"/>
          <w:u w:val="none"/>
          <w:lang w:val="en-US" w:eastAsia="zh-CN" w:bidi="ar-SA"/>
        </w:rPr>
        <w:t>850</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个，从业人员</w:t>
      </w:r>
      <w:r>
        <w:rPr>
          <w:rFonts w:hint="eastAsia" w:ascii="Times New Roman" w:hAnsi="Times New Roman" w:eastAsia="方正仿宋_GBK" w:cs="Times New Roman"/>
          <w:color w:val="auto"/>
          <w:spacing w:val="-6"/>
          <w:kern w:val="2"/>
          <w:sz w:val="34"/>
          <w:szCs w:val="34"/>
          <w:highlight w:val="none"/>
          <w:u w:val="none"/>
          <w:lang w:val="en-US" w:eastAsia="zh-CN" w:bidi="ar-SA"/>
        </w:rPr>
        <w:t>6276</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人，资产总计</w:t>
      </w:r>
      <w:r>
        <w:rPr>
          <w:rFonts w:hint="eastAsia" w:ascii="Times New Roman" w:hAnsi="Times New Roman" w:eastAsia="方正仿宋_GBK" w:cs="Times New Roman"/>
          <w:color w:val="auto"/>
          <w:spacing w:val="-6"/>
          <w:kern w:val="2"/>
          <w:sz w:val="34"/>
          <w:szCs w:val="34"/>
          <w:highlight w:val="none"/>
          <w:u w:val="none"/>
          <w:lang w:val="en-US" w:eastAsia="zh-CN" w:bidi="ar-SA"/>
        </w:rPr>
        <w:t>44.02</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亿元；全年实现营业收入</w:t>
      </w:r>
      <w:r>
        <w:rPr>
          <w:rFonts w:hint="default" w:cs="Times New Roman"/>
          <w:color w:val="auto"/>
          <w:spacing w:val="-6"/>
          <w:kern w:val="2"/>
          <w:sz w:val="34"/>
          <w:szCs w:val="34"/>
          <w:highlight w:val="none"/>
          <w:u w:val="none"/>
          <w:lang w:val="en" w:eastAsia="zh-CN" w:bidi="ar-SA"/>
        </w:rPr>
        <w:t>28.29</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656" w:firstLineChars="200"/>
        <w:jc w:val="both"/>
        <w:textAlignment w:val="auto"/>
        <w:rPr>
          <w:rFonts w:hint="eastAsia" w:ascii="方正仿宋简体" w:hAnsi="方正仿宋简体" w:eastAsia="方正仿宋简体" w:cs="方正仿宋简体"/>
          <w:color w:val="0C0C0C"/>
          <w:spacing w:val="-6"/>
          <w:kern w:val="2"/>
          <w:sz w:val="34"/>
          <w:szCs w:val="34"/>
          <w:highlight w:val="none"/>
          <w:u w:val="none"/>
          <w:lang w:val="en-US" w:eastAsia="zh-CN" w:bidi="ar-SA"/>
        </w:rPr>
      </w:pPr>
      <w:r>
        <w:rPr>
          <w:rFonts w:hint="eastAsia" w:ascii="Times New Roman" w:hAnsi="Times New Roman" w:eastAsia="方正仿宋_GBK" w:cs="Times New Roman"/>
          <w:color w:val="auto"/>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年末，全市共有公益性文化事业（含社团）法人单位</w:t>
      </w:r>
      <w:r>
        <w:rPr>
          <w:rFonts w:hint="eastAsia" w:ascii="Times New Roman" w:hAnsi="Times New Roman" w:eastAsia="方正仿宋_GBK" w:cs="Times New Roman"/>
          <w:color w:val="auto"/>
          <w:spacing w:val="-6"/>
          <w:kern w:val="2"/>
          <w:sz w:val="34"/>
          <w:szCs w:val="34"/>
          <w:highlight w:val="none"/>
          <w:u w:val="none"/>
          <w:lang w:val="en-US" w:eastAsia="zh-CN" w:bidi="ar-SA"/>
        </w:rPr>
        <w:t>44</w:t>
      </w:r>
      <w:r>
        <w:rPr>
          <w:rFonts w:hint="eastAsia" w:ascii="方正仿宋简体" w:hAnsi="方正仿宋简体" w:eastAsia="方正仿宋简体" w:cs="方正仿宋简体"/>
          <w:color w:val="auto"/>
          <w:spacing w:val="-6"/>
          <w:kern w:val="2"/>
          <w:sz w:val="34"/>
          <w:szCs w:val="34"/>
          <w:highlight w:val="none"/>
          <w:u w:val="none"/>
          <w:lang w:val="en-US" w:eastAsia="zh-CN" w:bidi="ar-SA"/>
        </w:rPr>
        <w:t>个</w:t>
      </w:r>
      <w:r>
        <w:rPr>
          <w:rFonts w:hint="eastAsia" w:ascii="Times New Roman" w:hAnsi="Times New Roman" w:eastAsia="方正仿宋_GBK" w:cs="Times New Roman"/>
          <w:color w:val="auto"/>
          <w:spacing w:val="-6"/>
          <w:kern w:val="2"/>
          <w:sz w:val="34"/>
          <w:szCs w:val="34"/>
          <w:highlight w:val="none"/>
          <w:u w:val="none"/>
          <w:lang w:val="en-US" w:eastAsia="zh-CN" w:bidi="ar-SA"/>
        </w:rPr>
        <w:t>，</w:t>
      </w:r>
      <w:r>
        <w:rPr>
          <w:rFonts w:hint="eastAsia" w:ascii="方正仿宋简体" w:hAnsi="方正仿宋简体" w:eastAsia="方正仿宋简体" w:cs="方正仿宋简体"/>
          <w:color w:val="auto"/>
          <w:spacing w:val="-6"/>
          <w:kern w:val="2"/>
          <w:sz w:val="34"/>
          <w:szCs w:val="34"/>
          <w:highlight w:val="none"/>
          <w:u w:val="none"/>
          <w:lang w:val="en-US" w:eastAsia="zh-CN" w:bidi="ar-SA"/>
        </w:rPr>
        <w:t>从业人员</w:t>
      </w:r>
      <w:r>
        <w:rPr>
          <w:rFonts w:hint="eastAsia" w:ascii="Times New Roman" w:hAnsi="Times New Roman" w:eastAsia="方正仿宋_GBK" w:cs="Times New Roman"/>
          <w:color w:val="auto"/>
          <w:spacing w:val="-6"/>
          <w:kern w:val="2"/>
          <w:sz w:val="34"/>
          <w:szCs w:val="34"/>
          <w:highlight w:val="none"/>
          <w:u w:val="none"/>
          <w:lang w:val="en-US" w:eastAsia="zh-CN" w:bidi="ar-SA"/>
        </w:rPr>
        <w:t>314人，</w:t>
      </w:r>
      <w:r>
        <w:rPr>
          <w:rFonts w:hint="eastAsia" w:ascii="方正仿宋简体" w:hAnsi="方正仿宋简体" w:eastAsia="方正仿宋简体" w:cs="方正仿宋简体"/>
          <w:color w:val="auto"/>
          <w:spacing w:val="-6"/>
          <w:kern w:val="2"/>
          <w:sz w:val="34"/>
          <w:szCs w:val="34"/>
          <w:highlight w:val="none"/>
          <w:u w:val="none"/>
          <w:lang w:val="en-US" w:eastAsia="zh-CN" w:bidi="ar-SA"/>
        </w:rPr>
        <w:t>资产总计</w:t>
      </w:r>
      <w:r>
        <w:rPr>
          <w:rFonts w:hint="eastAsia" w:ascii="Times New Roman" w:hAnsi="Times New Roman" w:eastAsia="方正仿宋_GBK" w:cs="Times New Roman"/>
          <w:color w:val="auto"/>
          <w:spacing w:val="-6"/>
          <w:kern w:val="2"/>
          <w:sz w:val="34"/>
          <w:szCs w:val="34"/>
          <w:highlight w:val="none"/>
          <w:u w:val="none"/>
          <w:lang w:val="en-US" w:eastAsia="zh-CN" w:bidi="ar-SA"/>
        </w:rPr>
        <w:t>1.64</w:t>
      </w:r>
      <w:r>
        <w:rPr>
          <w:rFonts w:hint="eastAsia" w:ascii="方正仿宋简体" w:hAnsi="方正仿宋简体" w:eastAsia="方正仿宋简体" w:cs="方正仿宋简体"/>
          <w:color w:val="auto"/>
          <w:spacing w:val="-6"/>
          <w:kern w:val="2"/>
          <w:sz w:val="34"/>
          <w:szCs w:val="34"/>
          <w:highlight w:val="none"/>
          <w:u w:val="none"/>
          <w:lang w:val="en-US" w:eastAsia="zh-CN" w:bidi="ar-SA"/>
        </w:rPr>
        <w:t>亿元</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w:t>
      </w:r>
      <w:r>
        <w:rPr>
          <w:rFonts w:hint="eastAsia" w:ascii="方正仿宋简体" w:hAnsi="方正仿宋简体" w:eastAsia="方正仿宋简体" w:cs="方正仿宋简体"/>
          <w:color w:val="auto"/>
          <w:spacing w:val="-6"/>
          <w:kern w:val="2"/>
          <w:sz w:val="34"/>
          <w:szCs w:val="34"/>
          <w:highlight w:val="none"/>
          <w:u w:val="none"/>
          <w:lang w:val="en-US" w:eastAsia="zh-CN" w:bidi="ar-SA"/>
        </w:rPr>
        <w:t>本年支出（费用）合计</w:t>
      </w:r>
      <w:r>
        <w:rPr>
          <w:rFonts w:hint="eastAsia" w:ascii="Times New Roman" w:hAnsi="Times New Roman" w:eastAsia="方正仿宋_GBK" w:cs="Times New Roman"/>
          <w:color w:val="auto"/>
          <w:spacing w:val="-6"/>
          <w:kern w:val="2"/>
          <w:sz w:val="34"/>
          <w:szCs w:val="34"/>
          <w:highlight w:val="none"/>
          <w:u w:val="none"/>
          <w:lang w:val="en-US" w:eastAsia="zh-CN" w:bidi="ar-SA"/>
        </w:rPr>
        <w:t>0.59</w:t>
      </w:r>
      <w:r>
        <w:rPr>
          <w:rFonts w:hint="eastAsia" w:ascii="方正仿宋简体" w:hAnsi="方正仿宋简体" w:eastAsia="方正仿宋简体" w:cs="方正仿宋简体"/>
          <w:color w:val="0C0C0C"/>
          <w:spacing w:val="-6"/>
          <w:kern w:val="2"/>
          <w:sz w:val="34"/>
          <w:szCs w:val="34"/>
          <w:highlight w:val="none"/>
          <w:u w:val="none"/>
          <w:lang w:val="en-US" w:eastAsia="zh-CN" w:bidi="ar-SA"/>
        </w:rPr>
        <w:t>亿元。</w:t>
      </w:r>
    </w:p>
    <w:p>
      <w:pPr>
        <w:pStyle w:val="2"/>
        <w:keepNext w:val="0"/>
        <w:keepLines w:val="0"/>
        <w:pageBreakBefore w:val="0"/>
        <w:kinsoku/>
        <w:wordWrap/>
        <w:overflowPunct/>
        <w:topLinePunct w:val="0"/>
        <w:autoSpaceDE/>
        <w:autoSpaceDN/>
        <w:bidi w:val="0"/>
        <w:spacing w:line="588" w:lineRule="exact"/>
        <w:rPr>
          <w:rFonts w:hint="eastAsia"/>
          <w:lang w:val="en-US" w:eastAsia="zh-CN"/>
        </w:rPr>
      </w:pPr>
    </w:p>
    <w:p>
      <w:pPr>
        <w:keepNext w:val="0"/>
        <w:keepLines w:val="0"/>
        <w:pageBreakBefore w:val="0"/>
        <w:widowControl w:val="0"/>
        <w:kinsoku/>
        <w:wordWrap/>
        <w:overflowPunct/>
        <w:topLinePunct w:val="0"/>
        <w:autoSpaceDE/>
        <w:autoSpaceDN/>
        <w:bidi w:val="0"/>
        <w:adjustRightInd/>
        <w:spacing w:line="588" w:lineRule="exact"/>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536" w:firstLineChars="200"/>
        <w:jc w:val="both"/>
        <w:textAlignment w:val="auto"/>
        <w:rPr>
          <w:rFonts w:hint="eastAsia" w:ascii="方正仿宋简体" w:hAnsi="方正仿宋简体" w:eastAsia="方正仿宋简体" w:cs="方正仿宋简体"/>
          <w:i w:val="0"/>
          <w:caps w:val="0"/>
          <w:color w:val="0C0C0C"/>
          <w:spacing w:val="0"/>
          <w:sz w:val="28"/>
          <w:szCs w:val="28"/>
          <w:highlight w:val="none"/>
        </w:rPr>
      </w:pPr>
      <w:r>
        <w:rPr>
          <w:rFonts w:hint="eastAsia" w:ascii="Times New Roman" w:hAnsi="Times New Roman" w:eastAsia="方正仿宋_GBK" w:cs="Times New Roman"/>
          <w:color w:val="auto"/>
          <w:spacing w:val="-6"/>
          <w:kern w:val="2"/>
          <w:sz w:val="28"/>
          <w:szCs w:val="28"/>
          <w:highlight w:val="none"/>
          <w:u w:val="none"/>
          <w:lang w:val="en-US" w:eastAsia="zh-CN" w:bidi="ar-SA"/>
        </w:rPr>
        <w:t>[1]</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战略性新兴产业：根据《国务院关于加快培育和发展战略性新兴产业的决定》（国发〔</w:t>
      </w:r>
      <w:r>
        <w:rPr>
          <w:rFonts w:hint="eastAsia" w:ascii="Times New Roman" w:hAnsi="Times New Roman" w:eastAsia="方正仿宋_GBK" w:cs="Times New Roman"/>
          <w:color w:val="auto"/>
          <w:spacing w:val="-6"/>
          <w:kern w:val="2"/>
          <w:sz w:val="28"/>
          <w:szCs w:val="28"/>
          <w:highlight w:val="none"/>
          <w:u w:val="none"/>
          <w:lang w:val="en-US" w:eastAsia="zh-CN" w:bidi="ar-SA"/>
        </w:rPr>
        <w:t>2010</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w:t>
      </w:r>
      <w:r>
        <w:rPr>
          <w:rFonts w:hint="eastAsia" w:ascii="Times New Roman" w:hAnsi="Times New Roman" w:eastAsia="方正仿宋_GBK" w:cs="Times New Roman"/>
          <w:color w:val="auto"/>
          <w:spacing w:val="-6"/>
          <w:kern w:val="2"/>
          <w:sz w:val="28"/>
          <w:szCs w:val="28"/>
          <w:highlight w:val="none"/>
          <w:u w:val="none"/>
          <w:lang w:val="en-US" w:eastAsia="zh-CN" w:bidi="ar-SA"/>
        </w:rPr>
        <w:t>32</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号）的精神和国家统计局制定的《战略性新兴产业分类（</w:t>
      </w:r>
      <w:r>
        <w:rPr>
          <w:rFonts w:hint="eastAsia" w:ascii="Times New Roman" w:hAnsi="Times New Roman" w:eastAsia="方正仿宋_GBK" w:cs="Times New Roman"/>
          <w:color w:val="auto"/>
          <w:spacing w:val="-6"/>
          <w:kern w:val="2"/>
          <w:sz w:val="28"/>
          <w:szCs w:val="28"/>
          <w:highlight w:val="none"/>
          <w:u w:val="none"/>
          <w:lang w:val="en-US" w:eastAsia="zh-CN" w:bidi="ar-SA"/>
        </w:rPr>
        <w:t>2018</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）》《工业战略性新兴产业分类目录（</w:t>
      </w:r>
      <w:r>
        <w:rPr>
          <w:rFonts w:hint="eastAsia" w:ascii="Times New Roman" w:hAnsi="Times New Roman" w:eastAsia="方正仿宋_GBK" w:cs="Times New Roman"/>
          <w:color w:val="auto"/>
          <w:spacing w:val="-6"/>
          <w:kern w:val="2"/>
          <w:sz w:val="28"/>
          <w:szCs w:val="28"/>
          <w:highlight w:val="none"/>
          <w:u w:val="none"/>
          <w:lang w:val="en-US" w:eastAsia="zh-CN" w:bidi="ar-SA"/>
        </w:rPr>
        <w:t>2023</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确定。战略性新兴产业是以重大技术突破和重大发展需求为基础，对经济社会全局和长远发展具有重大引领带动作用，知识技术密集、物质资源消耗少、成长潜力大、综合效益好的产业，包括：新一代信息技术产业、高端装备制造业、新材料产业、生物产业、新能源汽车产业、新能源产业、绿色环保产业、航空航天产业、海洋装备产业、数字创意产业、相关服务业等领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536" w:firstLineChars="200"/>
        <w:jc w:val="both"/>
        <w:textAlignment w:val="auto"/>
        <w:rPr>
          <w:rFonts w:hint="eastAsia" w:ascii="方正仿宋简体" w:hAnsi="方正仿宋简体" w:eastAsia="方正仿宋简体" w:cs="方正仿宋简体"/>
          <w:i w:val="0"/>
          <w:caps w:val="0"/>
          <w:color w:val="0C0C0C"/>
          <w:spacing w:val="0"/>
          <w:sz w:val="28"/>
          <w:szCs w:val="28"/>
          <w:highlight w:val="none"/>
        </w:rPr>
      </w:pPr>
      <w:r>
        <w:rPr>
          <w:rFonts w:hint="eastAsia" w:ascii="Times New Roman" w:hAnsi="Times New Roman" w:eastAsia="方正仿宋_GBK" w:cs="Times New Roman"/>
          <w:color w:val="auto"/>
          <w:spacing w:val="-6"/>
          <w:kern w:val="2"/>
          <w:sz w:val="28"/>
          <w:szCs w:val="28"/>
          <w:highlight w:val="none"/>
          <w:u w:val="none"/>
          <w:lang w:val="en-US" w:eastAsia="zh-CN" w:bidi="ar-SA"/>
        </w:rPr>
        <w:t>[2]</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规模以上工业：是指年主营业务收入</w:t>
      </w:r>
      <w:r>
        <w:rPr>
          <w:rFonts w:hint="eastAsia" w:ascii="Times New Roman" w:hAnsi="Times New Roman" w:eastAsia="方正仿宋_GBK" w:cs="Times New Roman"/>
          <w:color w:val="auto"/>
          <w:spacing w:val="-6"/>
          <w:kern w:val="2"/>
          <w:sz w:val="28"/>
          <w:szCs w:val="28"/>
          <w:highlight w:val="none"/>
          <w:u w:val="none"/>
          <w:lang w:val="en-US" w:eastAsia="zh-CN" w:bidi="ar-SA"/>
        </w:rPr>
        <w:t>2000</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万元及以上的工业法人单位。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536" w:firstLineChars="200"/>
        <w:jc w:val="both"/>
        <w:textAlignment w:val="auto"/>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pPr>
      <w:r>
        <w:rPr>
          <w:rFonts w:hint="eastAsia" w:ascii="Times New Roman" w:hAnsi="Times New Roman" w:eastAsia="方正仿宋_GBK" w:cs="Times New Roman"/>
          <w:color w:val="auto"/>
          <w:spacing w:val="-6"/>
          <w:kern w:val="2"/>
          <w:sz w:val="28"/>
          <w:szCs w:val="28"/>
          <w:highlight w:val="none"/>
          <w:u w:val="none"/>
          <w:lang w:val="en-US" w:eastAsia="zh-CN" w:bidi="ar-SA"/>
        </w:rPr>
        <w:t>[3]</w:t>
      </w:r>
      <w:r>
        <w:rPr>
          <w:rFonts w:hint="eastAsia" w:ascii="方正仿宋简体" w:hAnsi="方正仿宋简体" w:eastAsia="方正仿宋简体" w:cs="方正仿宋简体"/>
          <w:color w:val="auto"/>
          <w:spacing w:val="-6"/>
          <w:kern w:val="2"/>
          <w:sz w:val="28"/>
          <w:szCs w:val="28"/>
          <w:highlight w:val="none"/>
          <w:u w:val="none"/>
          <w:lang w:val="en-US" w:eastAsia="zh-CN" w:bidi="ar-SA"/>
        </w:rPr>
        <w:t>高</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技术制造业：按照《高技术产业（制造业）分类（</w:t>
      </w:r>
      <w:r>
        <w:rPr>
          <w:rFonts w:hint="eastAsia" w:ascii="Times New Roman" w:hAnsi="Times New Roman" w:eastAsia="方正仿宋_GBK" w:cs="Times New Roman"/>
          <w:color w:val="auto"/>
          <w:spacing w:val="-6"/>
          <w:kern w:val="2"/>
          <w:sz w:val="28"/>
          <w:szCs w:val="28"/>
          <w:highlight w:val="none"/>
          <w:u w:val="none"/>
          <w:lang w:val="en-US" w:eastAsia="zh-CN" w:bidi="ar-SA"/>
        </w:rPr>
        <w:t>2017</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高技术制造业是指国民经济行业中R&amp;D投入强度相对高的制造业行业，包括：医药制造，航空、航天器及设备制造，电子及通信设备制造，计算机及办公设备制造，医疗仪器设备及仪器仪表制造，信息化学品制造等</w:t>
      </w:r>
      <w:r>
        <w:rPr>
          <w:rFonts w:hint="eastAsia" w:ascii="Times New Roman" w:hAnsi="Times New Roman" w:eastAsia="方正仿宋_GBK" w:cs="Times New Roman"/>
          <w:color w:val="auto"/>
          <w:spacing w:val="-6"/>
          <w:kern w:val="2"/>
          <w:sz w:val="28"/>
          <w:szCs w:val="28"/>
          <w:highlight w:val="none"/>
          <w:u w:val="none"/>
          <w:lang w:val="en-US" w:eastAsia="zh-CN" w:bidi="ar-SA"/>
        </w:rPr>
        <w:t>6</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大类。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536" w:firstLineChars="200"/>
        <w:jc w:val="both"/>
        <w:textAlignment w:val="auto"/>
        <w:rPr>
          <w:rFonts w:hint="eastAsia" w:ascii="方正仿宋简体" w:hAnsi="方正仿宋简体" w:eastAsia="方正仿宋简体" w:cs="方正仿宋简体"/>
          <w:i w:val="0"/>
          <w:caps w:val="0"/>
          <w:color w:val="0C0C0C"/>
          <w:spacing w:val="0"/>
          <w:sz w:val="28"/>
          <w:szCs w:val="28"/>
          <w:highlight w:val="none"/>
        </w:rPr>
      </w:pPr>
      <w:r>
        <w:rPr>
          <w:rFonts w:hint="eastAsia" w:ascii="Times New Roman" w:hAnsi="Times New Roman" w:eastAsia="方正仿宋_GBK" w:cs="Times New Roman"/>
          <w:color w:val="auto"/>
          <w:spacing w:val="-6"/>
          <w:kern w:val="2"/>
          <w:sz w:val="28"/>
          <w:szCs w:val="28"/>
          <w:highlight w:val="none"/>
          <w:u w:val="none"/>
          <w:lang w:val="en-US" w:eastAsia="zh-CN" w:bidi="ar-SA"/>
        </w:rPr>
        <w:t>[4]</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规模以上服务业：是指年营业收入</w:t>
      </w:r>
      <w:r>
        <w:rPr>
          <w:rFonts w:hint="eastAsia" w:ascii="Times New Roman" w:hAnsi="Times New Roman" w:eastAsia="方正仿宋_GBK" w:cs="Times New Roman"/>
          <w:color w:val="auto"/>
          <w:spacing w:val="-6"/>
          <w:kern w:val="2"/>
          <w:sz w:val="28"/>
          <w:szCs w:val="28"/>
          <w:highlight w:val="none"/>
          <w:u w:val="none"/>
          <w:lang w:val="en-US" w:eastAsia="zh-CN" w:bidi="ar-SA"/>
        </w:rPr>
        <w:t>2000</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万元及以上服务业法人单位，包括交通运输、仓储和邮政业，信息传输、软件和信息技术服务业，水利、环境和公共设施管理业</w:t>
      </w:r>
      <w:r>
        <w:rPr>
          <w:rFonts w:hint="eastAsia" w:ascii="Times New Roman" w:hAnsi="Times New Roman" w:eastAsia="方正仿宋_GBK" w:cs="Times New Roman"/>
          <w:color w:val="auto"/>
          <w:spacing w:val="-6"/>
          <w:kern w:val="2"/>
          <w:sz w:val="28"/>
          <w:szCs w:val="28"/>
          <w:highlight w:val="none"/>
          <w:u w:val="none"/>
          <w:lang w:val="en-US" w:eastAsia="zh-CN" w:bidi="ar-SA"/>
        </w:rPr>
        <w:t>3</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个行业门类和卫生行业大类；年营业收入</w:t>
      </w:r>
      <w:r>
        <w:rPr>
          <w:rFonts w:hint="eastAsia" w:ascii="Times New Roman" w:hAnsi="Times New Roman" w:eastAsia="方正仿宋_GBK" w:cs="Times New Roman"/>
          <w:color w:val="auto"/>
          <w:spacing w:val="-6"/>
          <w:kern w:val="2"/>
          <w:sz w:val="28"/>
          <w:szCs w:val="28"/>
          <w:highlight w:val="none"/>
          <w:u w:val="none"/>
          <w:lang w:val="en-US" w:eastAsia="zh-CN" w:bidi="ar-SA"/>
        </w:rPr>
        <w:t>1000</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万元及以上服务业法人单位，包括租赁和商务服务业，科学研究和技术服务业，教育</w:t>
      </w:r>
      <w:r>
        <w:rPr>
          <w:rFonts w:hint="eastAsia" w:ascii="Times New Roman" w:hAnsi="Times New Roman" w:eastAsia="方正仿宋_GBK" w:cs="Times New Roman"/>
          <w:color w:val="auto"/>
          <w:spacing w:val="-6"/>
          <w:kern w:val="2"/>
          <w:sz w:val="28"/>
          <w:szCs w:val="28"/>
          <w:highlight w:val="none"/>
          <w:u w:val="none"/>
          <w:lang w:val="en-US" w:eastAsia="zh-CN" w:bidi="ar-SA"/>
        </w:rPr>
        <w:t>3</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个行业门类，以及物业管理、房地产中介服务、房地产租赁经营和其他房地产业</w:t>
      </w:r>
      <w:r>
        <w:rPr>
          <w:rFonts w:hint="eastAsia" w:ascii="Times New Roman" w:hAnsi="Times New Roman" w:eastAsia="方正仿宋_GBK" w:cs="Times New Roman"/>
          <w:color w:val="auto"/>
          <w:spacing w:val="-6"/>
          <w:kern w:val="2"/>
          <w:sz w:val="28"/>
          <w:szCs w:val="28"/>
          <w:highlight w:val="none"/>
          <w:u w:val="none"/>
          <w:lang w:val="en-US" w:eastAsia="zh-CN" w:bidi="ar-SA"/>
        </w:rPr>
        <w:t>4</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个行业小类；年营业收入</w:t>
      </w:r>
      <w:r>
        <w:rPr>
          <w:rFonts w:hint="eastAsia" w:ascii="Times New Roman" w:hAnsi="Times New Roman" w:eastAsia="方正仿宋_GBK" w:cs="Times New Roman"/>
          <w:color w:val="auto"/>
          <w:spacing w:val="-6"/>
          <w:kern w:val="2"/>
          <w:sz w:val="28"/>
          <w:szCs w:val="28"/>
          <w:highlight w:val="none"/>
          <w:u w:val="none"/>
          <w:lang w:val="en-US" w:eastAsia="zh-CN" w:bidi="ar-SA"/>
        </w:rPr>
        <w:t>500</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万元及以上服务业法人单位，包括居民服务、修理和其他服务业，文化、体育和娱乐业</w:t>
      </w:r>
      <w:r>
        <w:rPr>
          <w:rFonts w:hint="eastAsia" w:ascii="Times New Roman" w:hAnsi="Times New Roman" w:eastAsia="方正仿宋_GBK" w:cs="Times New Roman"/>
          <w:color w:val="auto"/>
          <w:spacing w:val="-6"/>
          <w:kern w:val="2"/>
          <w:sz w:val="28"/>
          <w:szCs w:val="28"/>
          <w:highlight w:val="none"/>
          <w:u w:val="none"/>
          <w:lang w:val="en-US" w:eastAsia="zh-CN" w:bidi="ar-SA"/>
        </w:rPr>
        <w:t>2</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个行业门类，以及社会工作行业大类。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536" w:firstLineChars="200"/>
        <w:jc w:val="both"/>
        <w:textAlignment w:val="auto"/>
        <w:rPr>
          <w:rFonts w:hint="eastAsia" w:ascii="方正仿宋简体" w:hAnsi="方正仿宋简体" w:eastAsia="方正仿宋简体" w:cs="方正仿宋简体"/>
          <w:color w:val="0C0C0C"/>
          <w:kern w:val="0"/>
          <w:sz w:val="28"/>
          <w:szCs w:val="28"/>
          <w:highlight w:val="none"/>
          <w:lang w:bidi="ar"/>
        </w:rPr>
      </w:pPr>
      <w:r>
        <w:rPr>
          <w:rFonts w:hint="eastAsia" w:ascii="Times New Roman" w:hAnsi="Times New Roman" w:eastAsia="方正仿宋_GBK" w:cs="Times New Roman"/>
          <w:color w:val="auto"/>
          <w:spacing w:val="-6"/>
          <w:kern w:val="2"/>
          <w:sz w:val="28"/>
          <w:szCs w:val="28"/>
          <w:highlight w:val="none"/>
          <w:u w:val="none"/>
          <w:lang w:val="en-US" w:eastAsia="zh-CN" w:bidi="ar-SA"/>
        </w:rPr>
        <w:t>[5]</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高技术服务业：按照《高技术产业（服务业）分类（</w:t>
      </w:r>
      <w:r>
        <w:rPr>
          <w:rFonts w:hint="eastAsia" w:ascii="Times New Roman" w:hAnsi="Times New Roman" w:eastAsia="方正仿宋_GBK" w:cs="Times New Roman"/>
          <w:color w:val="auto"/>
          <w:spacing w:val="-6"/>
          <w:kern w:val="2"/>
          <w:sz w:val="28"/>
          <w:szCs w:val="28"/>
          <w:highlight w:val="none"/>
          <w:u w:val="none"/>
          <w:lang w:val="en-US" w:eastAsia="zh-CN" w:bidi="ar-SA"/>
        </w:rPr>
        <w:t>2018</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高技术服务业是采用高技术手段为社会提供服务活动的集合，包括信息服务、电子商务服务、检验检测服务、专业技术服务业的高技术服务、研发与设计服务、科技成果转化服务、知识产权及相关法律服务、环境监测及治理服务和其他高技术服务等</w:t>
      </w:r>
      <w:r>
        <w:rPr>
          <w:rFonts w:hint="eastAsia" w:ascii="Times New Roman" w:hAnsi="Times New Roman" w:eastAsia="方正仿宋_GBK" w:cs="Times New Roman"/>
          <w:color w:val="auto"/>
          <w:spacing w:val="-6"/>
          <w:kern w:val="2"/>
          <w:sz w:val="28"/>
          <w:szCs w:val="28"/>
          <w:highlight w:val="none"/>
          <w:u w:val="none"/>
          <w:lang w:val="en-US" w:eastAsia="zh-CN" w:bidi="ar-SA"/>
        </w:rPr>
        <w:t>9</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大类</w:t>
      </w:r>
      <w:r>
        <w:rPr>
          <w:rFonts w:hint="eastAsia" w:ascii="方正仿宋简体" w:hAnsi="方正仿宋简体" w:eastAsia="方正仿宋简体" w:cs="方正仿宋简体"/>
          <w:color w:val="0C0C0C"/>
          <w:kern w:val="0"/>
          <w:sz w:val="28"/>
          <w:szCs w:val="28"/>
          <w:highlight w:val="none"/>
          <w:lang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536" w:firstLineChars="200"/>
        <w:jc w:val="both"/>
        <w:textAlignment w:val="auto"/>
        <w:rPr>
          <w:rFonts w:hint="eastAsia" w:ascii="方正仿宋简体" w:hAnsi="方正仿宋简体" w:eastAsia="方正仿宋简体" w:cs="方正仿宋简体"/>
          <w:color w:val="0C0C0C"/>
          <w:kern w:val="0"/>
          <w:sz w:val="28"/>
          <w:szCs w:val="28"/>
          <w:highlight w:val="none"/>
          <w:lang w:eastAsia="zh-CN" w:bidi="ar"/>
        </w:rPr>
      </w:pPr>
      <w:r>
        <w:rPr>
          <w:rFonts w:hint="eastAsia" w:ascii="Times New Roman" w:hAnsi="Times New Roman" w:eastAsia="方正仿宋_GBK" w:cs="Times New Roman"/>
          <w:color w:val="auto"/>
          <w:spacing w:val="-6"/>
          <w:kern w:val="2"/>
          <w:sz w:val="28"/>
          <w:szCs w:val="28"/>
          <w:highlight w:val="none"/>
          <w:u w:val="none"/>
          <w:lang w:val="en-US" w:eastAsia="zh-CN" w:bidi="ar-SA"/>
        </w:rPr>
        <w:t>[6]</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数字经济：按照《数字经济及其核心产业统计分类（</w:t>
      </w:r>
      <w:r>
        <w:rPr>
          <w:rFonts w:hint="eastAsia" w:ascii="Times New Roman" w:hAnsi="Times New Roman" w:eastAsia="方正仿宋_GBK" w:cs="Times New Roman"/>
          <w:color w:val="auto"/>
          <w:spacing w:val="-6"/>
          <w:kern w:val="2"/>
          <w:sz w:val="28"/>
          <w:szCs w:val="28"/>
          <w:highlight w:val="none"/>
          <w:u w:val="none"/>
          <w:lang w:val="en-US" w:eastAsia="zh-CN" w:bidi="ar-SA"/>
        </w:rPr>
        <w:t>2021</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）》，数字经济产业范围包括</w:t>
      </w:r>
      <w:r>
        <w:rPr>
          <w:rFonts w:hint="eastAsia" w:ascii="Times New Roman" w:hAnsi="Times New Roman" w:eastAsia="方正仿宋_GBK" w:cs="Times New Roman"/>
          <w:color w:val="auto"/>
          <w:spacing w:val="-6"/>
          <w:kern w:val="2"/>
          <w:sz w:val="28"/>
          <w:szCs w:val="28"/>
          <w:highlight w:val="none"/>
          <w:u w:val="none"/>
          <w:lang w:val="en-US" w:eastAsia="zh-CN" w:bidi="ar-SA"/>
        </w:rPr>
        <w:t>01</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数字产品制造业、</w:t>
      </w:r>
      <w:r>
        <w:rPr>
          <w:rFonts w:hint="eastAsia" w:ascii="Times New Roman" w:hAnsi="Times New Roman" w:eastAsia="方正仿宋_GBK" w:cs="Times New Roman"/>
          <w:color w:val="auto"/>
          <w:spacing w:val="-6"/>
          <w:kern w:val="2"/>
          <w:sz w:val="28"/>
          <w:szCs w:val="28"/>
          <w:highlight w:val="none"/>
          <w:u w:val="none"/>
          <w:lang w:val="en-US" w:eastAsia="zh-CN" w:bidi="ar-SA"/>
        </w:rPr>
        <w:t>02</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数字产品服务业、</w:t>
      </w:r>
      <w:r>
        <w:rPr>
          <w:rFonts w:hint="eastAsia" w:ascii="Times New Roman" w:hAnsi="Times New Roman" w:eastAsia="方正仿宋_GBK" w:cs="Times New Roman"/>
          <w:color w:val="auto"/>
          <w:spacing w:val="-6"/>
          <w:kern w:val="2"/>
          <w:sz w:val="28"/>
          <w:szCs w:val="28"/>
          <w:highlight w:val="none"/>
          <w:u w:val="none"/>
          <w:lang w:val="en-US" w:eastAsia="zh-CN" w:bidi="ar-SA"/>
        </w:rPr>
        <w:t>03</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数字技术应用业、</w:t>
      </w:r>
      <w:r>
        <w:rPr>
          <w:rFonts w:hint="eastAsia" w:ascii="Times New Roman" w:hAnsi="Times New Roman" w:eastAsia="方正仿宋_GBK" w:cs="Times New Roman"/>
          <w:color w:val="auto"/>
          <w:spacing w:val="-6"/>
          <w:kern w:val="2"/>
          <w:sz w:val="28"/>
          <w:szCs w:val="28"/>
          <w:highlight w:val="none"/>
          <w:u w:val="none"/>
          <w:lang w:val="en-US" w:eastAsia="zh-CN" w:bidi="ar-SA"/>
        </w:rPr>
        <w:t>04</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数字要素驱动业、</w:t>
      </w:r>
      <w:r>
        <w:rPr>
          <w:rFonts w:hint="eastAsia" w:ascii="Times New Roman" w:hAnsi="Times New Roman" w:eastAsia="方正仿宋_GBK" w:cs="Times New Roman"/>
          <w:color w:val="auto"/>
          <w:spacing w:val="-6"/>
          <w:kern w:val="2"/>
          <w:sz w:val="28"/>
          <w:szCs w:val="28"/>
          <w:highlight w:val="none"/>
          <w:u w:val="none"/>
          <w:lang w:val="en-US" w:eastAsia="zh-CN" w:bidi="ar-SA"/>
        </w:rPr>
        <w:t>05</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数字化效率提升业等</w:t>
      </w:r>
      <w:r>
        <w:rPr>
          <w:rFonts w:hint="eastAsia" w:ascii="Times New Roman" w:hAnsi="Times New Roman" w:eastAsia="方正仿宋_GBK" w:cs="Times New Roman"/>
          <w:color w:val="auto"/>
          <w:spacing w:val="-6"/>
          <w:kern w:val="2"/>
          <w:sz w:val="28"/>
          <w:szCs w:val="28"/>
          <w:highlight w:val="none"/>
          <w:u w:val="none"/>
          <w:lang w:val="en-US" w:eastAsia="zh-CN" w:bidi="ar-SA"/>
        </w:rPr>
        <w:t>5</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个大类。其中，</w:t>
      </w:r>
      <w:r>
        <w:rPr>
          <w:rFonts w:hint="eastAsia" w:ascii="Times New Roman" w:hAnsi="Times New Roman" w:eastAsia="方正仿宋_GBK" w:cs="Times New Roman"/>
          <w:color w:val="auto"/>
          <w:spacing w:val="-6"/>
          <w:kern w:val="2"/>
          <w:sz w:val="28"/>
          <w:szCs w:val="28"/>
          <w:highlight w:val="none"/>
          <w:u w:val="none"/>
          <w:lang w:val="en-US" w:eastAsia="zh-CN" w:bidi="ar-SA"/>
        </w:rPr>
        <w:t>01-04</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大类为数字经济核心产业，是指为产业数字化发展提供数字技术、产品、服务、基础设施和解决方案，以及完全依赖于数字技术、数据要素的各类经济活动</w:t>
      </w:r>
      <w:r>
        <w:rPr>
          <w:rFonts w:hint="eastAsia" w:ascii="方正仿宋简体" w:hAnsi="方正仿宋简体" w:eastAsia="方正仿宋简体" w:cs="方正仿宋简体"/>
          <w:color w:val="0C0C0C"/>
          <w:kern w:val="0"/>
          <w:sz w:val="28"/>
          <w:szCs w:val="28"/>
          <w:highlight w:val="none"/>
          <w:lang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536" w:firstLineChars="200"/>
        <w:jc w:val="both"/>
        <w:textAlignment w:val="auto"/>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pPr>
      <w:r>
        <w:rPr>
          <w:rFonts w:hint="eastAsia" w:ascii="Times New Roman" w:hAnsi="Times New Roman" w:eastAsia="方正仿宋_GBK" w:cs="Times New Roman"/>
          <w:color w:val="auto"/>
          <w:spacing w:val="-6"/>
          <w:kern w:val="2"/>
          <w:sz w:val="28"/>
          <w:szCs w:val="28"/>
          <w:highlight w:val="none"/>
          <w:u w:val="none"/>
          <w:lang w:val="en-US" w:eastAsia="zh-CN" w:bidi="ar-SA"/>
        </w:rPr>
        <w:t>[7]</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研究与试验发展：是指为增加知识存量（也包括有关人类、文化和社会的知识）以及设计已有知识的新应用而进行的创造性、系统性工作，包括基础研究、应用研究和试验发展</w:t>
      </w:r>
      <w:r>
        <w:rPr>
          <w:rFonts w:hint="eastAsia" w:ascii="Times New Roman" w:hAnsi="Times New Roman" w:eastAsia="方正仿宋_GBK" w:cs="Times New Roman"/>
          <w:color w:val="auto"/>
          <w:spacing w:val="-6"/>
          <w:kern w:val="2"/>
          <w:sz w:val="28"/>
          <w:szCs w:val="28"/>
          <w:highlight w:val="none"/>
          <w:u w:val="none"/>
          <w:lang w:val="en-US" w:eastAsia="zh-CN" w:bidi="ar-SA"/>
        </w:rPr>
        <w:t>3</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种类型。</w:t>
      </w:r>
    </w:p>
    <w:p>
      <w:pPr>
        <w:pStyle w:val="7"/>
        <w:keepNext w:val="0"/>
        <w:keepLines w:val="0"/>
        <w:pageBreakBefore w:val="0"/>
        <w:widowControl w:val="0"/>
        <w:kinsoku/>
        <w:wordWrap/>
        <w:overflowPunct/>
        <w:topLinePunct w:val="0"/>
        <w:autoSpaceDE/>
        <w:autoSpaceDN/>
        <w:bidi w:val="0"/>
        <w:adjustRightInd/>
        <w:snapToGrid w:val="0"/>
        <w:spacing w:line="588" w:lineRule="exact"/>
        <w:ind w:firstLine="536" w:firstLineChars="200"/>
        <w:jc w:val="both"/>
        <w:textAlignment w:val="auto"/>
        <w:rPr>
          <w:rFonts w:hint="eastAsia" w:ascii="方正仿宋简体" w:hAnsi="方正仿宋简体" w:eastAsia="方正仿宋简体" w:cs="方正仿宋简体"/>
          <w:i w:val="0"/>
          <w:caps w:val="0"/>
          <w:color w:val="0C0C0C"/>
          <w:spacing w:val="0"/>
          <w:sz w:val="28"/>
          <w:szCs w:val="28"/>
          <w:highlight w:val="none"/>
        </w:rPr>
      </w:pPr>
      <w:r>
        <w:rPr>
          <w:rFonts w:hint="eastAsia" w:ascii="Times New Roman" w:hAnsi="Times New Roman" w:eastAsia="方正仿宋_GBK" w:cs="Times New Roman"/>
          <w:color w:val="auto"/>
          <w:spacing w:val="-6"/>
          <w:kern w:val="2"/>
          <w:sz w:val="28"/>
          <w:szCs w:val="28"/>
          <w:highlight w:val="none"/>
          <w:u w:val="none"/>
          <w:lang w:val="en-US" w:eastAsia="zh-CN" w:bidi="ar-SA"/>
        </w:rPr>
        <w:t>[8]</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文化及相关产业：根据《文化及相关产业分类（</w:t>
      </w:r>
      <w:r>
        <w:rPr>
          <w:rFonts w:hint="eastAsia" w:ascii="Times New Roman" w:hAnsi="Times New Roman" w:eastAsia="方正仿宋_GBK" w:cs="Times New Roman"/>
          <w:color w:val="auto"/>
          <w:spacing w:val="-6"/>
          <w:kern w:val="2"/>
          <w:sz w:val="28"/>
          <w:szCs w:val="28"/>
          <w:highlight w:val="none"/>
          <w:u w:val="none"/>
          <w:lang w:val="en-US" w:eastAsia="zh-CN" w:bidi="ar-SA"/>
        </w:rPr>
        <w:t>2018</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firstLine="536" w:firstLineChars="200"/>
        <w:jc w:val="both"/>
        <w:textAlignment w:val="auto"/>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pPr>
      <w:r>
        <w:rPr>
          <w:rFonts w:hint="eastAsia" w:ascii="Times New Roman" w:hAnsi="Times New Roman" w:eastAsia="方正仿宋_GBK" w:cs="Times New Roman"/>
          <w:color w:val="auto"/>
          <w:spacing w:val="-6"/>
          <w:kern w:val="2"/>
          <w:sz w:val="28"/>
          <w:szCs w:val="28"/>
          <w:highlight w:val="none"/>
          <w:u w:val="none"/>
          <w:lang w:val="en-US" w:eastAsia="zh-CN" w:bidi="ar-SA"/>
        </w:rPr>
        <w:t>[9]</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表中的合计数和部分计算数据因小数取舍而产生的误差，均未作机械调整。为保证数据精确度，个别数据保留</w:t>
      </w:r>
      <w:r>
        <w:rPr>
          <w:rFonts w:hint="eastAsia" w:ascii="Times New Roman" w:hAnsi="Times New Roman" w:eastAsia="方正仿宋_GBK" w:cs="Times New Roman"/>
          <w:color w:val="auto"/>
          <w:spacing w:val="-6"/>
          <w:kern w:val="2"/>
          <w:sz w:val="28"/>
          <w:szCs w:val="28"/>
          <w:highlight w:val="none"/>
          <w:u w:val="none"/>
          <w:lang w:val="en-US" w:eastAsia="zh-CN" w:bidi="ar-SA"/>
        </w:rPr>
        <w:t>2</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位小数。</w:t>
      </w:r>
    </w:p>
    <w:p>
      <w:pPr>
        <w:keepNext w:val="0"/>
        <w:keepLines w:val="0"/>
        <w:pageBreakBefore w:val="0"/>
        <w:kinsoku/>
        <w:wordWrap/>
        <w:overflowPunct/>
        <w:topLinePunct w:val="0"/>
        <w:autoSpaceDE/>
        <w:autoSpaceDN/>
        <w:bidi w:val="0"/>
        <w:spacing w:line="588" w:lineRule="exact"/>
        <w:rPr>
          <w:rFonts w:hint="eastAsia" w:ascii="方正仿宋简体" w:hAnsi="方正仿宋简体" w:eastAsia="方正仿宋简体" w:cs="方正仿宋简体"/>
          <w:color w:val="0C0C0C"/>
          <w:sz w:val="28"/>
          <w:szCs w:val="28"/>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0" w:firstLineChars="0"/>
        <w:jc w:val="both"/>
        <w:textAlignment w:val="auto"/>
        <w:rPr>
          <w:rFonts w:hint="eastAsia" w:ascii="方正仿宋简体" w:hAnsi="方正仿宋简体" w:eastAsia="方正仿宋简体" w:cs="方正仿宋简体"/>
          <w:i w:val="0"/>
          <w:caps w:val="0"/>
          <w:color w:val="0C0C0C"/>
          <w:spacing w:val="0"/>
          <w:sz w:val="28"/>
          <w:szCs w:val="28"/>
          <w:highlight w:val="none"/>
          <w:lang w:val="en-US" w:eastAsia="zh-CN"/>
        </w:rPr>
      </w:pPr>
    </w:p>
    <w:p>
      <w:pPr>
        <w:pStyle w:val="2"/>
        <w:keepNext w:val="0"/>
        <w:keepLines w:val="0"/>
        <w:pageBreakBefore w:val="0"/>
        <w:kinsoku/>
        <w:wordWrap/>
        <w:overflowPunct/>
        <w:topLinePunct w:val="0"/>
        <w:autoSpaceDE/>
        <w:autoSpaceDN/>
        <w:bidi w:val="0"/>
        <w:spacing w:line="588" w:lineRule="exact"/>
        <w:rPr>
          <w:rFonts w:hint="eastAsia" w:ascii="方正仿宋简体" w:hAnsi="方正仿宋简体" w:eastAsia="方正仿宋简体" w:cs="方正仿宋简体"/>
          <w:color w:val="0C0C0C"/>
          <w:kern w:val="2"/>
          <w:sz w:val="28"/>
          <w:szCs w:val="28"/>
          <w:u w:val="none"/>
          <w:lang w:val="en-US" w:eastAsia="zh-CN" w:bidi="ar-SA"/>
        </w:rPr>
      </w:pPr>
    </w:p>
    <w:p>
      <w:pPr>
        <w:keepNext w:val="0"/>
        <w:keepLines w:val="0"/>
        <w:pageBreakBefore w:val="0"/>
        <w:kinsoku/>
        <w:wordWrap/>
        <w:overflowPunct/>
        <w:topLinePunct w:val="0"/>
        <w:autoSpaceDE/>
        <w:autoSpaceDN/>
        <w:bidi w:val="0"/>
        <w:spacing w:line="588" w:lineRule="exact"/>
      </w:pPr>
    </w:p>
    <w:sectPr>
      <w:footerReference r:id="rId5" w:type="default"/>
      <w:pgSz w:w="11906" w:h="16838"/>
      <w:pgMar w:top="2041" w:right="1559" w:bottom="1701" w:left="1559"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ind w:firstLine="600"/>
      </w:pPr>
      <w:r>
        <w:separator/>
      </w:r>
    </w:p>
  </w:footnote>
  <w:footnote w:type="continuationSeparator" w:id="5">
    <w:p>
      <w:pPr>
        <w:spacing w:line="240" w:lineRule="auto"/>
        <w:ind w:firstLine="600"/>
      </w:pPr>
      <w:r>
        <w:continuationSeparator/>
      </w:r>
    </w:p>
  </w:footnote>
  <w:footnote w:id="0">
    <w:p>
      <w:pPr>
        <w:pStyle w:val="7"/>
        <w:snapToGrid w:val="0"/>
        <w:spacing w:line="240" w:lineRule="auto"/>
        <w:ind w:firstLine="0" w:firstLineChars="0"/>
        <w:jc w:val="left"/>
        <w:textAlignment w:val="auto"/>
        <w:rPr>
          <w:rFonts w:hint="default" w:ascii="Times New Roman" w:hAnsi="Times New Roman" w:eastAsia="宋体" w:cs="Times New Roman"/>
          <w:szCs w:val="18"/>
        </w:rPr>
      </w:pPr>
      <w:r>
        <w:rPr>
          <w:rFonts w:hint="default" w:ascii="Times New Roman" w:hAnsi="Times New Roman" w:cs="Times New Roman"/>
          <w:vertAlign w:val="baseline"/>
        </w:rPr>
        <w:t>［</w:t>
      </w:r>
      <w:r>
        <w:rPr>
          <w:rStyle w:val="10"/>
          <w:rFonts w:hint="default" w:ascii="Times New Roman" w:hAnsi="Times New Roman" w:eastAsia="宋体" w:cs="Times New Roman"/>
          <w:vertAlign w:val="baseline"/>
        </w:rPr>
        <w:footnoteRef/>
      </w:r>
      <w:r>
        <w:rPr>
          <w:rFonts w:hint="default" w:ascii="Times New Roman" w:hAnsi="Times New Roman" w:cs="Times New Roman"/>
          <w:vertAlign w:val="baseline"/>
        </w:rPr>
        <w:t>］</w:t>
      </w:r>
      <w:r>
        <w:rPr>
          <w:rFonts w:hint="default" w:ascii="Times New Roman" w:hAnsi="Times New Roman" w:eastAsia="宋体" w:cs="Times New Roman"/>
          <w:szCs w:val="18"/>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pPr>
        <w:pStyle w:val="7"/>
        <w:snapToGrid w:val="0"/>
        <w:spacing w:line="240" w:lineRule="auto"/>
        <w:ind w:firstLine="0" w:firstLineChars="0"/>
        <w:jc w:val="left"/>
        <w:textAlignment w:val="auto"/>
        <w:rPr>
          <w:rFonts w:hint="default" w:ascii="Times New Roman" w:hAnsi="Times New Roman" w:eastAsia="宋体" w:cs="Times New Roman"/>
          <w:szCs w:val="18"/>
          <w:lang w:eastAsia="zh-CN"/>
        </w:rPr>
      </w:pPr>
      <w:r>
        <w:rPr>
          <w:rFonts w:hint="default" w:ascii="Times New Roman" w:hAnsi="Times New Roman" w:cs="Times New Roman"/>
          <w:vertAlign w:val="baseline"/>
        </w:rPr>
        <w:t>［2］</w:t>
      </w:r>
      <w:r>
        <w:rPr>
          <w:rFonts w:hint="default" w:ascii="Times New Roman" w:hAnsi="Times New Roman" w:eastAsia="宋体" w:cs="Times New Roman"/>
          <w:szCs w:val="18"/>
        </w:rPr>
        <w:t>部分企业从事多</w:t>
      </w:r>
      <w:r>
        <w:rPr>
          <w:rFonts w:hint="default" w:ascii="Times New Roman" w:hAnsi="Times New Roman" w:eastAsia="宋体" w:cs="Times New Roman"/>
          <w:szCs w:val="18"/>
          <w:lang w:eastAsia="zh-CN"/>
        </w:rPr>
        <w:t>个</w:t>
      </w:r>
      <w:r>
        <w:rPr>
          <w:rFonts w:hint="default" w:ascii="Times New Roman" w:hAnsi="Times New Roman" w:eastAsia="宋体" w:cs="Times New Roman"/>
          <w:szCs w:val="18"/>
        </w:rPr>
        <w:t>工业战略性新兴产业领域生产活动，故工业战略性新兴产业9大领域企业法人单位数量之和大于从事战略性新兴产业生产的规模以上工业企业法人单位数量。</w:t>
      </w:r>
    </w:p>
  </w:footnote>
  <w:footnote w:id="1">
    <w:p>
      <w:pPr>
        <w:pStyle w:val="7"/>
        <w:snapToGrid w:val="0"/>
        <w:spacing w:line="240" w:lineRule="auto"/>
        <w:ind w:firstLine="0" w:firstLineChars="0"/>
        <w:jc w:val="left"/>
        <w:textAlignment w:val="auto"/>
        <w:rPr>
          <w:rFonts w:hint="eastAsia" w:ascii="宋体" w:hAnsi="宋体" w:eastAsia="宋体" w:cs="宋体"/>
          <w:szCs w:val="18"/>
          <w:highlight w:val="yellow"/>
          <w:lang w:val="en-US" w:eastAsia="zh-C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NjRlNGQxNjlhOGYzYTVjN2FkNDhkOWU0YjcyZTgifQ=="/>
  </w:docVars>
  <w:rsids>
    <w:rsidRoot w:val="006D01A2"/>
    <w:rsid w:val="006D01A2"/>
    <w:rsid w:val="11E761ED"/>
    <w:rsid w:val="21CD5099"/>
    <w:rsid w:val="2D717CD6"/>
    <w:rsid w:val="39527EC2"/>
    <w:rsid w:val="3BB86389"/>
    <w:rsid w:val="3F7FA751"/>
    <w:rsid w:val="636F369F"/>
    <w:rsid w:val="70142CEC"/>
    <w:rsid w:val="E9D889F7"/>
    <w:rsid w:val="EDFB1688"/>
    <w:rsid w:val="F6DF5CE5"/>
    <w:rsid w:val="FFDF1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unhideWhenUsed/>
    <w:qFormat/>
    <w:uiPriority w:val="99"/>
    <w:pPr>
      <w:snapToGrid w:val="0"/>
      <w:jc w:val="left"/>
    </w:pPr>
    <w:rPr>
      <w:sz w:val="18"/>
    </w:rPr>
  </w:style>
  <w:style w:type="character" w:styleId="10">
    <w:name w:val="footnote reference"/>
    <w:basedOn w:val="9"/>
    <w:unhideWhenUsed/>
    <w:qFormat/>
    <w:uiPriority w:val="99"/>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3087</Words>
  <Characters>3642</Characters>
  <Lines>0</Lines>
  <Paragraphs>0</Paragraphs>
  <TotalTime>3</TotalTime>
  <ScaleCrop>false</ScaleCrop>
  <LinksUpToDate>false</LinksUpToDate>
  <CharactersWithSpaces>3716</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2025-05-07T10:33:00Z</dcterms:created>
  <dc:creator>Administrator</dc:creator>
  <cp:lastModifiedBy>kylin</cp:lastModifiedBy>
  <dcterms:modified xsi:type="dcterms:W3CDTF">2025-05-13T08:49:37Z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85A83B0A087F42A29E4B322430D7DCCA</vt:lpwstr>
  </property>
</Properties>
</file>