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8" w:lineRule="exact"/>
        <w:ind w:left="0" w:firstLine="0" w:firstLineChars="0"/>
        <w:jc w:val="center"/>
        <w:textAlignment w:val="auto"/>
        <w:rPr>
          <w:rFonts w:hint="eastAsia" w:ascii="方正小标宋简体" w:hAnsi="方正小标宋简体" w:eastAsia="方正小标宋简体" w:cs="方正小标宋简体"/>
          <w:bCs/>
          <w:color w:val="0C0C0C"/>
          <w:kern w:val="0"/>
          <w:sz w:val="44"/>
          <w:szCs w:val="44"/>
          <w:shd w:val="clear" w:color="auto" w:fill="FFFFFF"/>
          <w:lang w:val="en-US" w:eastAsia="zh-CN" w:bidi="ar"/>
        </w:rPr>
      </w:pPr>
      <w:r>
        <w:rPr>
          <w:rFonts w:hint="eastAsia" w:ascii="方正小标宋简体" w:hAnsi="方正小标宋简体" w:eastAsia="方正小标宋简体" w:cs="方正小标宋简体"/>
          <w:bCs/>
          <w:color w:val="0C0C0C"/>
          <w:kern w:val="0"/>
          <w:sz w:val="44"/>
          <w:szCs w:val="44"/>
          <w:shd w:val="clear" w:color="auto" w:fill="FFFFFF"/>
          <w:lang w:val="en-US" w:eastAsia="zh-CN" w:bidi="ar"/>
        </w:rPr>
        <w:t>天津市宝坻区第五次全国经济普查公报</w:t>
      </w:r>
    </w:p>
    <w:p>
      <w:pPr>
        <w:keepNext w:val="0"/>
        <w:keepLines w:val="0"/>
        <w:pageBreakBefore w:val="0"/>
        <w:widowControl w:val="0"/>
        <w:kinsoku/>
        <w:wordWrap/>
        <w:overflowPunct/>
        <w:topLinePunct w:val="0"/>
        <w:autoSpaceDE/>
        <w:autoSpaceDN/>
        <w:bidi w:val="0"/>
        <w:adjustRightInd w:val="0"/>
        <w:snapToGrid w:val="0"/>
        <w:spacing w:line="588" w:lineRule="exact"/>
        <w:ind w:left="0" w:firstLine="0" w:firstLineChars="0"/>
        <w:jc w:val="center"/>
        <w:textAlignment w:val="auto"/>
        <w:rPr>
          <w:rFonts w:hint="eastAsia" w:ascii="方正小标宋简体" w:hAnsi="方正小标宋简体" w:eastAsia="方正小标宋简体" w:cs="方正小标宋简体"/>
          <w:bCs/>
          <w:color w:val="0C0C0C"/>
          <w:kern w:val="0"/>
          <w:sz w:val="44"/>
          <w:szCs w:val="44"/>
          <w:shd w:val="clear" w:color="auto" w:fill="FFFFFF"/>
          <w:lang w:val="en-US" w:eastAsia="zh-CN" w:bidi="ar"/>
        </w:rPr>
      </w:pPr>
      <w:r>
        <w:rPr>
          <w:rFonts w:hint="eastAsia" w:ascii="方正小标宋简体" w:hAnsi="方正小标宋简体" w:eastAsia="方正小标宋简体" w:cs="方正小标宋简体"/>
          <w:bCs/>
          <w:color w:val="0C0C0C"/>
          <w:kern w:val="0"/>
          <w:sz w:val="44"/>
          <w:szCs w:val="44"/>
          <w:shd w:val="clear" w:color="auto" w:fill="FFFFFF"/>
          <w:lang w:val="en-US" w:eastAsia="zh-CN" w:bidi="ar"/>
        </w:rPr>
        <w:t>（第五号）</w:t>
      </w:r>
    </w:p>
    <w:p>
      <w:pPr>
        <w:keepNext w:val="0"/>
        <w:keepLines w:val="0"/>
        <w:pageBreakBefore w:val="0"/>
        <w:widowControl w:val="0"/>
        <w:kinsoku/>
        <w:wordWrap/>
        <w:overflowPunct/>
        <w:topLinePunct w:val="0"/>
        <w:autoSpaceDE/>
        <w:autoSpaceDN/>
        <w:bidi w:val="0"/>
        <w:adjustRightInd w:val="0"/>
        <w:snapToGrid w:val="0"/>
        <w:spacing w:line="588" w:lineRule="exact"/>
        <w:ind w:left="0" w:firstLine="0" w:firstLineChars="0"/>
        <w:jc w:val="center"/>
        <w:textAlignment w:val="auto"/>
        <w:rPr>
          <w:rFonts w:hint="eastAsia" w:asciiTheme="minorEastAsia" w:hAnsiTheme="minorEastAsia" w:eastAsiaTheme="minorEastAsia" w:cstheme="minorEastAsia"/>
          <w:bCs/>
          <w:color w:val="0C0C0C"/>
          <w:kern w:val="0"/>
          <w:sz w:val="35"/>
          <w:szCs w:val="35"/>
          <w:shd w:val="clear" w:color="auto" w:fill="FFFFFF"/>
          <w:lang w:val="en-US" w:eastAsia="zh-CN" w:bidi="ar"/>
        </w:rPr>
      </w:pPr>
      <w:r>
        <w:rPr>
          <w:rFonts w:hint="eastAsia" w:asciiTheme="minorEastAsia" w:hAnsiTheme="minorEastAsia" w:eastAsiaTheme="minorEastAsia" w:cstheme="minorEastAsia"/>
          <w:bCs/>
          <w:color w:val="0C0C0C"/>
          <w:kern w:val="0"/>
          <w:sz w:val="35"/>
          <w:szCs w:val="35"/>
          <w:shd w:val="clear" w:color="auto" w:fill="FFFFFF"/>
          <w:lang w:val="en-US" w:eastAsia="zh-CN" w:bidi="ar"/>
        </w:rPr>
        <w:t>——第三产业基本情况之二</w:t>
      </w:r>
    </w:p>
    <w:p>
      <w:pPr>
        <w:keepNext w:val="0"/>
        <w:keepLines w:val="0"/>
        <w:pageBreakBefore w:val="0"/>
        <w:widowControl w:val="0"/>
        <w:kinsoku/>
        <w:wordWrap/>
        <w:overflowPunct/>
        <w:topLinePunct w:val="0"/>
        <w:autoSpaceDE/>
        <w:autoSpaceDN/>
        <w:bidi w:val="0"/>
        <w:adjustRightInd w:val="0"/>
        <w:snapToGrid w:val="0"/>
        <w:spacing w:afterAutospacing="0" w:line="588" w:lineRule="exact"/>
        <w:ind w:left="0" w:leftChars="0" w:firstLine="0" w:firstLineChars="0"/>
        <w:jc w:val="center"/>
        <w:textAlignment w:val="auto"/>
        <w:rPr>
          <w:rFonts w:hint="eastAsia" w:ascii="方正楷体简体" w:hAnsi="方正楷体简体" w:eastAsia="方正楷体简体" w:cs="方正楷体简体"/>
          <w:color w:val="0C0C0C"/>
          <w:kern w:val="2"/>
          <w:sz w:val="34"/>
          <w:szCs w:val="34"/>
          <w:lang w:val="en-US" w:eastAsia="zh-CN" w:bidi="ar-SA"/>
        </w:rPr>
      </w:pPr>
      <w:r>
        <w:rPr>
          <w:rFonts w:hint="eastAsia" w:ascii="方正楷体简体" w:hAnsi="方正楷体简体" w:eastAsia="方正楷体简体" w:cs="方正楷体简体"/>
          <w:color w:val="0C0C0C"/>
          <w:kern w:val="2"/>
          <w:sz w:val="34"/>
          <w:szCs w:val="34"/>
          <w:lang w:val="en-US" w:eastAsia="zh-CN" w:bidi="ar-SA"/>
        </w:rPr>
        <w:t>天津市宝坻区统计局</w:t>
      </w:r>
    </w:p>
    <w:p>
      <w:pPr>
        <w:keepNext w:val="0"/>
        <w:keepLines w:val="0"/>
        <w:pageBreakBefore w:val="0"/>
        <w:widowControl w:val="0"/>
        <w:kinsoku/>
        <w:wordWrap/>
        <w:overflowPunct/>
        <w:topLinePunct w:val="0"/>
        <w:autoSpaceDE/>
        <w:autoSpaceDN/>
        <w:bidi w:val="0"/>
        <w:adjustRightInd w:val="0"/>
        <w:snapToGrid w:val="0"/>
        <w:spacing w:afterAutospacing="0" w:line="588" w:lineRule="exact"/>
        <w:ind w:left="0" w:leftChars="0" w:firstLine="0" w:firstLineChars="0"/>
        <w:jc w:val="center"/>
        <w:textAlignment w:val="auto"/>
        <w:rPr>
          <w:rFonts w:hint="eastAsia" w:ascii="方正楷体简体" w:hAnsi="方正楷体简体" w:eastAsia="方正楷体简体" w:cs="方正楷体简体"/>
          <w:color w:val="0C0C0C"/>
          <w:kern w:val="2"/>
          <w:sz w:val="34"/>
          <w:szCs w:val="34"/>
          <w:lang w:val="en-US" w:eastAsia="zh-CN" w:bidi="ar-SA"/>
        </w:rPr>
      </w:pPr>
      <w:r>
        <w:rPr>
          <w:rFonts w:hint="eastAsia" w:ascii="方正楷体简体" w:hAnsi="方正楷体简体" w:eastAsia="方正楷体简体" w:cs="方正楷体简体"/>
          <w:color w:val="0C0C0C"/>
          <w:kern w:val="2"/>
          <w:sz w:val="34"/>
          <w:szCs w:val="34"/>
          <w:lang w:val="en-US" w:eastAsia="zh-CN" w:bidi="ar-SA"/>
        </w:rPr>
        <w:t>天津市宝坻区第五次全国经济普查领导小组办公室</w:t>
      </w:r>
    </w:p>
    <w:p>
      <w:pPr>
        <w:pStyle w:val="4"/>
        <w:keepNext w:val="0"/>
        <w:keepLines w:val="0"/>
        <w:pageBreakBefore w:val="0"/>
        <w:widowControl w:val="0"/>
        <w:kinsoku/>
        <w:wordWrap/>
        <w:overflowPunct/>
        <w:topLinePunct w:val="0"/>
        <w:autoSpaceDE/>
        <w:autoSpaceDN/>
        <w:bidi w:val="0"/>
        <w:adjustRightInd/>
        <w:snapToGrid/>
        <w:spacing w:line="588" w:lineRule="exact"/>
        <w:ind w:left="0" w:leftChars="0" w:firstLine="0" w:firstLineChars="0"/>
        <w:jc w:val="center"/>
        <w:textAlignment w:val="baseline"/>
        <w:rPr>
          <w:rFonts w:hint="eastAsia" w:ascii="方正楷体简体" w:hAnsi="方正楷体简体" w:eastAsia="方正楷体简体" w:cs="方正楷体简体"/>
          <w:color w:val="0C0C0C"/>
          <w:sz w:val="34"/>
          <w:szCs w:val="34"/>
          <w:lang w:val="en-US" w:eastAsia="zh-CN"/>
        </w:rPr>
      </w:pPr>
      <w:r>
        <w:rPr>
          <w:rFonts w:hint="eastAsia" w:ascii="方正楷体简体" w:hAnsi="方正楷体简体" w:eastAsia="方正楷体简体" w:cs="方正楷体简体"/>
          <w:color w:val="0C0C0C"/>
          <w:kern w:val="2"/>
          <w:sz w:val="34"/>
          <w:szCs w:val="34"/>
          <w:lang w:val="en-US" w:eastAsia="zh-CN" w:bidi="ar-SA"/>
        </w:rPr>
        <w:t>（</w:t>
      </w:r>
      <w:r>
        <w:rPr>
          <w:rFonts w:hint="default" w:ascii="方正楷体简体" w:hAnsi="方正楷体简体" w:eastAsia="方正楷体简体" w:cs="方正楷体简体"/>
          <w:color w:val="0C0C0C"/>
          <w:kern w:val="2"/>
          <w:sz w:val="34"/>
          <w:szCs w:val="34"/>
          <w:lang w:val="en" w:eastAsia="zh-CN" w:bidi="ar-SA"/>
        </w:rPr>
        <w:t>2025年</w:t>
      </w:r>
      <w:r>
        <w:rPr>
          <w:rFonts w:hint="eastAsia" w:ascii="方正楷体简体" w:hAnsi="方正楷体简体" w:eastAsia="方正楷体简体" w:cs="方正楷体简体"/>
          <w:color w:val="0C0C0C"/>
          <w:kern w:val="2"/>
          <w:sz w:val="34"/>
          <w:szCs w:val="34"/>
          <w:lang w:val="en-US" w:eastAsia="zh-CN" w:bidi="ar-SA"/>
        </w:rPr>
        <w:t>5</w:t>
      </w:r>
      <w:r>
        <w:rPr>
          <w:rFonts w:hint="default" w:ascii="方正楷体简体" w:hAnsi="方正楷体简体" w:eastAsia="方正楷体简体" w:cs="方正楷体简体"/>
          <w:color w:val="0C0C0C"/>
          <w:kern w:val="2"/>
          <w:sz w:val="34"/>
          <w:szCs w:val="34"/>
          <w:lang w:val="en" w:eastAsia="zh-CN" w:bidi="ar-SA"/>
        </w:rPr>
        <w:t>月13</w:t>
      </w:r>
      <w:bookmarkStart w:id="0" w:name="_GoBack"/>
      <w:bookmarkEnd w:id="0"/>
      <w:r>
        <w:rPr>
          <w:rFonts w:hint="default" w:ascii="方正楷体简体" w:hAnsi="方正楷体简体" w:eastAsia="方正楷体简体" w:cs="方正楷体简体"/>
          <w:color w:val="0C0C0C"/>
          <w:kern w:val="2"/>
          <w:sz w:val="34"/>
          <w:szCs w:val="34"/>
          <w:lang w:val="en" w:eastAsia="zh-CN" w:bidi="ar-SA"/>
        </w:rPr>
        <w:t>日</w:t>
      </w:r>
      <w:r>
        <w:rPr>
          <w:rFonts w:hint="eastAsia" w:ascii="方正楷体简体" w:hAnsi="方正楷体简体" w:eastAsia="方正楷体简体" w:cs="方正楷体简体"/>
          <w:color w:val="0C0C0C"/>
          <w:kern w:val="2"/>
          <w:sz w:val="34"/>
          <w:szCs w:val="34"/>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leftChars="0" w:right="0" w:firstLine="0" w:firstLineChars="0"/>
        <w:jc w:val="both"/>
        <w:textAlignment w:val="auto"/>
        <w:rPr>
          <w:rFonts w:hint="eastAsia" w:ascii="Times New Roman" w:hAnsi="Times New Roman" w:cs="Times New Roman"/>
          <w:color w:val="0C0C0C"/>
          <w:kern w:val="2"/>
          <w:sz w:val="34"/>
          <w:szCs w:val="34"/>
          <w:u w:val="none"/>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588" w:lineRule="exact"/>
        <w:textAlignment w:val="center"/>
        <w:rPr>
          <w:rFonts w:hint="eastAsia" w:ascii="方正仿宋简体" w:hAnsi="方正仿宋简体" w:eastAsia="方正仿宋简体" w:cs="方正仿宋简体"/>
          <w:color w:val="0C0C0C"/>
          <w:spacing w:val="-6"/>
          <w:kern w:val="2"/>
          <w:sz w:val="34"/>
          <w:szCs w:val="34"/>
          <w:u w:val="none"/>
          <w:lang w:val="en-US" w:eastAsia="zh-CN" w:bidi="ar-SA"/>
        </w:rPr>
      </w:pPr>
      <w:r>
        <w:rPr>
          <w:rFonts w:hint="eastAsia" w:ascii="方正仿宋简体" w:hAnsi="方正仿宋简体" w:eastAsia="方正仿宋简体" w:cs="方正仿宋简体"/>
          <w:color w:val="0C0C0C"/>
          <w:spacing w:val="-6"/>
          <w:kern w:val="2"/>
          <w:sz w:val="34"/>
          <w:szCs w:val="34"/>
          <w:u w:val="none"/>
          <w:lang w:val="en-US" w:eastAsia="zh-CN" w:bidi="ar-SA"/>
        </w:rPr>
        <w:t>根据第五次全国经济普查结果，现将我区第三产业中科学研究和技术服务业，水利、环境和公共设施管理业，居民服务、修理和其他服务业，教育，卫生和社会工作，文化、体育和娱乐业，公共管理、社会保障和社会组织的主要数据公布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0" w:firstLineChars="0"/>
        <w:jc w:val="left"/>
        <w:textAlignment w:val="auto"/>
        <w:rPr>
          <w:rFonts w:hint="eastAsia" w:ascii="方正黑体简体" w:hAnsi="方正黑体简体" w:eastAsia="方正黑体简体" w:cs="方正黑体简体"/>
          <w:i w:val="0"/>
          <w:caps w:val="0"/>
          <w:color w:val="0C0C0C"/>
          <w:spacing w:val="0"/>
          <w:sz w:val="34"/>
          <w:szCs w:val="34"/>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 xml:space="preserve">  </w:t>
      </w:r>
      <w:r>
        <w:rPr>
          <w:rFonts w:hint="eastAsia" w:ascii="方正黑体简体" w:hAnsi="方正黑体简体" w:eastAsia="方正黑体简体" w:cs="方正黑体简体"/>
          <w:b w:val="0"/>
          <w:bCs/>
          <w:i w:val="0"/>
          <w:caps w:val="0"/>
          <w:color w:val="0C0C0C"/>
          <w:spacing w:val="0"/>
          <w:kern w:val="0"/>
          <w:sz w:val="34"/>
          <w:szCs w:val="34"/>
          <w:highlight w:val="none"/>
          <w:lang w:val="en-US" w:eastAsia="zh-CN" w:bidi="ar"/>
        </w:rPr>
        <w:t xml:space="preserve">  一、科学研究和技术服务业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0" w:firstLineChars="0"/>
        <w:jc w:val="left"/>
        <w:textAlignment w:val="auto"/>
        <w:rPr>
          <w:rFonts w:hint="eastAsia" w:ascii="方正楷体简体" w:hAnsi="方正楷体简体" w:eastAsia="方正楷体简体" w:cs="方正楷体简体"/>
          <w:i w:val="0"/>
          <w:caps w:val="0"/>
          <w:color w:val="0C0C0C"/>
          <w:spacing w:val="0"/>
          <w:kern w:val="0"/>
          <w:sz w:val="34"/>
          <w:szCs w:val="34"/>
          <w:highlight w:val="none"/>
          <w:lang w:bidi="ar"/>
        </w:rPr>
      </w:pPr>
      <w:r>
        <w:rPr>
          <w:rFonts w:hint="eastAsia" w:ascii="Times New Roman" w:hAnsi="Times New Roman" w:eastAsia="方正仿宋_GBK" w:cs="仿宋_GB2312"/>
          <w:i w:val="0"/>
          <w:caps w:val="0"/>
          <w:color w:val="0C0C0C"/>
          <w:spacing w:val="0"/>
          <w:kern w:val="0"/>
          <w:sz w:val="32"/>
          <w:szCs w:val="32"/>
          <w:highlight w:val="none"/>
          <w:lang w:val="en-US" w:eastAsia="zh-CN" w:bidi="ar"/>
        </w:rPr>
        <w:t xml:space="preserve">   </w:t>
      </w:r>
      <w:r>
        <w:rPr>
          <w:rFonts w:hint="eastAsia" w:ascii="方正楷体简体" w:hAnsi="方正楷体简体" w:eastAsia="方正楷体简体" w:cs="方正楷体简体"/>
          <w:i w:val="0"/>
          <w:caps w:val="0"/>
          <w:color w:val="0C0C0C"/>
          <w:spacing w:val="0"/>
          <w:kern w:val="0"/>
          <w:sz w:val="34"/>
          <w:szCs w:val="34"/>
          <w:highlight w:val="none"/>
          <w:lang w:val="en-US" w:eastAsia="zh-CN" w:bidi="ar"/>
        </w:rPr>
        <w:t>（一）法人单位数和从业人员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0" w:firstLineChars="0"/>
        <w:jc w:val="both"/>
        <w:textAlignment w:val="auto"/>
        <w:rPr>
          <w:rFonts w:hint="default" w:ascii="方正仿宋简体" w:hAnsi="方正仿宋简体" w:eastAsia="方正仿宋简体" w:cs="方正仿宋简体"/>
          <w:b/>
          <w:i w:val="0"/>
          <w:caps w:val="0"/>
          <w:color w:val="0C0C0C"/>
          <w:spacing w:val="0"/>
          <w:kern w:val="0"/>
          <w:sz w:val="34"/>
          <w:szCs w:val="34"/>
          <w:highlight w:val="none"/>
          <w:lang w:val="en" w:eastAsia="zh-CN" w:bidi="ar"/>
        </w:rPr>
      </w:pPr>
      <w:r>
        <w:rPr>
          <w:rFonts w:hint="eastAsia" w:ascii="Times New Roman" w:hAnsi="Times New Roman" w:eastAsia="方正仿宋_GBK" w:cs="仿宋_GB2312"/>
          <w:i w:val="0"/>
          <w:caps w:val="0"/>
          <w:color w:val="0C0C0C"/>
          <w:spacing w:val="0"/>
          <w:kern w:val="0"/>
          <w:sz w:val="32"/>
          <w:szCs w:val="32"/>
          <w:highlight w:val="none"/>
          <w:lang w:val="en-US" w:eastAsia="zh-CN" w:bidi="ar"/>
        </w:rPr>
        <w:t xml:space="preserve">  </w:t>
      </w:r>
      <w:r>
        <w:rPr>
          <w:rFonts w:hint="eastAsia" w:ascii="方正仿宋简体" w:hAnsi="方正仿宋简体" w:eastAsia="方正仿宋简体" w:cs="方正仿宋简体"/>
          <w:i w:val="0"/>
          <w:caps w:val="0"/>
          <w:color w:val="0C0C0C"/>
          <w:spacing w:val="0"/>
          <w:kern w:val="0"/>
          <w:sz w:val="35"/>
          <w:szCs w:val="35"/>
          <w:highlight w:val="none"/>
          <w:lang w:val="en-US" w:eastAsia="zh-CN" w:bidi="ar"/>
        </w:rPr>
        <w:t xml:space="preserve">  </w:t>
      </w:r>
      <w:r>
        <w:rPr>
          <w:rFonts w:hint="eastAsia" w:ascii="Times New Roman" w:hAnsi="Times New Roman" w:eastAsia="方正仿宋_GBK" w:cs="Times New Roman"/>
          <w:color w:val="0C0C0C"/>
          <w:spacing w:val="-6"/>
          <w:kern w:val="2"/>
          <w:sz w:val="34"/>
          <w:szCs w:val="34"/>
          <w:highlight w:val="none"/>
          <w:u w:val="none"/>
          <w:lang w:val="en-US" w:eastAsia="zh-CN" w:bidi="ar-SA"/>
        </w:rPr>
        <w:t>2023</w:t>
      </w:r>
      <w:r>
        <w:rPr>
          <w:rFonts w:hint="eastAsia" w:ascii="方正仿宋简体" w:hAnsi="方正仿宋简体" w:eastAsia="方正仿宋简体" w:cs="方正仿宋简体"/>
          <w:color w:val="0C0C0C"/>
          <w:spacing w:val="-6"/>
          <w:kern w:val="2"/>
          <w:sz w:val="34"/>
          <w:szCs w:val="34"/>
          <w:u w:val="none"/>
          <w:lang w:val="en-US" w:eastAsia="zh-CN" w:bidi="ar-SA"/>
        </w:rPr>
        <w:t>年末，全区共有科学研究和技术服务业法人单位</w:t>
      </w:r>
      <w:r>
        <w:rPr>
          <w:rFonts w:hint="eastAsia" w:ascii="Times New Roman" w:hAnsi="Times New Roman" w:eastAsia="方正仿宋_GBK" w:cs="Times New Roman"/>
          <w:color w:val="0C0C0C"/>
          <w:spacing w:val="-6"/>
          <w:kern w:val="2"/>
          <w:sz w:val="34"/>
          <w:szCs w:val="34"/>
          <w:highlight w:val="none"/>
          <w:u w:val="none"/>
          <w:lang w:val="en" w:eastAsia="zh-CN" w:bidi="ar-SA"/>
        </w:rPr>
        <w:t>1004</w:t>
      </w:r>
      <w:r>
        <w:rPr>
          <w:rFonts w:hint="eastAsia" w:ascii="方正仿宋简体" w:hAnsi="方正仿宋简体" w:eastAsia="方正仿宋简体" w:cs="方正仿宋简体"/>
          <w:color w:val="0C0C0C"/>
          <w:spacing w:val="-6"/>
          <w:kern w:val="2"/>
          <w:sz w:val="34"/>
          <w:szCs w:val="34"/>
          <w:u w:val="none"/>
          <w:lang w:val="en-US" w:eastAsia="zh-CN" w:bidi="ar-SA"/>
        </w:rPr>
        <w:t>个，从业人员</w:t>
      </w:r>
      <w:r>
        <w:rPr>
          <w:rFonts w:hint="eastAsia" w:ascii="Times New Roman" w:hAnsi="Times New Roman" w:eastAsia="方正仿宋_GBK" w:cs="Times New Roman"/>
          <w:color w:val="0C0C0C"/>
          <w:spacing w:val="-6"/>
          <w:kern w:val="2"/>
          <w:sz w:val="34"/>
          <w:szCs w:val="34"/>
          <w:highlight w:val="none"/>
          <w:u w:val="none"/>
          <w:lang w:val="en" w:eastAsia="zh-CN" w:bidi="ar-SA"/>
        </w:rPr>
        <w:t>5090</w:t>
      </w:r>
      <w:r>
        <w:rPr>
          <w:rFonts w:hint="eastAsia" w:ascii="方正仿宋简体" w:hAnsi="方正仿宋简体" w:eastAsia="方正仿宋简体" w:cs="方正仿宋简体"/>
          <w:color w:val="0C0C0C"/>
          <w:spacing w:val="-6"/>
          <w:kern w:val="2"/>
          <w:sz w:val="34"/>
          <w:szCs w:val="34"/>
          <w:u w:val="none"/>
          <w:lang w:val="en-US" w:eastAsia="zh-CN" w:bidi="ar-SA"/>
        </w:rPr>
        <w:t>人，分别比</w:t>
      </w:r>
      <w:r>
        <w:rPr>
          <w:rFonts w:hint="eastAsia" w:ascii="Times New Roman" w:hAnsi="Times New Roman" w:eastAsia="方正仿宋_GBK" w:cs="Times New Roman"/>
          <w:color w:val="0C0C0C"/>
          <w:spacing w:val="-6"/>
          <w:kern w:val="2"/>
          <w:sz w:val="34"/>
          <w:szCs w:val="34"/>
          <w:highlight w:val="none"/>
          <w:u w:val="none"/>
          <w:lang w:val="en-US" w:eastAsia="zh-CN" w:bidi="ar-SA"/>
        </w:rPr>
        <w:t>2018</w:t>
      </w:r>
      <w:r>
        <w:rPr>
          <w:rFonts w:hint="eastAsia" w:ascii="方正仿宋简体" w:hAnsi="方正仿宋简体" w:eastAsia="方正仿宋简体" w:cs="方正仿宋简体"/>
          <w:color w:val="0C0C0C"/>
          <w:spacing w:val="-6"/>
          <w:kern w:val="2"/>
          <w:sz w:val="34"/>
          <w:szCs w:val="34"/>
          <w:u w:val="none"/>
          <w:lang w:val="en-US" w:eastAsia="zh-CN" w:bidi="ar-SA"/>
        </w:rPr>
        <w:t>年末增长</w:t>
      </w:r>
      <w:r>
        <w:rPr>
          <w:rFonts w:hint="eastAsia" w:ascii="Times New Roman" w:hAnsi="Times New Roman" w:eastAsia="方正仿宋_GBK" w:cs="Times New Roman"/>
          <w:color w:val="0C0C0C"/>
          <w:spacing w:val="-6"/>
          <w:kern w:val="2"/>
          <w:sz w:val="34"/>
          <w:szCs w:val="34"/>
          <w:highlight w:val="none"/>
          <w:u w:val="none"/>
          <w:lang w:val="en" w:eastAsia="zh-CN" w:bidi="ar-SA"/>
        </w:rPr>
        <w:t>37.</w:t>
      </w:r>
      <w:r>
        <w:rPr>
          <w:rFonts w:hint="eastAsia" w:ascii="Times New Roman" w:hAnsi="Times New Roman" w:eastAsia="方正仿宋_GBK" w:cs="Times New Roman"/>
          <w:color w:val="0C0C0C"/>
          <w:spacing w:val="-6"/>
          <w:kern w:val="2"/>
          <w:sz w:val="34"/>
          <w:szCs w:val="34"/>
          <w:highlight w:val="none"/>
          <w:u w:val="none"/>
          <w:lang w:val="en-US" w:eastAsia="zh-CN" w:bidi="ar-SA"/>
        </w:rPr>
        <w:t>2%</w:t>
      </w:r>
      <w:r>
        <w:rPr>
          <w:rFonts w:hint="eastAsia" w:ascii="方正仿宋简体" w:hAnsi="方正仿宋简体" w:eastAsia="方正仿宋简体" w:cs="方正仿宋简体"/>
          <w:color w:val="0C0C0C"/>
          <w:spacing w:val="-6"/>
          <w:kern w:val="2"/>
          <w:sz w:val="34"/>
          <w:szCs w:val="34"/>
          <w:u w:val="none"/>
          <w:lang w:val="en-US" w:eastAsia="zh-CN" w:bidi="ar-SA"/>
        </w:rPr>
        <w:t>和</w:t>
      </w:r>
      <w:r>
        <w:rPr>
          <w:rFonts w:hint="eastAsia" w:ascii="Times New Roman" w:hAnsi="Times New Roman" w:eastAsia="方正仿宋_GBK" w:cs="Times New Roman"/>
          <w:color w:val="0C0C0C"/>
          <w:spacing w:val="-6"/>
          <w:kern w:val="2"/>
          <w:sz w:val="34"/>
          <w:szCs w:val="34"/>
          <w:highlight w:val="none"/>
          <w:u w:val="none"/>
          <w:lang w:val="en" w:eastAsia="zh-CN" w:bidi="ar-SA"/>
        </w:rPr>
        <w:t>47.</w:t>
      </w:r>
      <w:r>
        <w:rPr>
          <w:rFonts w:hint="eastAsia" w:ascii="Times New Roman" w:hAnsi="Times New Roman" w:eastAsia="方正仿宋_GBK" w:cs="Times New Roman"/>
          <w:color w:val="0C0C0C"/>
          <w:spacing w:val="-6"/>
          <w:kern w:val="2"/>
          <w:sz w:val="34"/>
          <w:szCs w:val="34"/>
          <w:highlight w:val="none"/>
          <w:u w:val="none"/>
          <w:lang w:val="en-US" w:eastAsia="zh-CN" w:bidi="ar-SA"/>
        </w:rPr>
        <w:t>8%</w:t>
      </w:r>
      <w:r>
        <w:rPr>
          <w:rFonts w:hint="eastAsia" w:ascii="方正仿宋简体" w:hAnsi="方正仿宋简体" w:eastAsia="方正仿宋简体" w:cs="方正仿宋简体"/>
          <w:color w:val="0C0C0C"/>
          <w:spacing w:val="-6"/>
          <w:kern w:val="2"/>
          <w:sz w:val="34"/>
          <w:szCs w:val="34"/>
          <w:u w:val="none"/>
          <w:lang w:val="en-US" w:eastAsia="zh-CN" w:bidi="ar-SA"/>
        </w:rPr>
        <w:t>。其中，企业法人单位</w:t>
      </w:r>
      <w:r>
        <w:rPr>
          <w:rFonts w:hint="eastAsia" w:ascii="方正仿宋简体" w:hAnsi="方正仿宋简体" w:eastAsia="方正仿宋简体" w:cs="方正仿宋简体"/>
          <w:color w:val="0C0C0C"/>
          <w:spacing w:val="-6"/>
          <w:kern w:val="2"/>
          <w:sz w:val="34"/>
          <w:szCs w:val="34"/>
          <w:highlight w:val="none"/>
          <w:u w:val="none"/>
          <w:vertAlign w:val="superscript"/>
          <w:lang w:eastAsia="zh-CN" w:bidi="ar-SA"/>
        </w:rPr>
        <w:t>［</w:t>
      </w:r>
      <w:r>
        <w:rPr>
          <w:rFonts w:hint="eastAsia" w:ascii="方正仿宋简体" w:hAnsi="方正仿宋简体" w:eastAsia="方正仿宋简体" w:cs="方正仿宋简体"/>
          <w:i w:val="0"/>
          <w:caps w:val="0"/>
          <w:color w:val="0C0C0C"/>
          <w:spacing w:val="0"/>
          <w:kern w:val="0"/>
          <w:sz w:val="34"/>
          <w:szCs w:val="34"/>
          <w:highlight w:val="none"/>
          <w:vertAlign w:val="superscript"/>
          <w:lang w:val="en-US" w:eastAsia="zh-CN" w:bidi="ar"/>
        </w:rPr>
        <w:footnoteReference w:id="0"/>
      </w:r>
      <w:r>
        <w:rPr>
          <w:rFonts w:hint="eastAsia" w:ascii="方正仿宋简体" w:hAnsi="方正仿宋简体" w:eastAsia="方正仿宋简体" w:cs="方正仿宋简体"/>
          <w:color w:val="0C0C0C"/>
          <w:spacing w:val="-6"/>
          <w:kern w:val="2"/>
          <w:sz w:val="34"/>
          <w:szCs w:val="34"/>
          <w:highlight w:val="none"/>
          <w:u w:val="none"/>
          <w:vertAlign w:val="superscript"/>
          <w:lang w:eastAsia="zh-CN" w:bidi="ar-SA"/>
        </w:rPr>
        <w:t>］</w:t>
      </w:r>
      <w:r>
        <w:rPr>
          <w:rFonts w:hint="eastAsia" w:ascii="Times New Roman" w:hAnsi="Times New Roman" w:eastAsia="方正仿宋_GBK" w:cs="Times New Roman"/>
          <w:color w:val="0C0C0C"/>
          <w:spacing w:val="-6"/>
          <w:kern w:val="2"/>
          <w:sz w:val="34"/>
          <w:szCs w:val="34"/>
          <w:highlight w:val="none"/>
          <w:u w:val="none"/>
          <w:lang w:val="en" w:eastAsia="zh-CN" w:bidi="ar-SA"/>
        </w:rPr>
        <w:t>988</w:t>
      </w:r>
      <w:r>
        <w:rPr>
          <w:rFonts w:hint="eastAsia" w:ascii="方正仿宋简体" w:hAnsi="方正仿宋简体" w:eastAsia="方正仿宋简体" w:cs="方正仿宋简体"/>
          <w:color w:val="0C0C0C"/>
          <w:spacing w:val="-6"/>
          <w:kern w:val="2"/>
          <w:sz w:val="34"/>
          <w:szCs w:val="34"/>
          <w:u w:val="none"/>
          <w:lang w:val="en-US" w:eastAsia="zh-CN" w:bidi="ar-SA"/>
        </w:rPr>
        <w:t>个，从业人员</w:t>
      </w:r>
      <w:r>
        <w:rPr>
          <w:rFonts w:hint="eastAsia" w:ascii="Times New Roman" w:hAnsi="Times New Roman" w:eastAsia="方正仿宋_GBK" w:cs="Times New Roman"/>
          <w:color w:val="0C0C0C"/>
          <w:spacing w:val="-6"/>
          <w:kern w:val="2"/>
          <w:sz w:val="34"/>
          <w:szCs w:val="34"/>
          <w:highlight w:val="none"/>
          <w:u w:val="none"/>
          <w:lang w:val="en" w:eastAsia="zh-CN" w:bidi="ar-SA"/>
        </w:rPr>
        <w:t>4471</w:t>
      </w:r>
      <w:r>
        <w:rPr>
          <w:rFonts w:hint="eastAsia" w:ascii="方正仿宋简体" w:hAnsi="方正仿宋简体" w:eastAsia="方正仿宋简体" w:cs="方正仿宋简体"/>
          <w:color w:val="0C0C0C"/>
          <w:spacing w:val="-6"/>
          <w:kern w:val="2"/>
          <w:sz w:val="34"/>
          <w:szCs w:val="34"/>
          <w:u w:val="none"/>
          <w:lang w:val="en-US" w:eastAsia="zh-CN" w:bidi="ar-SA"/>
        </w:rPr>
        <w:t>人，分别增长</w:t>
      </w:r>
      <w:r>
        <w:rPr>
          <w:rFonts w:hint="eastAsia" w:ascii="Times New Roman" w:hAnsi="Times New Roman" w:eastAsia="方正仿宋_GBK" w:cs="Times New Roman"/>
          <w:color w:val="0C0C0C"/>
          <w:spacing w:val="-6"/>
          <w:kern w:val="2"/>
          <w:sz w:val="34"/>
          <w:szCs w:val="34"/>
          <w:highlight w:val="none"/>
          <w:u w:val="none"/>
          <w:lang w:val="en" w:eastAsia="zh-CN" w:bidi="ar-SA"/>
        </w:rPr>
        <w:t>41.</w:t>
      </w:r>
      <w:r>
        <w:rPr>
          <w:rFonts w:hint="eastAsia" w:ascii="Times New Roman" w:hAnsi="Times New Roman" w:eastAsia="方正仿宋_GBK" w:cs="Times New Roman"/>
          <w:color w:val="0C0C0C"/>
          <w:spacing w:val="-6"/>
          <w:kern w:val="2"/>
          <w:sz w:val="34"/>
          <w:szCs w:val="34"/>
          <w:highlight w:val="none"/>
          <w:u w:val="none"/>
          <w:lang w:val="en-US" w:eastAsia="zh-CN" w:bidi="ar-SA"/>
        </w:rPr>
        <w:t>8%</w:t>
      </w:r>
      <w:r>
        <w:rPr>
          <w:rFonts w:hint="eastAsia" w:ascii="方正仿宋简体" w:hAnsi="方正仿宋简体" w:eastAsia="方正仿宋简体" w:cs="方正仿宋简体"/>
          <w:color w:val="0C0C0C"/>
          <w:spacing w:val="-6"/>
          <w:kern w:val="2"/>
          <w:sz w:val="34"/>
          <w:szCs w:val="34"/>
          <w:u w:val="none"/>
          <w:lang w:val="en-US" w:eastAsia="zh-CN" w:bidi="ar-SA"/>
        </w:rPr>
        <w:t>和</w:t>
      </w:r>
      <w:r>
        <w:rPr>
          <w:rFonts w:hint="eastAsia" w:ascii="Times New Roman" w:hAnsi="Times New Roman" w:eastAsia="方正仿宋_GBK" w:cs="Times New Roman"/>
          <w:color w:val="0C0C0C"/>
          <w:spacing w:val="-6"/>
          <w:kern w:val="2"/>
          <w:sz w:val="34"/>
          <w:szCs w:val="34"/>
          <w:highlight w:val="none"/>
          <w:u w:val="none"/>
          <w:lang w:val="en" w:eastAsia="zh-CN" w:bidi="ar-SA"/>
        </w:rPr>
        <w:t>76.3</w:t>
      </w:r>
      <w:r>
        <w:rPr>
          <w:rFonts w:hint="eastAsia" w:ascii="Times New Roman" w:hAnsi="Times New Roman" w:eastAsia="方正仿宋_GBK" w:cs="Times New Roman"/>
          <w:color w:val="0C0C0C"/>
          <w:spacing w:val="-6"/>
          <w:kern w:val="2"/>
          <w:sz w:val="34"/>
          <w:szCs w:val="34"/>
          <w:highlight w:val="none"/>
          <w:u w:val="none"/>
          <w:lang w:val="en-US" w:eastAsia="zh-CN" w:bidi="ar-SA"/>
        </w:rPr>
        <w:t>%</w:t>
      </w:r>
      <w:r>
        <w:rPr>
          <w:rFonts w:hint="eastAsia" w:ascii="方正仿宋简体" w:hAnsi="方正仿宋简体" w:eastAsia="方正仿宋简体" w:cs="方正仿宋简体"/>
          <w:color w:val="0C0C0C"/>
          <w:spacing w:val="-6"/>
          <w:kern w:val="2"/>
          <w:sz w:val="34"/>
          <w:szCs w:val="34"/>
          <w:u w:val="none"/>
          <w:lang w:val="en-US" w:eastAsia="zh-CN" w:bidi="ar-SA"/>
        </w:rPr>
        <w:t>（详见表</w:t>
      </w:r>
      <w:r>
        <w:rPr>
          <w:rFonts w:hint="eastAsia" w:ascii="Times New Roman" w:hAnsi="Times New Roman" w:eastAsia="方正仿宋_GBK" w:cs="Times New Roman"/>
          <w:color w:val="0C0C0C"/>
          <w:spacing w:val="-6"/>
          <w:kern w:val="2"/>
          <w:sz w:val="34"/>
          <w:szCs w:val="34"/>
          <w:highlight w:val="none"/>
          <w:u w:val="none"/>
          <w:lang w:val="en-US" w:eastAsia="zh-CN" w:bidi="ar-SA"/>
        </w:rPr>
        <w:t>5-1</w:t>
      </w:r>
      <w:r>
        <w:rPr>
          <w:rFonts w:hint="eastAsia" w:ascii="方正仿宋简体" w:hAnsi="方正仿宋简体" w:eastAsia="方正仿宋简体" w:cs="方正仿宋简体"/>
          <w:color w:val="0C0C0C"/>
          <w:spacing w:val="-6"/>
          <w:kern w:val="2"/>
          <w:sz w:val="34"/>
          <w:szCs w:val="34"/>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24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8"/>
          <w:szCs w:val="28"/>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表5-1　按行业大类分组的科学研究和技术服务业企业法人单位数和从业人员</w:t>
      </w:r>
    </w:p>
    <w:tbl>
      <w:tblPr>
        <w:tblStyle w:val="8"/>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034"/>
        <w:gridCol w:w="3088"/>
        <w:gridCol w:w="255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44" w:hRule="atLeast"/>
          <w:jc w:val="center"/>
        </w:trPr>
        <w:tc>
          <w:tcPr>
            <w:tcW w:w="3034"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eastAsia" w:ascii="Times New Roman" w:hAnsi="Times New Roman" w:eastAsia="宋体" w:cs="宋体"/>
                <w:color w:val="0C0C0C"/>
                <w:sz w:val="21"/>
                <w:szCs w:val="21"/>
                <w:highlight w:val="none"/>
              </w:rPr>
            </w:pPr>
          </w:p>
        </w:tc>
        <w:tc>
          <w:tcPr>
            <w:tcW w:w="3088"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default" w:eastAsia="宋体" w:cs="宋体"/>
                <w:b/>
                <w:bCs/>
                <w:color w:val="0C0C0C"/>
                <w:kern w:val="0"/>
                <w:sz w:val="21"/>
                <w:szCs w:val="21"/>
                <w:highlight w:val="none"/>
                <w:lang w:val="en-US" w:eastAsia="zh-CN" w:bidi="ar"/>
              </w:rPr>
              <w:t>（个）</w:t>
            </w:r>
          </w:p>
        </w:tc>
        <w:tc>
          <w:tcPr>
            <w:tcW w:w="2552"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eastAsia="宋体" w:cs="宋体"/>
                <w:b/>
                <w:bCs/>
                <w:color w:val="0C0C0C"/>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75" w:hRule="atLeast"/>
          <w:jc w:val="center"/>
        </w:trPr>
        <w:tc>
          <w:tcPr>
            <w:tcW w:w="3034"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3088"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right"/>
              <w:textAlignment w:val="auto"/>
              <w:rPr>
                <w:rFonts w:hint="eastAsia"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988</w:t>
            </w:r>
          </w:p>
        </w:tc>
        <w:tc>
          <w:tcPr>
            <w:tcW w:w="2552"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right"/>
              <w:textAlignment w:val="auto"/>
              <w:rPr>
                <w:rFonts w:hint="eastAsia"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4471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45" w:hRule="atLeast"/>
          <w:jc w:val="center"/>
        </w:trPr>
        <w:tc>
          <w:tcPr>
            <w:tcW w:w="3034"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研究和试验发展</w:t>
            </w:r>
          </w:p>
        </w:tc>
        <w:tc>
          <w:tcPr>
            <w:tcW w:w="3088"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right"/>
              <w:textAlignment w:val="auto"/>
              <w:rPr>
                <w:rFonts w:hint="eastAsia"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53</w:t>
            </w:r>
          </w:p>
        </w:tc>
        <w:tc>
          <w:tcPr>
            <w:tcW w:w="255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right"/>
              <w:textAlignment w:val="auto"/>
              <w:rPr>
                <w:rFonts w:hint="eastAsia"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184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34"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专业技术服务业</w:t>
            </w:r>
          </w:p>
        </w:tc>
        <w:tc>
          <w:tcPr>
            <w:tcW w:w="3088"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right"/>
              <w:textAlignment w:val="auto"/>
              <w:rPr>
                <w:rFonts w:hint="eastAsia"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274</w:t>
            </w:r>
          </w:p>
        </w:tc>
        <w:tc>
          <w:tcPr>
            <w:tcW w:w="255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right"/>
              <w:textAlignment w:val="auto"/>
              <w:rPr>
                <w:rFonts w:hint="eastAsia"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2030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0" w:hRule="atLeast"/>
          <w:jc w:val="center"/>
        </w:trPr>
        <w:tc>
          <w:tcPr>
            <w:tcW w:w="3034"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科技推广和应用服务业</w:t>
            </w:r>
          </w:p>
        </w:tc>
        <w:tc>
          <w:tcPr>
            <w:tcW w:w="3088"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right"/>
              <w:textAlignment w:val="auto"/>
              <w:rPr>
                <w:rFonts w:hint="eastAsia"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661</w:t>
            </w:r>
          </w:p>
        </w:tc>
        <w:tc>
          <w:tcPr>
            <w:tcW w:w="2552"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right"/>
              <w:textAlignment w:val="auto"/>
              <w:rPr>
                <w:rFonts w:hint="eastAsia"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2257</w:t>
            </w:r>
          </w:p>
        </w:tc>
      </w:tr>
    </w:tbl>
    <w:p>
      <w:pPr>
        <w:pStyle w:val="4"/>
        <w:keepNext w:val="0"/>
        <w:keepLines w:val="0"/>
        <w:pageBreakBefore w:val="0"/>
        <w:widowControl w:val="0"/>
        <w:kinsoku/>
        <w:wordWrap/>
        <w:overflowPunct/>
        <w:topLinePunct w:val="0"/>
        <w:autoSpaceDE/>
        <w:autoSpaceDN/>
        <w:bidi w:val="0"/>
        <w:adjustRightInd/>
        <w:snapToGrid/>
        <w:spacing w:line="588" w:lineRule="exact"/>
        <w:ind w:left="0" w:leftChars="0" w:firstLine="0" w:firstLineChars="0"/>
        <w:textAlignment w:val="center"/>
        <w:rPr>
          <w:rFonts w:hint="eastAsia" w:ascii="方正仿宋简体" w:hAnsi="方正仿宋简体" w:eastAsia="方正仿宋简体" w:cs="方正仿宋简体"/>
          <w:color w:val="0C0C0C"/>
          <w:spacing w:val="-6"/>
          <w:kern w:val="2"/>
          <w:sz w:val="34"/>
          <w:szCs w:val="34"/>
          <w:u w:val="none"/>
          <w:lang w:val="en-US" w:eastAsia="zh-CN" w:bidi="ar-SA"/>
        </w:rPr>
      </w:pPr>
      <w:r>
        <w:rPr>
          <w:rFonts w:hint="eastAsia" w:ascii="方正仿宋简体" w:hAnsi="方正仿宋简体" w:eastAsia="方正仿宋简体" w:cs="方正仿宋简体"/>
          <w:color w:val="0C0C0C"/>
          <w:spacing w:val="-6"/>
          <w:kern w:val="2"/>
          <w:sz w:val="35"/>
          <w:szCs w:val="35"/>
          <w:u w:val="none"/>
          <w:lang w:val="en-US" w:eastAsia="zh-CN" w:bidi="ar-SA"/>
        </w:rPr>
        <w:t xml:space="preserve">   </w:t>
      </w:r>
      <w:r>
        <w:rPr>
          <w:rFonts w:hint="eastAsia" w:ascii="方正仿宋简体" w:hAnsi="方正仿宋简体" w:eastAsia="方正仿宋简体" w:cs="方正仿宋简体"/>
          <w:color w:val="0C0C0C"/>
          <w:spacing w:val="-6"/>
          <w:kern w:val="2"/>
          <w:sz w:val="34"/>
          <w:szCs w:val="34"/>
          <w:u w:val="none"/>
          <w:lang w:val="en-US" w:eastAsia="zh-CN" w:bidi="ar-SA"/>
        </w:rPr>
        <w:t>在科学研究和技术服务业企业法人单位中，内资企业</w:t>
      </w:r>
      <w:r>
        <w:rPr>
          <w:rFonts w:hint="eastAsia" w:ascii="Times New Roman" w:hAnsi="Times New Roman" w:eastAsia="方正仿宋_GBK" w:cs="Times New Roman"/>
          <w:color w:val="0C0C0C"/>
          <w:spacing w:val="-6"/>
          <w:kern w:val="2"/>
          <w:sz w:val="34"/>
          <w:szCs w:val="34"/>
          <w:highlight w:val="none"/>
          <w:u w:val="none"/>
          <w:lang w:val="en-US" w:eastAsia="zh-CN" w:bidi="ar-SA"/>
        </w:rPr>
        <w:t>978</w:t>
      </w:r>
      <w:r>
        <w:rPr>
          <w:rFonts w:hint="eastAsia" w:ascii="方正仿宋简体" w:hAnsi="方正仿宋简体" w:eastAsia="方正仿宋简体" w:cs="方正仿宋简体"/>
          <w:color w:val="0C0C0C"/>
          <w:spacing w:val="-6"/>
          <w:kern w:val="2"/>
          <w:sz w:val="34"/>
          <w:szCs w:val="34"/>
          <w:u w:val="none"/>
          <w:lang w:val="en-US" w:eastAsia="zh-CN" w:bidi="ar-SA"/>
        </w:rPr>
        <w:t>个，占</w:t>
      </w:r>
      <w:r>
        <w:rPr>
          <w:rFonts w:hint="eastAsia" w:ascii="Times New Roman" w:hAnsi="Times New Roman" w:eastAsia="方正仿宋_GBK" w:cs="Times New Roman"/>
          <w:color w:val="0C0C0C"/>
          <w:spacing w:val="-6"/>
          <w:kern w:val="2"/>
          <w:sz w:val="34"/>
          <w:szCs w:val="34"/>
          <w:highlight w:val="none"/>
          <w:u w:val="none"/>
          <w:lang w:val="en" w:eastAsia="zh-CN" w:bidi="ar-SA"/>
        </w:rPr>
        <w:t>9</w:t>
      </w:r>
      <w:r>
        <w:rPr>
          <w:rFonts w:hint="eastAsia" w:ascii="Times New Roman" w:hAnsi="Times New Roman" w:eastAsia="方正仿宋_GBK" w:cs="Times New Roman"/>
          <w:color w:val="0C0C0C"/>
          <w:spacing w:val="-6"/>
          <w:kern w:val="2"/>
          <w:sz w:val="34"/>
          <w:szCs w:val="34"/>
          <w:highlight w:val="none"/>
          <w:u w:val="none"/>
          <w:lang w:val="en-US" w:eastAsia="zh-CN" w:bidi="ar-SA"/>
        </w:rPr>
        <w:t>9</w:t>
      </w:r>
      <w:r>
        <w:rPr>
          <w:rFonts w:hint="eastAsia" w:ascii="Times New Roman" w:hAnsi="Times New Roman" w:eastAsia="方正仿宋_GBK" w:cs="Times New Roman"/>
          <w:color w:val="0C0C0C"/>
          <w:spacing w:val="-6"/>
          <w:kern w:val="2"/>
          <w:sz w:val="34"/>
          <w:szCs w:val="34"/>
          <w:highlight w:val="none"/>
          <w:u w:val="none"/>
          <w:lang w:val="en" w:eastAsia="zh-CN" w:bidi="ar-SA"/>
        </w:rPr>
        <w:t>.</w:t>
      </w:r>
      <w:r>
        <w:rPr>
          <w:rFonts w:hint="eastAsia" w:ascii="Times New Roman" w:hAnsi="Times New Roman" w:eastAsia="方正仿宋_GBK" w:cs="Times New Roman"/>
          <w:color w:val="0C0C0C"/>
          <w:spacing w:val="-6"/>
          <w:kern w:val="2"/>
          <w:sz w:val="34"/>
          <w:szCs w:val="34"/>
          <w:highlight w:val="none"/>
          <w:u w:val="none"/>
          <w:lang w:val="en-US" w:eastAsia="zh-CN" w:bidi="ar-SA"/>
        </w:rPr>
        <w:t>0%</w:t>
      </w:r>
      <w:r>
        <w:rPr>
          <w:rFonts w:hint="eastAsia" w:ascii="方正仿宋简体" w:hAnsi="方正仿宋简体" w:eastAsia="方正仿宋简体" w:cs="方正仿宋简体"/>
          <w:color w:val="0C0C0C"/>
          <w:spacing w:val="-6"/>
          <w:kern w:val="2"/>
          <w:sz w:val="34"/>
          <w:szCs w:val="34"/>
          <w:u w:val="none"/>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line="588" w:lineRule="exact"/>
        <w:textAlignment w:val="center"/>
        <w:rPr>
          <w:rFonts w:hint="eastAsia" w:ascii="方正仿宋简体" w:hAnsi="方正仿宋简体" w:eastAsia="方正仿宋简体" w:cs="方正仿宋简体"/>
          <w:color w:val="0C0C0C"/>
          <w:spacing w:val="-6"/>
          <w:kern w:val="2"/>
          <w:sz w:val="34"/>
          <w:szCs w:val="34"/>
          <w:u w:val="none"/>
          <w:lang w:val="en-US" w:eastAsia="zh-CN" w:bidi="ar-SA"/>
        </w:rPr>
      </w:pPr>
      <w:r>
        <w:rPr>
          <w:rFonts w:hint="eastAsia" w:ascii="方正仿宋简体" w:hAnsi="方正仿宋简体" w:eastAsia="方正仿宋简体" w:cs="方正仿宋简体"/>
          <w:color w:val="0C0C0C"/>
          <w:spacing w:val="-6"/>
          <w:kern w:val="2"/>
          <w:sz w:val="34"/>
          <w:szCs w:val="34"/>
          <w:u w:val="none"/>
          <w:lang w:val="en-US" w:eastAsia="zh-CN" w:bidi="ar-SA"/>
        </w:rPr>
        <w:t>在科学研究和技术服务业企业法人单位从业人员中，内资企业</w:t>
      </w:r>
      <w:r>
        <w:rPr>
          <w:rFonts w:hint="eastAsia" w:ascii="Times New Roman" w:hAnsi="Times New Roman" w:eastAsia="方正仿宋_GBK" w:cs="Times New Roman"/>
          <w:color w:val="0C0C0C"/>
          <w:spacing w:val="-6"/>
          <w:kern w:val="2"/>
          <w:sz w:val="34"/>
          <w:szCs w:val="34"/>
          <w:highlight w:val="none"/>
          <w:u w:val="none"/>
          <w:lang w:val="en-US" w:eastAsia="zh-CN" w:bidi="ar-SA"/>
        </w:rPr>
        <w:t>4432</w:t>
      </w:r>
      <w:r>
        <w:rPr>
          <w:rFonts w:hint="eastAsia" w:ascii="方正仿宋简体" w:hAnsi="方正仿宋简体" w:eastAsia="方正仿宋简体" w:cs="方正仿宋简体"/>
          <w:color w:val="0C0C0C"/>
          <w:spacing w:val="-6"/>
          <w:kern w:val="2"/>
          <w:sz w:val="34"/>
          <w:szCs w:val="34"/>
          <w:u w:val="none"/>
          <w:lang w:val="en-US" w:eastAsia="zh-CN" w:bidi="ar-SA"/>
        </w:rPr>
        <w:t>人，占</w:t>
      </w:r>
      <w:r>
        <w:rPr>
          <w:rFonts w:hint="eastAsia" w:ascii="Times New Roman" w:hAnsi="Times New Roman" w:eastAsia="方正仿宋_GBK" w:cs="Times New Roman"/>
          <w:color w:val="0C0C0C"/>
          <w:spacing w:val="-6"/>
          <w:kern w:val="2"/>
          <w:sz w:val="34"/>
          <w:szCs w:val="34"/>
          <w:highlight w:val="none"/>
          <w:u w:val="none"/>
          <w:lang w:val="en" w:eastAsia="zh-CN" w:bidi="ar-SA"/>
        </w:rPr>
        <w:t>99.1</w:t>
      </w:r>
      <w:r>
        <w:rPr>
          <w:rFonts w:hint="eastAsia" w:ascii="Times New Roman" w:hAnsi="Times New Roman" w:eastAsia="方正仿宋_GBK" w:cs="Times New Roman"/>
          <w:color w:val="0C0C0C"/>
          <w:spacing w:val="-6"/>
          <w:kern w:val="2"/>
          <w:sz w:val="34"/>
          <w:szCs w:val="34"/>
          <w:highlight w:val="none"/>
          <w:u w:val="none"/>
          <w:lang w:val="en-US" w:eastAsia="zh-CN" w:bidi="ar-SA"/>
        </w:rPr>
        <w:t>%</w:t>
      </w:r>
      <w:r>
        <w:rPr>
          <w:rFonts w:hint="eastAsia" w:ascii="方正仿宋简体" w:hAnsi="方正仿宋简体" w:eastAsia="方正仿宋简体" w:cs="方正仿宋简体"/>
          <w:color w:val="0C0C0C"/>
          <w:spacing w:val="-6"/>
          <w:kern w:val="2"/>
          <w:sz w:val="34"/>
          <w:szCs w:val="34"/>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right="0" w:firstLine="0" w:firstLineChars="0"/>
        <w:jc w:val="left"/>
        <w:textAlignment w:val="auto"/>
        <w:rPr>
          <w:rFonts w:hint="eastAsia" w:ascii="方正楷体简体" w:hAnsi="方正楷体简体" w:eastAsia="方正楷体简体" w:cs="方正楷体简体"/>
          <w:i w:val="0"/>
          <w:caps w:val="0"/>
          <w:color w:val="0C0C0C"/>
          <w:spacing w:val="0"/>
          <w:kern w:val="0"/>
          <w:sz w:val="35"/>
          <w:szCs w:val="35"/>
          <w:highlight w:val="none"/>
          <w:lang w:val="en-US" w:eastAsia="zh-CN" w:bidi="ar"/>
        </w:rPr>
      </w:pPr>
      <w:r>
        <w:rPr>
          <w:rFonts w:hint="eastAsia" w:ascii="Times New Roman" w:hAnsi="Times New Roman" w:eastAsia="楷体_GB2312" w:cs="楷体_GB2312"/>
          <w:i w:val="0"/>
          <w:caps w:val="0"/>
          <w:color w:val="0C0C0C"/>
          <w:spacing w:val="0"/>
          <w:kern w:val="0"/>
          <w:sz w:val="36"/>
          <w:szCs w:val="36"/>
          <w:highlight w:val="none"/>
          <w:lang w:val="en-US" w:eastAsia="zh-CN" w:bidi="ar"/>
        </w:rPr>
        <w:t xml:space="preserve"> </w:t>
      </w:r>
      <w:r>
        <w:rPr>
          <w:rFonts w:hint="eastAsia" w:eastAsia="楷体_GB2312" w:cs="楷体_GB2312"/>
          <w:i w:val="0"/>
          <w:caps w:val="0"/>
          <w:color w:val="0C0C0C"/>
          <w:spacing w:val="0"/>
          <w:kern w:val="0"/>
          <w:sz w:val="36"/>
          <w:szCs w:val="36"/>
          <w:highlight w:val="none"/>
          <w:lang w:val="en-US" w:eastAsia="zh-CN" w:bidi="ar"/>
        </w:rPr>
        <w:t xml:space="preserve"> </w:t>
      </w:r>
      <w:r>
        <w:rPr>
          <w:rFonts w:hint="eastAsia" w:ascii="Times New Roman" w:hAnsi="Times New Roman" w:eastAsia="方正仿宋_GBK" w:cs="仿宋_GB2312"/>
          <w:i w:val="0"/>
          <w:caps w:val="0"/>
          <w:color w:val="0C0C0C"/>
          <w:spacing w:val="0"/>
          <w:kern w:val="0"/>
          <w:sz w:val="34"/>
          <w:szCs w:val="34"/>
          <w:highlight w:val="none"/>
          <w:lang w:val="en-US" w:eastAsia="zh-CN" w:bidi="ar"/>
        </w:rPr>
        <w:t xml:space="preserve"> </w:t>
      </w:r>
      <w:r>
        <w:rPr>
          <w:rFonts w:hint="eastAsia" w:ascii="方正楷体简体" w:hAnsi="方正楷体简体" w:eastAsia="方正楷体简体" w:cs="方正楷体简体"/>
          <w:i w:val="0"/>
          <w:caps w:val="0"/>
          <w:color w:val="0C0C0C"/>
          <w:spacing w:val="0"/>
          <w:kern w:val="0"/>
          <w:sz w:val="34"/>
          <w:szCs w:val="34"/>
          <w:highlight w:val="none"/>
          <w:lang w:val="en-US" w:eastAsia="zh-CN" w:bidi="ar"/>
        </w:rPr>
        <w:t>（二）主要经济指标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8" w:lineRule="exact"/>
        <w:ind w:left="0" w:right="0" w:firstLine="0" w:firstLineChars="0"/>
        <w:jc w:val="both"/>
        <w:textAlignment w:val="auto"/>
        <w:rPr>
          <w:rFonts w:hint="eastAsia" w:ascii="方正仿宋简体" w:hAnsi="方正仿宋简体" w:eastAsia="方正仿宋简体" w:cs="方正仿宋简体"/>
          <w:color w:val="0C0C0C"/>
          <w:spacing w:val="-6"/>
          <w:kern w:val="2"/>
          <w:sz w:val="34"/>
          <w:szCs w:val="34"/>
          <w:u w:val="none"/>
          <w:lang w:val="en-US" w:eastAsia="zh-CN" w:bidi="ar-SA"/>
        </w:rPr>
      </w:pPr>
      <w:r>
        <w:rPr>
          <w:rFonts w:hint="eastAsia" w:ascii="Times New Roman" w:hAnsi="Times New Roman" w:cs="Times New Roman"/>
          <w:color w:val="0C0C0C"/>
          <w:spacing w:val="-6"/>
          <w:kern w:val="2"/>
          <w:sz w:val="32"/>
          <w:szCs w:val="32"/>
          <w:u w:val="none"/>
          <w:lang w:val="en-US" w:eastAsia="zh-CN" w:bidi="ar-SA"/>
        </w:rPr>
        <w:t xml:space="preserve">   </w:t>
      </w:r>
      <w:r>
        <w:rPr>
          <w:rFonts w:hint="eastAsia" w:ascii="方正仿宋简体" w:hAnsi="方正仿宋简体" w:eastAsia="方正仿宋简体" w:cs="方正仿宋简体"/>
          <w:color w:val="0C0C0C"/>
          <w:spacing w:val="-6"/>
          <w:kern w:val="2"/>
          <w:sz w:val="35"/>
          <w:szCs w:val="35"/>
          <w:u w:val="none"/>
          <w:lang w:val="en-US" w:eastAsia="zh-CN" w:bidi="ar-SA"/>
        </w:rPr>
        <w:t xml:space="preserve"> </w:t>
      </w:r>
      <w:r>
        <w:rPr>
          <w:rFonts w:hint="eastAsia" w:ascii="Times New Roman" w:hAnsi="Times New Roman" w:eastAsia="方正仿宋_GBK" w:cs="Times New Roman"/>
          <w:color w:val="0C0C0C"/>
          <w:spacing w:val="-6"/>
          <w:kern w:val="2"/>
          <w:sz w:val="34"/>
          <w:szCs w:val="34"/>
          <w:highlight w:val="none"/>
          <w:u w:val="none"/>
          <w:lang w:val="en-US" w:eastAsia="zh-CN" w:bidi="ar-SA"/>
        </w:rPr>
        <w:t>2023</w:t>
      </w:r>
      <w:r>
        <w:rPr>
          <w:rFonts w:hint="eastAsia" w:ascii="方正仿宋简体" w:hAnsi="方正仿宋简体" w:eastAsia="方正仿宋简体" w:cs="方正仿宋简体"/>
          <w:color w:val="0C0C0C"/>
          <w:spacing w:val="-6"/>
          <w:kern w:val="2"/>
          <w:sz w:val="34"/>
          <w:szCs w:val="34"/>
          <w:u w:val="none"/>
          <w:lang w:val="en-US" w:eastAsia="zh-CN" w:bidi="ar-SA"/>
        </w:rPr>
        <w:t>年末，科学研究和技术服务业企业法人单位资产总计</w:t>
      </w:r>
      <w:r>
        <w:rPr>
          <w:rFonts w:hint="eastAsia" w:ascii="Times New Roman" w:hAnsi="Times New Roman" w:eastAsia="方正仿宋_GBK" w:cs="Times New Roman"/>
          <w:color w:val="0C0C0C"/>
          <w:spacing w:val="-6"/>
          <w:kern w:val="2"/>
          <w:sz w:val="34"/>
          <w:szCs w:val="34"/>
          <w:highlight w:val="none"/>
          <w:u w:val="none"/>
          <w:lang w:val="en-US" w:eastAsia="zh-CN" w:bidi="ar-SA"/>
        </w:rPr>
        <w:t>98.01</w:t>
      </w:r>
      <w:r>
        <w:rPr>
          <w:rFonts w:hint="eastAsia" w:ascii="方正仿宋简体" w:hAnsi="方正仿宋简体" w:eastAsia="方正仿宋简体" w:cs="方正仿宋简体"/>
          <w:color w:val="0C0C0C"/>
          <w:spacing w:val="-6"/>
          <w:kern w:val="2"/>
          <w:sz w:val="34"/>
          <w:szCs w:val="34"/>
          <w:u w:val="none"/>
          <w:lang w:val="en" w:eastAsia="zh-CN" w:bidi="ar-SA"/>
        </w:rPr>
        <w:t>亿元</w:t>
      </w:r>
      <w:r>
        <w:rPr>
          <w:rFonts w:hint="eastAsia" w:ascii="方正仿宋简体" w:hAnsi="方正仿宋简体" w:eastAsia="方正仿宋简体" w:cs="方正仿宋简体"/>
          <w:color w:val="0C0C0C"/>
          <w:spacing w:val="-6"/>
          <w:kern w:val="2"/>
          <w:sz w:val="34"/>
          <w:szCs w:val="34"/>
          <w:u w:val="none"/>
          <w:lang w:val="en-US" w:eastAsia="zh-CN" w:bidi="ar-SA"/>
        </w:rPr>
        <w:t>，比</w:t>
      </w:r>
      <w:r>
        <w:rPr>
          <w:rFonts w:hint="eastAsia" w:ascii="Times New Roman" w:hAnsi="Times New Roman" w:eastAsia="方正仿宋_GBK" w:cs="Times New Roman"/>
          <w:color w:val="0C0C0C"/>
          <w:spacing w:val="-6"/>
          <w:kern w:val="2"/>
          <w:sz w:val="34"/>
          <w:szCs w:val="34"/>
          <w:highlight w:val="none"/>
          <w:u w:val="none"/>
          <w:lang w:val="en-US" w:eastAsia="zh-CN" w:bidi="ar-SA"/>
        </w:rPr>
        <w:t>2018</w:t>
      </w:r>
      <w:r>
        <w:rPr>
          <w:rFonts w:hint="eastAsia" w:ascii="方正仿宋简体" w:hAnsi="方正仿宋简体" w:eastAsia="方正仿宋简体" w:cs="方正仿宋简体"/>
          <w:color w:val="0C0C0C"/>
          <w:spacing w:val="-6"/>
          <w:kern w:val="2"/>
          <w:sz w:val="34"/>
          <w:szCs w:val="34"/>
          <w:u w:val="none"/>
          <w:lang w:val="en-US" w:eastAsia="zh-CN" w:bidi="ar-SA"/>
        </w:rPr>
        <w:t>年末下降</w:t>
      </w:r>
      <w:r>
        <w:rPr>
          <w:rFonts w:hint="eastAsia" w:ascii="Times New Roman" w:hAnsi="Times New Roman" w:eastAsia="方正仿宋_GBK" w:cs="Times New Roman"/>
          <w:color w:val="0C0C0C"/>
          <w:spacing w:val="-6"/>
          <w:kern w:val="2"/>
          <w:sz w:val="34"/>
          <w:szCs w:val="34"/>
          <w:highlight w:val="none"/>
          <w:u w:val="none"/>
          <w:lang w:val="en-US" w:eastAsia="zh-CN" w:bidi="ar-SA"/>
        </w:rPr>
        <w:t>24.8%</w:t>
      </w:r>
      <w:r>
        <w:rPr>
          <w:rFonts w:hint="eastAsia" w:ascii="方正仿宋简体" w:hAnsi="方正仿宋简体" w:eastAsia="方正仿宋简体" w:cs="方正仿宋简体"/>
          <w:color w:val="0C0C0C"/>
          <w:spacing w:val="-6"/>
          <w:kern w:val="2"/>
          <w:sz w:val="34"/>
          <w:szCs w:val="34"/>
          <w:u w:val="none"/>
          <w:lang w:val="en-US" w:eastAsia="zh-CN" w:bidi="ar-SA"/>
        </w:rPr>
        <w:t>；负债合计</w:t>
      </w:r>
      <w:r>
        <w:rPr>
          <w:rFonts w:hint="eastAsia" w:ascii="Times New Roman" w:hAnsi="Times New Roman" w:eastAsia="方正仿宋_GBK" w:cs="Times New Roman"/>
          <w:color w:val="0C0C0C"/>
          <w:spacing w:val="-6"/>
          <w:kern w:val="2"/>
          <w:sz w:val="34"/>
          <w:szCs w:val="34"/>
          <w:highlight w:val="none"/>
          <w:u w:val="none"/>
          <w:lang w:val="en-US" w:eastAsia="zh-CN" w:bidi="ar-SA"/>
        </w:rPr>
        <w:t>58.55</w:t>
      </w:r>
      <w:r>
        <w:rPr>
          <w:rFonts w:hint="eastAsia" w:ascii="方正仿宋简体" w:hAnsi="方正仿宋简体" w:eastAsia="方正仿宋简体" w:cs="方正仿宋简体"/>
          <w:color w:val="0C0C0C"/>
          <w:spacing w:val="-6"/>
          <w:kern w:val="2"/>
          <w:sz w:val="34"/>
          <w:szCs w:val="34"/>
          <w:u w:val="none"/>
          <w:lang w:val="en" w:eastAsia="zh-CN" w:bidi="ar-SA"/>
        </w:rPr>
        <w:t>亿元</w:t>
      </w:r>
      <w:r>
        <w:rPr>
          <w:rFonts w:hint="eastAsia" w:ascii="方正仿宋简体" w:hAnsi="方正仿宋简体" w:eastAsia="方正仿宋简体" w:cs="方正仿宋简体"/>
          <w:color w:val="0C0C0C"/>
          <w:spacing w:val="-6"/>
          <w:kern w:val="2"/>
          <w:sz w:val="34"/>
          <w:szCs w:val="34"/>
          <w:u w:val="none"/>
          <w:lang w:val="en-US" w:eastAsia="zh-CN" w:bidi="ar-SA"/>
        </w:rPr>
        <w:t>，下降</w:t>
      </w:r>
      <w:r>
        <w:rPr>
          <w:rFonts w:hint="eastAsia" w:ascii="Times New Roman" w:hAnsi="Times New Roman" w:eastAsia="方正仿宋_GBK" w:cs="Times New Roman"/>
          <w:color w:val="0C0C0C"/>
          <w:spacing w:val="-6"/>
          <w:kern w:val="2"/>
          <w:sz w:val="34"/>
          <w:szCs w:val="34"/>
          <w:highlight w:val="none"/>
          <w:u w:val="none"/>
          <w:lang w:val="en-US" w:eastAsia="zh-CN" w:bidi="ar-SA"/>
        </w:rPr>
        <w:t>36.8%</w:t>
      </w:r>
      <w:r>
        <w:rPr>
          <w:rFonts w:hint="eastAsia" w:ascii="方正仿宋简体" w:hAnsi="方正仿宋简体" w:eastAsia="方正仿宋简体" w:cs="方正仿宋简体"/>
          <w:color w:val="0C0C0C"/>
          <w:spacing w:val="-6"/>
          <w:kern w:val="2"/>
          <w:sz w:val="34"/>
          <w:szCs w:val="34"/>
          <w:u w:val="none"/>
          <w:lang w:val="en-US" w:eastAsia="zh-CN" w:bidi="ar-SA"/>
        </w:rPr>
        <w:t>。全年实现营业收入</w:t>
      </w:r>
      <w:r>
        <w:rPr>
          <w:rFonts w:hint="eastAsia" w:ascii="Times New Roman" w:hAnsi="Times New Roman" w:eastAsia="方正仿宋_GBK" w:cs="Times New Roman"/>
          <w:color w:val="0C0C0C"/>
          <w:spacing w:val="-6"/>
          <w:kern w:val="2"/>
          <w:sz w:val="34"/>
          <w:szCs w:val="34"/>
          <w:highlight w:val="none"/>
          <w:u w:val="none"/>
          <w:lang w:val="en-US" w:eastAsia="zh-CN" w:bidi="ar-SA"/>
        </w:rPr>
        <w:t>20.11</w:t>
      </w:r>
      <w:r>
        <w:rPr>
          <w:rFonts w:hint="eastAsia" w:ascii="方正仿宋简体" w:hAnsi="方正仿宋简体" w:eastAsia="方正仿宋简体" w:cs="方正仿宋简体"/>
          <w:color w:val="0C0C0C"/>
          <w:spacing w:val="-6"/>
          <w:kern w:val="2"/>
          <w:sz w:val="34"/>
          <w:szCs w:val="34"/>
          <w:u w:val="none"/>
          <w:lang w:val="en" w:eastAsia="zh-CN" w:bidi="ar-SA"/>
        </w:rPr>
        <w:t>亿元</w:t>
      </w:r>
      <w:r>
        <w:rPr>
          <w:rFonts w:hint="eastAsia" w:ascii="方正仿宋简体" w:hAnsi="方正仿宋简体" w:eastAsia="方正仿宋简体" w:cs="方正仿宋简体"/>
          <w:color w:val="0C0C0C"/>
          <w:spacing w:val="-6"/>
          <w:kern w:val="2"/>
          <w:sz w:val="34"/>
          <w:szCs w:val="34"/>
          <w:u w:val="none"/>
          <w:lang w:val="en-US" w:eastAsia="zh-CN" w:bidi="ar-SA"/>
        </w:rPr>
        <w:t>，</w:t>
      </w:r>
      <w:r>
        <w:rPr>
          <w:rFonts w:hint="eastAsia" w:ascii="方正仿宋简体" w:hAnsi="方正仿宋简体" w:eastAsia="方正仿宋简体" w:cs="方正仿宋简体"/>
          <w:color w:val="auto"/>
          <w:spacing w:val="-6"/>
          <w:kern w:val="2"/>
          <w:sz w:val="34"/>
          <w:szCs w:val="34"/>
          <w:u w:val="none"/>
          <w:lang w:val="en-US" w:eastAsia="zh-CN" w:bidi="ar-SA"/>
        </w:rPr>
        <w:t>比</w:t>
      </w:r>
      <w:r>
        <w:rPr>
          <w:rFonts w:hint="eastAsia" w:ascii="Times New Roman" w:hAnsi="Times New Roman" w:eastAsia="方正仿宋_GBK" w:cs="Times New Roman"/>
          <w:color w:val="0C0C0C"/>
          <w:spacing w:val="-6"/>
          <w:kern w:val="2"/>
          <w:sz w:val="34"/>
          <w:szCs w:val="34"/>
          <w:highlight w:val="none"/>
          <w:u w:val="none"/>
          <w:lang w:val="en-US" w:eastAsia="zh-CN" w:bidi="ar-SA"/>
        </w:rPr>
        <w:t>2018</w:t>
      </w:r>
      <w:r>
        <w:rPr>
          <w:rFonts w:hint="eastAsia" w:ascii="方正仿宋简体" w:hAnsi="方正仿宋简体" w:eastAsia="方正仿宋简体" w:cs="方正仿宋简体"/>
          <w:color w:val="auto"/>
          <w:spacing w:val="-6"/>
          <w:kern w:val="2"/>
          <w:sz w:val="34"/>
          <w:szCs w:val="34"/>
          <w:u w:val="none"/>
          <w:lang w:val="en-US" w:eastAsia="zh-CN" w:bidi="ar-SA"/>
        </w:rPr>
        <w:t>年末</w:t>
      </w:r>
      <w:r>
        <w:rPr>
          <w:rFonts w:hint="eastAsia" w:ascii="方正仿宋简体" w:hAnsi="方正仿宋简体" w:eastAsia="方正仿宋简体" w:cs="方正仿宋简体"/>
          <w:color w:val="0C0C0C"/>
          <w:spacing w:val="-6"/>
          <w:kern w:val="2"/>
          <w:sz w:val="34"/>
          <w:szCs w:val="34"/>
          <w:u w:val="none"/>
          <w:lang w:val="en-US" w:eastAsia="zh-CN" w:bidi="ar-SA"/>
        </w:rPr>
        <w:t>增长</w:t>
      </w:r>
      <w:r>
        <w:rPr>
          <w:rFonts w:hint="eastAsia" w:ascii="Times New Roman" w:hAnsi="Times New Roman" w:eastAsia="方正仿宋_GBK" w:cs="Times New Roman"/>
          <w:color w:val="0C0C0C"/>
          <w:spacing w:val="-6"/>
          <w:kern w:val="2"/>
          <w:sz w:val="34"/>
          <w:szCs w:val="34"/>
          <w:highlight w:val="none"/>
          <w:u w:val="none"/>
          <w:lang w:val="en-US" w:eastAsia="zh-CN" w:bidi="ar-SA"/>
        </w:rPr>
        <w:t>133.6%</w:t>
      </w:r>
      <w:r>
        <w:rPr>
          <w:rFonts w:hint="eastAsia" w:ascii="方正仿宋简体" w:hAnsi="方正仿宋简体" w:eastAsia="方正仿宋简体" w:cs="方正仿宋简体"/>
          <w:color w:val="0C0C0C"/>
          <w:spacing w:val="-6"/>
          <w:kern w:val="2"/>
          <w:sz w:val="34"/>
          <w:szCs w:val="34"/>
          <w:u w:val="none"/>
          <w:lang w:val="en-US" w:eastAsia="zh-CN" w:bidi="ar-SA"/>
        </w:rPr>
        <w:t>（详见表</w:t>
      </w:r>
      <w:r>
        <w:rPr>
          <w:rFonts w:hint="eastAsia" w:ascii="Times New Roman" w:hAnsi="Times New Roman" w:eastAsia="方正仿宋_GBK" w:cs="Times New Roman"/>
          <w:color w:val="0C0C0C"/>
          <w:spacing w:val="-6"/>
          <w:kern w:val="2"/>
          <w:sz w:val="34"/>
          <w:szCs w:val="34"/>
          <w:highlight w:val="none"/>
          <w:u w:val="none"/>
          <w:lang w:val="en-US" w:eastAsia="zh-CN" w:bidi="ar-SA"/>
        </w:rPr>
        <w:t>5-2</w:t>
      </w:r>
      <w:r>
        <w:rPr>
          <w:rFonts w:hint="eastAsia" w:ascii="方正仿宋简体" w:hAnsi="方正仿宋简体" w:eastAsia="方正仿宋简体" w:cs="方正仿宋简体"/>
          <w:color w:val="0C0C0C"/>
          <w:spacing w:val="-6"/>
          <w:kern w:val="2"/>
          <w:sz w:val="34"/>
          <w:szCs w:val="34"/>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表5-</w:t>
      </w:r>
      <w:r>
        <w:rPr>
          <w:rFonts w:hint="eastAsia" w:eastAsia="宋体" w:cs="宋体"/>
          <w:b/>
          <w:i w:val="0"/>
          <w:caps w:val="0"/>
          <w:color w:val="0C0C0C"/>
          <w:spacing w:val="0"/>
          <w:kern w:val="0"/>
          <w:sz w:val="24"/>
          <w:szCs w:val="24"/>
          <w:highlight w:val="none"/>
          <w:lang w:val="en-US" w:eastAsia="zh-CN" w:bidi="ar"/>
        </w:rPr>
        <w:t>2</w:t>
      </w:r>
      <w:r>
        <w:rPr>
          <w:rFonts w:hint="eastAsia" w:ascii="Times New Roman" w:hAnsi="Times New Roman" w:eastAsia="宋体" w:cs="宋体"/>
          <w:b/>
          <w:i w:val="0"/>
          <w:caps w:val="0"/>
          <w:color w:val="0C0C0C"/>
          <w:spacing w:val="0"/>
          <w:kern w:val="0"/>
          <w:sz w:val="24"/>
          <w:szCs w:val="24"/>
          <w:highlight w:val="none"/>
          <w:lang w:val="en-US" w:eastAsia="zh-CN" w:bidi="ar"/>
        </w:rPr>
        <w:t>　按行业大类分组的科学研究和技术服务业企业法人单位主要经济指标</w:t>
      </w:r>
    </w:p>
    <w:tbl>
      <w:tblPr>
        <w:tblStyle w:val="8"/>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009"/>
        <w:gridCol w:w="1555"/>
        <w:gridCol w:w="1555"/>
        <w:gridCol w:w="155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4009"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color w:val="0C0C0C"/>
                <w:sz w:val="21"/>
                <w:szCs w:val="21"/>
                <w:highlight w:val="none"/>
              </w:rPr>
            </w:pPr>
          </w:p>
        </w:tc>
        <w:tc>
          <w:tcPr>
            <w:tcW w:w="1555"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 w:eastAsia="zh-CN" w:bidi="ar"/>
              </w:rPr>
              <w:t>亿元</w:t>
            </w:r>
            <w:r>
              <w:rPr>
                <w:rFonts w:hint="eastAsia" w:ascii="Times New Roman" w:hAnsi="Times New Roman" w:eastAsia="宋体" w:cs="宋体"/>
                <w:b/>
                <w:bCs/>
                <w:color w:val="0C0C0C"/>
                <w:kern w:val="0"/>
                <w:sz w:val="21"/>
                <w:szCs w:val="21"/>
                <w:highlight w:val="none"/>
                <w:lang w:val="en-US" w:eastAsia="zh-CN" w:bidi="ar"/>
              </w:rPr>
              <w:t>）</w:t>
            </w:r>
          </w:p>
        </w:tc>
        <w:tc>
          <w:tcPr>
            <w:tcW w:w="1555"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 w:eastAsia="zh-CN" w:bidi="ar"/>
              </w:rPr>
              <w:t>亿元</w:t>
            </w:r>
            <w:r>
              <w:rPr>
                <w:rFonts w:hint="eastAsia" w:ascii="Times New Roman" w:hAnsi="Times New Roman" w:eastAsia="宋体" w:cs="宋体"/>
                <w:b/>
                <w:bCs/>
                <w:color w:val="0C0C0C"/>
                <w:kern w:val="0"/>
                <w:sz w:val="21"/>
                <w:szCs w:val="21"/>
                <w:highlight w:val="none"/>
                <w:lang w:val="en-US" w:eastAsia="zh-CN" w:bidi="ar"/>
              </w:rPr>
              <w:t>）</w:t>
            </w:r>
          </w:p>
        </w:tc>
        <w:tc>
          <w:tcPr>
            <w:tcW w:w="1555"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 w:eastAsia="zh-CN" w:bidi="ar"/>
              </w:rPr>
              <w:t>亿元</w:t>
            </w:r>
            <w:r>
              <w:rPr>
                <w:rFonts w:hint="eastAsia" w:ascii="Times New Roman" w:hAnsi="Times New Roman" w:eastAsia="宋体" w:cs="宋体"/>
                <w:b/>
                <w:bCs/>
                <w:color w:val="0C0C0C"/>
                <w:kern w:val="0"/>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09"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eastAsia"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合　计</w:t>
            </w:r>
          </w:p>
        </w:tc>
        <w:tc>
          <w:tcPr>
            <w:tcW w:w="1555"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 xml:space="preserve">98.01 </w:t>
            </w:r>
          </w:p>
        </w:tc>
        <w:tc>
          <w:tcPr>
            <w:tcW w:w="1555"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 xml:space="preserve">58.55 </w:t>
            </w:r>
          </w:p>
        </w:tc>
        <w:tc>
          <w:tcPr>
            <w:tcW w:w="1555"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 xml:space="preserve">20.11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09"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研究和试验发展</w:t>
            </w:r>
          </w:p>
        </w:tc>
        <w:tc>
          <w:tcPr>
            <w:tcW w:w="155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 xml:space="preserve">2.38 </w:t>
            </w:r>
          </w:p>
        </w:tc>
        <w:tc>
          <w:tcPr>
            <w:tcW w:w="155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 xml:space="preserve">1.30 </w:t>
            </w:r>
          </w:p>
        </w:tc>
        <w:tc>
          <w:tcPr>
            <w:tcW w:w="1555"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 xml:space="preserve">1.12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09"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专业技术服务业</w:t>
            </w:r>
          </w:p>
        </w:tc>
        <w:tc>
          <w:tcPr>
            <w:tcW w:w="155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 xml:space="preserve">52.72 </w:t>
            </w:r>
          </w:p>
        </w:tc>
        <w:tc>
          <w:tcPr>
            <w:tcW w:w="155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 xml:space="preserve">31.50 </w:t>
            </w:r>
          </w:p>
        </w:tc>
        <w:tc>
          <w:tcPr>
            <w:tcW w:w="1555"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 xml:space="preserve">7.73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09"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科技推广和应用服务业</w:t>
            </w:r>
          </w:p>
        </w:tc>
        <w:tc>
          <w:tcPr>
            <w:tcW w:w="1555"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 xml:space="preserve">42.91 </w:t>
            </w:r>
          </w:p>
        </w:tc>
        <w:tc>
          <w:tcPr>
            <w:tcW w:w="1555"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 xml:space="preserve">25.75 </w:t>
            </w:r>
          </w:p>
        </w:tc>
        <w:tc>
          <w:tcPr>
            <w:tcW w:w="1555"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 xml:space="preserve">11.26 </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0" w:afterAutospacing="0" w:line="588" w:lineRule="exact"/>
        <w:ind w:left="0" w:leftChars="0" w:right="0" w:firstLine="680" w:firstLineChars="200"/>
        <w:jc w:val="left"/>
        <w:textAlignment w:val="auto"/>
        <w:rPr>
          <w:rFonts w:hint="eastAsia" w:ascii="方正黑体简体" w:hAnsi="方正黑体简体" w:eastAsia="方正黑体简体" w:cs="方正黑体简体"/>
          <w:b w:val="0"/>
          <w:bCs/>
          <w:i w:val="0"/>
          <w:caps w:val="0"/>
          <w:color w:val="0C0C0C"/>
          <w:spacing w:val="0"/>
          <w:sz w:val="34"/>
          <w:szCs w:val="34"/>
          <w:highlight w:val="none"/>
        </w:rPr>
      </w:pPr>
      <w:r>
        <w:rPr>
          <w:rFonts w:hint="eastAsia" w:ascii="方正黑体简体" w:hAnsi="方正黑体简体" w:eastAsia="方正黑体简体" w:cs="方正黑体简体"/>
          <w:b w:val="0"/>
          <w:bCs/>
          <w:i w:val="0"/>
          <w:caps w:val="0"/>
          <w:color w:val="0C0C0C"/>
          <w:spacing w:val="0"/>
          <w:kern w:val="0"/>
          <w:sz w:val="34"/>
          <w:szCs w:val="34"/>
          <w:highlight w:val="none"/>
          <w:lang w:val="en-US" w:eastAsia="zh-CN" w:bidi="ar"/>
        </w:rPr>
        <w:t>二、水利、环境和公共设施管理业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0" w:firstLineChars="0"/>
        <w:jc w:val="left"/>
        <w:textAlignment w:val="auto"/>
        <w:rPr>
          <w:rFonts w:hint="eastAsia" w:ascii="方正楷体简体" w:hAnsi="方正楷体简体" w:eastAsia="方正楷体简体" w:cs="方正楷体简体"/>
          <w:i w:val="0"/>
          <w:caps w:val="0"/>
          <w:color w:val="0C0C0C"/>
          <w:spacing w:val="0"/>
          <w:kern w:val="0"/>
          <w:sz w:val="34"/>
          <w:szCs w:val="34"/>
          <w:highlight w:val="none"/>
          <w:lang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 xml:space="preserve">  </w:t>
      </w:r>
      <w:r>
        <w:rPr>
          <w:rFonts w:hint="eastAsia" w:ascii="方正楷体简体" w:hAnsi="方正楷体简体" w:eastAsia="方正楷体简体" w:cs="方正楷体简体"/>
          <w:i w:val="0"/>
          <w:caps w:val="0"/>
          <w:color w:val="0C0C0C"/>
          <w:spacing w:val="0"/>
          <w:kern w:val="0"/>
          <w:sz w:val="34"/>
          <w:szCs w:val="34"/>
          <w:highlight w:val="none"/>
          <w:lang w:val="en-US" w:eastAsia="zh-CN" w:bidi="ar"/>
        </w:rPr>
        <w:t xml:space="preserve"> （一）法人单位数和从业人员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8" w:lineRule="exact"/>
        <w:ind w:left="0" w:right="0" w:firstLine="0" w:firstLineChars="0"/>
        <w:jc w:val="both"/>
        <w:textAlignment w:val="auto"/>
        <w:rPr>
          <w:rFonts w:hint="eastAsia" w:ascii="方正仿宋简体" w:hAnsi="方正仿宋简体" w:eastAsia="方正仿宋简体" w:cs="方正仿宋简体"/>
          <w:i w:val="0"/>
          <w:caps w:val="0"/>
          <w:color w:val="0C0C0C"/>
          <w:spacing w:val="0"/>
          <w:kern w:val="0"/>
          <w:sz w:val="34"/>
          <w:szCs w:val="34"/>
          <w:highlight w:val="none"/>
          <w:lang w:val="en-US" w:eastAsia="zh-CN" w:bidi="ar"/>
        </w:rPr>
      </w:pPr>
      <w:r>
        <w:rPr>
          <w:rFonts w:hint="eastAsia" w:ascii="Times New Roman" w:hAnsi="Times New Roman" w:eastAsia="方正仿宋_GBK" w:cs="Times New Roman"/>
          <w:color w:val="0C0C0C"/>
          <w:spacing w:val="-6"/>
          <w:kern w:val="2"/>
          <w:sz w:val="32"/>
          <w:szCs w:val="32"/>
          <w:u w:val="none"/>
          <w:lang w:val="en-US" w:eastAsia="zh-CN" w:bidi="ar-SA"/>
        </w:rPr>
        <w:t xml:space="preserve">   </w:t>
      </w:r>
      <w:r>
        <w:rPr>
          <w:rFonts w:hint="eastAsia" w:ascii="方正仿宋简体" w:hAnsi="方正仿宋简体" w:eastAsia="方正仿宋简体" w:cs="方正仿宋简体"/>
          <w:color w:val="0C0C0C"/>
          <w:spacing w:val="-6"/>
          <w:kern w:val="2"/>
          <w:sz w:val="35"/>
          <w:szCs w:val="35"/>
          <w:u w:val="none"/>
          <w:lang w:val="en-US" w:eastAsia="zh-CN" w:bidi="ar-SA"/>
        </w:rPr>
        <w:t xml:space="preserve"> </w:t>
      </w:r>
      <w:r>
        <w:rPr>
          <w:rFonts w:hint="eastAsia" w:ascii="Times New Roman" w:hAnsi="Times New Roman" w:eastAsia="方正仿宋_GBK" w:cs="Times New Roman"/>
          <w:color w:val="0C0C0C"/>
          <w:spacing w:val="-6"/>
          <w:kern w:val="2"/>
          <w:sz w:val="34"/>
          <w:szCs w:val="34"/>
          <w:highlight w:val="none"/>
          <w:u w:val="none"/>
          <w:lang w:val="en-US" w:eastAsia="zh-CN" w:bidi="ar-SA"/>
        </w:rPr>
        <w:t>2023</w:t>
      </w:r>
      <w:r>
        <w:rPr>
          <w:rFonts w:hint="eastAsia" w:ascii="方正仿宋简体" w:hAnsi="方正仿宋简体" w:eastAsia="方正仿宋简体" w:cs="方正仿宋简体"/>
          <w:color w:val="0C0C0C"/>
          <w:spacing w:val="-6"/>
          <w:kern w:val="2"/>
          <w:sz w:val="34"/>
          <w:szCs w:val="34"/>
          <w:u w:val="none"/>
          <w:lang w:val="en-US" w:eastAsia="zh-CN" w:bidi="ar-SA"/>
        </w:rPr>
        <w:t>年末，全区共有水利、环境和公共设施管理业法人单位</w:t>
      </w:r>
      <w:r>
        <w:rPr>
          <w:rFonts w:hint="eastAsia" w:ascii="Times New Roman" w:hAnsi="Times New Roman" w:eastAsia="方正仿宋_GBK" w:cs="Times New Roman"/>
          <w:color w:val="0C0C0C"/>
          <w:spacing w:val="-6"/>
          <w:kern w:val="2"/>
          <w:sz w:val="34"/>
          <w:szCs w:val="34"/>
          <w:highlight w:val="none"/>
          <w:u w:val="none"/>
          <w:lang w:val="en-US" w:eastAsia="zh-CN" w:bidi="ar-SA"/>
        </w:rPr>
        <w:t>109</w:t>
      </w:r>
      <w:r>
        <w:rPr>
          <w:rFonts w:hint="eastAsia" w:ascii="方正仿宋简体" w:hAnsi="方正仿宋简体" w:eastAsia="方正仿宋简体" w:cs="方正仿宋简体"/>
          <w:color w:val="0C0C0C"/>
          <w:spacing w:val="-6"/>
          <w:kern w:val="2"/>
          <w:sz w:val="34"/>
          <w:szCs w:val="34"/>
          <w:u w:val="none"/>
          <w:lang w:val="en-US" w:eastAsia="zh-CN" w:bidi="ar-SA"/>
        </w:rPr>
        <w:t>个，比</w:t>
      </w:r>
      <w:r>
        <w:rPr>
          <w:rFonts w:hint="eastAsia" w:ascii="Times New Roman" w:hAnsi="Times New Roman" w:eastAsia="方正仿宋_GBK" w:cs="Times New Roman"/>
          <w:color w:val="0C0C0C"/>
          <w:spacing w:val="-6"/>
          <w:kern w:val="2"/>
          <w:sz w:val="34"/>
          <w:szCs w:val="34"/>
          <w:highlight w:val="none"/>
          <w:u w:val="none"/>
          <w:lang w:val="en-US" w:eastAsia="zh-CN" w:bidi="ar-SA"/>
        </w:rPr>
        <w:t>2018</w:t>
      </w:r>
      <w:r>
        <w:rPr>
          <w:rFonts w:hint="eastAsia" w:ascii="方正仿宋简体" w:hAnsi="方正仿宋简体" w:eastAsia="方正仿宋简体" w:cs="方正仿宋简体"/>
          <w:color w:val="0C0C0C"/>
          <w:spacing w:val="-6"/>
          <w:kern w:val="2"/>
          <w:sz w:val="34"/>
          <w:szCs w:val="34"/>
          <w:u w:val="none"/>
          <w:lang w:val="en-US" w:eastAsia="zh-CN" w:bidi="ar-SA"/>
        </w:rPr>
        <w:t>年末下降</w:t>
      </w:r>
      <w:r>
        <w:rPr>
          <w:rFonts w:hint="eastAsia" w:ascii="Times New Roman" w:hAnsi="Times New Roman" w:eastAsia="方正仿宋_GBK" w:cs="Times New Roman"/>
          <w:color w:val="0C0C0C"/>
          <w:spacing w:val="-6"/>
          <w:kern w:val="2"/>
          <w:sz w:val="34"/>
          <w:szCs w:val="34"/>
          <w:highlight w:val="none"/>
          <w:u w:val="none"/>
          <w:lang w:val="en-US" w:eastAsia="zh-CN" w:bidi="ar-SA"/>
        </w:rPr>
        <w:t>5.2%</w:t>
      </w:r>
      <w:r>
        <w:rPr>
          <w:rFonts w:hint="eastAsia" w:ascii="方正仿宋简体" w:hAnsi="方正仿宋简体" w:eastAsia="方正仿宋简体" w:cs="方正仿宋简体"/>
          <w:color w:val="0C0C0C"/>
          <w:spacing w:val="-6"/>
          <w:kern w:val="2"/>
          <w:sz w:val="34"/>
          <w:szCs w:val="34"/>
          <w:u w:val="none"/>
          <w:lang w:val="en-US" w:eastAsia="zh-CN" w:bidi="ar-SA"/>
        </w:rPr>
        <w:t>，从业人员</w:t>
      </w:r>
      <w:r>
        <w:rPr>
          <w:rFonts w:hint="eastAsia" w:ascii="Times New Roman" w:hAnsi="Times New Roman" w:eastAsia="方正仿宋_GBK" w:cs="Times New Roman"/>
          <w:color w:val="0C0C0C"/>
          <w:spacing w:val="-6"/>
          <w:kern w:val="2"/>
          <w:sz w:val="34"/>
          <w:szCs w:val="34"/>
          <w:highlight w:val="none"/>
          <w:u w:val="none"/>
          <w:lang w:val="en-US" w:eastAsia="zh-CN" w:bidi="ar-SA"/>
        </w:rPr>
        <w:t>3350</w:t>
      </w:r>
      <w:r>
        <w:rPr>
          <w:rFonts w:hint="eastAsia" w:ascii="方正仿宋简体" w:hAnsi="方正仿宋简体" w:eastAsia="方正仿宋简体" w:cs="方正仿宋简体"/>
          <w:color w:val="0C0C0C"/>
          <w:spacing w:val="-6"/>
          <w:kern w:val="2"/>
          <w:sz w:val="34"/>
          <w:szCs w:val="34"/>
          <w:u w:val="none"/>
          <w:lang w:val="en-US" w:eastAsia="zh-CN" w:bidi="ar-SA"/>
        </w:rPr>
        <w:t>人，增长</w:t>
      </w:r>
      <w:r>
        <w:rPr>
          <w:rFonts w:hint="eastAsia" w:ascii="Times New Roman" w:hAnsi="Times New Roman" w:eastAsia="方正仿宋_GBK" w:cs="Times New Roman"/>
          <w:color w:val="0C0C0C"/>
          <w:spacing w:val="-6"/>
          <w:kern w:val="2"/>
          <w:sz w:val="34"/>
          <w:szCs w:val="34"/>
          <w:highlight w:val="none"/>
          <w:u w:val="none"/>
          <w:lang w:val="en-US" w:eastAsia="zh-CN" w:bidi="ar-SA"/>
        </w:rPr>
        <w:t>86.5%</w:t>
      </w:r>
      <w:r>
        <w:rPr>
          <w:rFonts w:hint="eastAsia" w:ascii="方正仿宋简体" w:hAnsi="方正仿宋简体" w:eastAsia="方正仿宋简体" w:cs="方正仿宋简体"/>
          <w:color w:val="0C0C0C"/>
          <w:spacing w:val="-6"/>
          <w:kern w:val="2"/>
          <w:sz w:val="34"/>
          <w:szCs w:val="34"/>
          <w:u w:val="none"/>
          <w:lang w:val="en-US" w:eastAsia="zh-CN" w:bidi="ar-SA"/>
        </w:rPr>
        <w:t>。其中，行政事业及非企业法人单位</w:t>
      </w:r>
      <w:r>
        <w:rPr>
          <w:rFonts w:hint="eastAsia" w:ascii="Times New Roman" w:hAnsi="Times New Roman" w:eastAsia="方正仿宋_GBK" w:cs="Times New Roman"/>
          <w:color w:val="0C0C0C"/>
          <w:spacing w:val="-6"/>
          <w:kern w:val="2"/>
          <w:sz w:val="34"/>
          <w:szCs w:val="34"/>
          <w:highlight w:val="none"/>
          <w:u w:val="none"/>
          <w:lang w:val="en-US" w:eastAsia="zh-CN" w:bidi="ar-SA"/>
        </w:rPr>
        <w:t>7</w:t>
      </w:r>
      <w:r>
        <w:rPr>
          <w:rFonts w:hint="eastAsia" w:ascii="方正仿宋简体" w:hAnsi="方正仿宋简体" w:eastAsia="方正仿宋简体" w:cs="方正仿宋简体"/>
          <w:color w:val="0C0C0C"/>
          <w:spacing w:val="-6"/>
          <w:kern w:val="2"/>
          <w:sz w:val="34"/>
          <w:szCs w:val="34"/>
          <w:u w:val="none"/>
          <w:lang w:val="en-US" w:eastAsia="zh-CN" w:bidi="ar-SA"/>
        </w:rPr>
        <w:t>个，下降</w:t>
      </w:r>
      <w:r>
        <w:rPr>
          <w:rFonts w:hint="eastAsia" w:ascii="Times New Roman" w:hAnsi="Times New Roman" w:eastAsia="方正仿宋_GBK" w:cs="Times New Roman"/>
          <w:color w:val="0C0C0C"/>
          <w:spacing w:val="-6"/>
          <w:kern w:val="2"/>
          <w:sz w:val="34"/>
          <w:szCs w:val="34"/>
          <w:highlight w:val="none"/>
          <w:u w:val="none"/>
          <w:lang w:val="en-US" w:eastAsia="zh-CN" w:bidi="ar-SA"/>
        </w:rPr>
        <w:t>58.8%</w:t>
      </w:r>
      <w:r>
        <w:rPr>
          <w:rFonts w:hint="eastAsia" w:ascii="方正仿宋简体" w:hAnsi="方正仿宋简体" w:eastAsia="方正仿宋简体" w:cs="方正仿宋简体"/>
          <w:color w:val="0C0C0C"/>
          <w:spacing w:val="-6"/>
          <w:kern w:val="2"/>
          <w:sz w:val="34"/>
          <w:szCs w:val="34"/>
          <w:u w:val="none"/>
          <w:lang w:val="en-US" w:eastAsia="zh-CN" w:bidi="ar-SA"/>
        </w:rPr>
        <w:t>；从业人员</w:t>
      </w:r>
      <w:r>
        <w:rPr>
          <w:rFonts w:hint="eastAsia" w:ascii="Times New Roman" w:hAnsi="Times New Roman" w:eastAsia="方正仿宋_GBK" w:cs="Times New Roman"/>
          <w:color w:val="0C0C0C"/>
          <w:spacing w:val="-6"/>
          <w:kern w:val="2"/>
          <w:sz w:val="34"/>
          <w:szCs w:val="34"/>
          <w:highlight w:val="none"/>
          <w:u w:val="none"/>
          <w:lang w:val="en-US" w:eastAsia="zh-CN" w:bidi="ar-SA"/>
        </w:rPr>
        <w:t>475</w:t>
      </w:r>
      <w:r>
        <w:rPr>
          <w:rFonts w:hint="eastAsia" w:ascii="方正仿宋简体" w:hAnsi="方正仿宋简体" w:eastAsia="方正仿宋简体" w:cs="方正仿宋简体"/>
          <w:color w:val="0C0C0C"/>
          <w:spacing w:val="-6"/>
          <w:kern w:val="2"/>
          <w:sz w:val="34"/>
          <w:szCs w:val="34"/>
          <w:u w:val="none"/>
          <w:lang w:val="en-US" w:eastAsia="zh-CN" w:bidi="ar-SA"/>
        </w:rPr>
        <w:t>人，下降</w:t>
      </w:r>
      <w:r>
        <w:rPr>
          <w:rFonts w:hint="eastAsia" w:ascii="Times New Roman" w:hAnsi="Times New Roman" w:eastAsia="方正仿宋_GBK" w:cs="Times New Roman"/>
          <w:color w:val="0C0C0C"/>
          <w:spacing w:val="-6"/>
          <w:kern w:val="2"/>
          <w:sz w:val="34"/>
          <w:szCs w:val="34"/>
          <w:highlight w:val="none"/>
          <w:u w:val="none"/>
          <w:lang w:val="en-US" w:eastAsia="zh-CN" w:bidi="ar-SA"/>
        </w:rPr>
        <w:t>45.6%</w:t>
      </w:r>
      <w:r>
        <w:rPr>
          <w:rFonts w:hint="eastAsia" w:ascii="方正仿宋简体" w:hAnsi="方正仿宋简体" w:eastAsia="方正仿宋简体" w:cs="方正仿宋简体"/>
          <w:color w:val="0C0C0C"/>
          <w:spacing w:val="-6"/>
          <w:kern w:val="2"/>
          <w:sz w:val="34"/>
          <w:szCs w:val="34"/>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525" w:firstLineChars="150"/>
        <w:jc w:val="left"/>
        <w:textAlignment w:val="auto"/>
        <w:rPr>
          <w:rFonts w:hint="eastAsia" w:ascii="方正楷体简体" w:hAnsi="方正楷体简体" w:eastAsia="方正楷体简体" w:cs="方正楷体简体"/>
          <w:i w:val="0"/>
          <w:caps w:val="0"/>
          <w:color w:val="0C0C0C"/>
          <w:spacing w:val="0"/>
          <w:kern w:val="0"/>
          <w:sz w:val="35"/>
          <w:szCs w:val="35"/>
          <w:highlight w:val="none"/>
          <w:lang w:val="en-US" w:eastAsia="zh-CN" w:bidi="ar"/>
        </w:rPr>
      </w:pPr>
    </w:p>
    <w:p>
      <w:pPr>
        <w:pStyle w:val="2"/>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leftChars="0" w:right="0" w:firstLine="510" w:firstLineChars="150"/>
        <w:jc w:val="left"/>
        <w:textAlignment w:val="auto"/>
        <w:rPr>
          <w:rFonts w:hint="eastAsia" w:ascii="方正楷体简体" w:hAnsi="方正楷体简体" w:eastAsia="方正楷体简体" w:cs="方正楷体简体"/>
          <w:i w:val="0"/>
          <w:caps w:val="0"/>
          <w:color w:val="0C0C0C"/>
          <w:spacing w:val="0"/>
          <w:kern w:val="0"/>
          <w:sz w:val="34"/>
          <w:szCs w:val="34"/>
          <w:highlight w:val="none"/>
          <w:lang w:bidi="ar"/>
        </w:rPr>
      </w:pPr>
      <w:r>
        <w:rPr>
          <w:rFonts w:hint="eastAsia" w:ascii="方正楷体简体" w:hAnsi="方正楷体简体" w:eastAsia="方正楷体简体" w:cs="方正楷体简体"/>
          <w:i w:val="0"/>
          <w:caps w:val="0"/>
          <w:color w:val="0C0C0C"/>
          <w:spacing w:val="0"/>
          <w:kern w:val="0"/>
          <w:sz w:val="34"/>
          <w:szCs w:val="34"/>
          <w:highlight w:val="none"/>
          <w:lang w:val="en-US" w:eastAsia="zh-CN" w:bidi="ar"/>
        </w:rPr>
        <w:t>（二）主要经济指标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8" w:lineRule="exact"/>
        <w:ind w:left="0" w:right="0" w:firstLine="592" w:firstLineChars="0"/>
        <w:jc w:val="both"/>
        <w:textAlignment w:val="auto"/>
        <w:rPr>
          <w:rFonts w:hint="eastAsia" w:ascii="方正仿宋简体" w:hAnsi="方正仿宋简体" w:eastAsia="方正仿宋简体" w:cs="方正仿宋简体"/>
          <w:color w:val="0C0C0C"/>
          <w:spacing w:val="-6"/>
          <w:kern w:val="2"/>
          <w:sz w:val="34"/>
          <w:szCs w:val="34"/>
          <w:u w:val="none"/>
          <w:lang w:val="en-US" w:eastAsia="zh-CN" w:bidi="ar-SA"/>
        </w:rPr>
      </w:pPr>
      <w:r>
        <w:rPr>
          <w:rFonts w:hint="eastAsia" w:ascii="Times New Roman" w:hAnsi="Times New Roman" w:eastAsia="方正仿宋_GBK" w:cs="Times New Roman"/>
          <w:color w:val="0C0C0C"/>
          <w:spacing w:val="-6"/>
          <w:kern w:val="2"/>
          <w:sz w:val="34"/>
          <w:szCs w:val="34"/>
          <w:highlight w:val="none"/>
          <w:u w:val="none"/>
          <w:lang w:val="en-US" w:eastAsia="zh-CN" w:bidi="ar-SA"/>
        </w:rPr>
        <w:t>2023</w:t>
      </w:r>
      <w:r>
        <w:rPr>
          <w:rFonts w:hint="eastAsia" w:ascii="方正仿宋简体" w:hAnsi="方正仿宋简体" w:eastAsia="方正仿宋简体" w:cs="方正仿宋简体"/>
          <w:color w:val="0C0C0C"/>
          <w:spacing w:val="-6"/>
          <w:kern w:val="2"/>
          <w:sz w:val="34"/>
          <w:szCs w:val="34"/>
          <w:u w:val="none"/>
          <w:lang w:val="en-US" w:eastAsia="zh-CN" w:bidi="ar-SA"/>
        </w:rPr>
        <w:t>年末，水利、环境和公共设施管理业企业法人单位资产总计</w:t>
      </w:r>
      <w:r>
        <w:rPr>
          <w:rFonts w:hint="eastAsia" w:ascii="Times New Roman" w:hAnsi="Times New Roman" w:eastAsia="方正仿宋_GBK" w:cs="Times New Roman"/>
          <w:color w:val="0C0C0C"/>
          <w:spacing w:val="-6"/>
          <w:kern w:val="2"/>
          <w:sz w:val="34"/>
          <w:szCs w:val="34"/>
          <w:highlight w:val="none"/>
          <w:u w:val="none"/>
          <w:lang w:val="en-US" w:eastAsia="zh-CN" w:bidi="ar-SA"/>
        </w:rPr>
        <w:t>1016.18</w:t>
      </w:r>
      <w:r>
        <w:rPr>
          <w:rFonts w:hint="eastAsia" w:ascii="方正仿宋简体" w:hAnsi="方正仿宋简体" w:eastAsia="方正仿宋简体" w:cs="方正仿宋简体"/>
          <w:color w:val="0C0C0C"/>
          <w:spacing w:val="-6"/>
          <w:kern w:val="2"/>
          <w:sz w:val="34"/>
          <w:szCs w:val="34"/>
          <w:u w:val="none"/>
          <w:lang w:val="en" w:eastAsia="zh-CN" w:bidi="ar-SA"/>
        </w:rPr>
        <w:t>亿元</w:t>
      </w:r>
      <w:r>
        <w:rPr>
          <w:rFonts w:hint="eastAsia" w:ascii="方正仿宋简体" w:hAnsi="方正仿宋简体" w:eastAsia="方正仿宋简体" w:cs="方正仿宋简体"/>
          <w:color w:val="0C0C0C"/>
          <w:spacing w:val="-6"/>
          <w:kern w:val="2"/>
          <w:sz w:val="34"/>
          <w:szCs w:val="34"/>
          <w:u w:val="none"/>
          <w:lang w:val="en-US" w:eastAsia="zh-CN" w:bidi="ar-SA"/>
        </w:rPr>
        <w:t>，比</w:t>
      </w:r>
      <w:r>
        <w:rPr>
          <w:rFonts w:hint="eastAsia" w:ascii="Times New Roman" w:hAnsi="Times New Roman" w:eastAsia="方正仿宋_GBK" w:cs="Times New Roman"/>
          <w:color w:val="0C0C0C"/>
          <w:spacing w:val="-6"/>
          <w:kern w:val="2"/>
          <w:sz w:val="34"/>
          <w:szCs w:val="34"/>
          <w:highlight w:val="none"/>
          <w:u w:val="none"/>
          <w:lang w:val="en-US" w:eastAsia="zh-CN" w:bidi="ar-SA"/>
        </w:rPr>
        <w:t>2018</w:t>
      </w:r>
      <w:r>
        <w:rPr>
          <w:rFonts w:hint="eastAsia" w:ascii="方正仿宋简体" w:hAnsi="方正仿宋简体" w:eastAsia="方正仿宋简体" w:cs="方正仿宋简体"/>
          <w:color w:val="0C0C0C"/>
          <w:spacing w:val="-6"/>
          <w:kern w:val="2"/>
          <w:sz w:val="34"/>
          <w:szCs w:val="34"/>
          <w:u w:val="none"/>
          <w:lang w:val="en-US" w:eastAsia="zh-CN" w:bidi="ar-SA"/>
        </w:rPr>
        <w:t>年末增长</w:t>
      </w:r>
      <w:r>
        <w:rPr>
          <w:rFonts w:hint="eastAsia" w:ascii="Times New Roman" w:hAnsi="Times New Roman" w:eastAsia="方正仿宋_GBK" w:cs="Times New Roman"/>
          <w:color w:val="0C0C0C"/>
          <w:spacing w:val="-6"/>
          <w:kern w:val="2"/>
          <w:sz w:val="34"/>
          <w:szCs w:val="34"/>
          <w:highlight w:val="none"/>
          <w:u w:val="none"/>
          <w:lang w:val="en-US" w:eastAsia="zh-CN" w:bidi="ar-SA"/>
        </w:rPr>
        <w:t>31.9%；</w:t>
      </w:r>
      <w:r>
        <w:rPr>
          <w:rFonts w:hint="eastAsia" w:ascii="方正仿宋简体" w:hAnsi="方正仿宋简体" w:eastAsia="方正仿宋简体" w:cs="方正仿宋简体"/>
          <w:color w:val="0C0C0C"/>
          <w:spacing w:val="-6"/>
          <w:kern w:val="2"/>
          <w:sz w:val="34"/>
          <w:szCs w:val="34"/>
          <w:u w:val="none"/>
          <w:lang w:val="en-US" w:eastAsia="zh-CN" w:bidi="ar-SA"/>
        </w:rPr>
        <w:t>负债合计</w:t>
      </w:r>
      <w:r>
        <w:rPr>
          <w:rFonts w:hint="eastAsia" w:ascii="Times New Roman" w:hAnsi="Times New Roman" w:eastAsia="方正仿宋_GBK" w:cs="Times New Roman"/>
          <w:color w:val="0C0C0C"/>
          <w:spacing w:val="-6"/>
          <w:kern w:val="2"/>
          <w:sz w:val="34"/>
          <w:szCs w:val="34"/>
          <w:highlight w:val="none"/>
          <w:u w:val="none"/>
          <w:lang w:val="en-US" w:eastAsia="zh-CN" w:bidi="ar-SA"/>
        </w:rPr>
        <w:t>685.47</w:t>
      </w:r>
      <w:r>
        <w:rPr>
          <w:rFonts w:hint="eastAsia" w:ascii="方正仿宋简体" w:hAnsi="方正仿宋简体" w:eastAsia="方正仿宋简体" w:cs="方正仿宋简体"/>
          <w:color w:val="0C0C0C"/>
          <w:spacing w:val="-6"/>
          <w:kern w:val="2"/>
          <w:sz w:val="34"/>
          <w:szCs w:val="34"/>
          <w:u w:val="none"/>
          <w:lang w:val="en" w:eastAsia="zh-CN" w:bidi="ar-SA"/>
        </w:rPr>
        <w:t>亿元</w:t>
      </w:r>
      <w:r>
        <w:rPr>
          <w:rFonts w:hint="eastAsia" w:ascii="方正仿宋简体" w:hAnsi="方正仿宋简体" w:eastAsia="方正仿宋简体" w:cs="方正仿宋简体"/>
          <w:color w:val="0C0C0C"/>
          <w:spacing w:val="-6"/>
          <w:kern w:val="2"/>
          <w:sz w:val="34"/>
          <w:szCs w:val="34"/>
          <w:u w:val="none"/>
          <w:lang w:val="en-US" w:eastAsia="zh-CN" w:bidi="ar-SA"/>
        </w:rPr>
        <w:t>，增长</w:t>
      </w:r>
      <w:r>
        <w:rPr>
          <w:rFonts w:hint="eastAsia" w:ascii="Times New Roman" w:hAnsi="Times New Roman" w:eastAsia="方正仿宋_GBK" w:cs="Times New Roman"/>
          <w:color w:val="0C0C0C"/>
          <w:spacing w:val="-6"/>
          <w:kern w:val="2"/>
          <w:sz w:val="34"/>
          <w:szCs w:val="34"/>
          <w:highlight w:val="none"/>
          <w:u w:val="none"/>
          <w:lang w:val="en-US" w:eastAsia="zh-CN" w:bidi="ar-SA"/>
        </w:rPr>
        <w:t>28.4%</w:t>
      </w:r>
      <w:r>
        <w:rPr>
          <w:rFonts w:hint="eastAsia" w:ascii="方正仿宋简体" w:hAnsi="方正仿宋简体" w:eastAsia="方正仿宋简体" w:cs="方正仿宋简体"/>
          <w:color w:val="0C0C0C"/>
          <w:spacing w:val="-6"/>
          <w:kern w:val="2"/>
          <w:sz w:val="34"/>
          <w:szCs w:val="34"/>
          <w:u w:val="none"/>
          <w:lang w:val="en-US" w:eastAsia="zh-CN" w:bidi="ar-SA"/>
        </w:rPr>
        <w:t>。全年实现营业收入</w:t>
      </w:r>
      <w:r>
        <w:rPr>
          <w:rFonts w:hint="eastAsia" w:ascii="Times New Roman" w:hAnsi="Times New Roman" w:eastAsia="方正仿宋_GBK" w:cs="Times New Roman"/>
          <w:color w:val="0C0C0C"/>
          <w:spacing w:val="-6"/>
          <w:kern w:val="2"/>
          <w:sz w:val="34"/>
          <w:szCs w:val="34"/>
          <w:highlight w:val="none"/>
          <w:u w:val="none"/>
          <w:lang w:val="en-US" w:eastAsia="zh-CN" w:bidi="ar-SA"/>
        </w:rPr>
        <w:t>10.20</w:t>
      </w:r>
      <w:r>
        <w:rPr>
          <w:rFonts w:hint="eastAsia" w:ascii="方正仿宋简体" w:hAnsi="方正仿宋简体" w:eastAsia="方正仿宋简体" w:cs="方正仿宋简体"/>
          <w:color w:val="0C0C0C"/>
          <w:spacing w:val="-6"/>
          <w:kern w:val="2"/>
          <w:sz w:val="34"/>
          <w:szCs w:val="34"/>
          <w:u w:val="none"/>
          <w:lang w:val="en" w:eastAsia="zh-CN" w:bidi="ar-SA"/>
        </w:rPr>
        <w:t>亿元</w:t>
      </w:r>
      <w:r>
        <w:rPr>
          <w:rFonts w:hint="eastAsia" w:ascii="方正仿宋简体" w:hAnsi="方正仿宋简体" w:eastAsia="方正仿宋简体" w:cs="方正仿宋简体"/>
          <w:color w:val="0C0C0C"/>
          <w:spacing w:val="-6"/>
          <w:kern w:val="2"/>
          <w:sz w:val="34"/>
          <w:szCs w:val="34"/>
          <w:u w:val="none"/>
          <w:lang w:val="en-US" w:eastAsia="zh-CN" w:bidi="ar-SA"/>
        </w:rPr>
        <w:t>，</w:t>
      </w:r>
      <w:r>
        <w:rPr>
          <w:rFonts w:hint="eastAsia" w:ascii="方正仿宋简体" w:hAnsi="方正仿宋简体" w:eastAsia="方正仿宋简体" w:cs="方正仿宋简体"/>
          <w:color w:val="auto"/>
          <w:spacing w:val="-6"/>
          <w:kern w:val="2"/>
          <w:sz w:val="34"/>
          <w:szCs w:val="34"/>
          <w:u w:val="none"/>
          <w:lang w:val="en-US" w:eastAsia="zh-CN" w:bidi="ar-SA"/>
        </w:rPr>
        <w:t>比</w:t>
      </w:r>
      <w:r>
        <w:rPr>
          <w:rFonts w:hint="eastAsia" w:ascii="Times New Roman" w:hAnsi="Times New Roman" w:eastAsia="方正仿宋_GBK" w:cs="Times New Roman"/>
          <w:color w:val="0C0C0C"/>
          <w:spacing w:val="-6"/>
          <w:kern w:val="2"/>
          <w:sz w:val="34"/>
          <w:szCs w:val="34"/>
          <w:highlight w:val="none"/>
          <w:u w:val="none"/>
          <w:lang w:val="en-US" w:eastAsia="zh-CN" w:bidi="ar-SA"/>
        </w:rPr>
        <w:t>2018</w:t>
      </w:r>
      <w:r>
        <w:rPr>
          <w:rFonts w:hint="eastAsia" w:ascii="方正仿宋简体" w:hAnsi="方正仿宋简体" w:eastAsia="方正仿宋简体" w:cs="方正仿宋简体"/>
          <w:color w:val="auto"/>
          <w:spacing w:val="-6"/>
          <w:kern w:val="2"/>
          <w:sz w:val="34"/>
          <w:szCs w:val="34"/>
          <w:u w:val="none"/>
          <w:lang w:val="en-US" w:eastAsia="zh-CN" w:bidi="ar-SA"/>
        </w:rPr>
        <w:t>年末</w:t>
      </w:r>
      <w:r>
        <w:rPr>
          <w:rFonts w:hint="eastAsia" w:ascii="方正仿宋简体" w:hAnsi="方正仿宋简体" w:eastAsia="方正仿宋简体" w:cs="方正仿宋简体"/>
          <w:color w:val="0C0C0C"/>
          <w:spacing w:val="-6"/>
          <w:kern w:val="2"/>
          <w:sz w:val="34"/>
          <w:szCs w:val="34"/>
          <w:u w:val="none"/>
          <w:lang w:val="en-US" w:eastAsia="zh-CN" w:bidi="ar-SA"/>
        </w:rPr>
        <w:t>增长</w:t>
      </w:r>
      <w:r>
        <w:rPr>
          <w:rFonts w:hint="eastAsia" w:ascii="Times New Roman" w:hAnsi="Times New Roman" w:eastAsia="方正仿宋_GBK" w:cs="Times New Roman"/>
          <w:color w:val="0C0C0C"/>
          <w:spacing w:val="-6"/>
          <w:kern w:val="2"/>
          <w:sz w:val="34"/>
          <w:szCs w:val="34"/>
          <w:highlight w:val="none"/>
          <w:u w:val="none"/>
          <w:lang w:val="en-US" w:eastAsia="zh-CN" w:bidi="ar-SA"/>
        </w:rPr>
        <w:t>170.0%</w:t>
      </w:r>
      <w:r>
        <w:rPr>
          <w:rFonts w:hint="eastAsia" w:ascii="方正仿宋简体" w:hAnsi="方正仿宋简体" w:eastAsia="方正仿宋简体" w:cs="方正仿宋简体"/>
          <w:color w:val="0C0C0C"/>
          <w:spacing w:val="-6"/>
          <w:kern w:val="2"/>
          <w:sz w:val="34"/>
          <w:szCs w:val="34"/>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8" w:lineRule="exact"/>
        <w:ind w:left="0" w:right="0" w:firstLine="0" w:firstLineChars="0"/>
        <w:jc w:val="both"/>
        <w:textAlignment w:val="auto"/>
        <w:rPr>
          <w:rFonts w:hint="eastAsia"/>
          <w:lang w:val="en-US" w:eastAsia="zh-CN"/>
        </w:rPr>
      </w:pPr>
      <w:r>
        <w:rPr>
          <w:rFonts w:hint="eastAsia" w:ascii="方正仿宋简体" w:hAnsi="方正仿宋简体" w:eastAsia="方正仿宋简体" w:cs="方正仿宋简体"/>
          <w:color w:val="0C0C0C"/>
          <w:spacing w:val="-6"/>
          <w:kern w:val="2"/>
          <w:sz w:val="34"/>
          <w:szCs w:val="34"/>
          <w:u w:val="none"/>
          <w:lang w:val="en-US" w:eastAsia="zh-CN" w:bidi="ar-SA"/>
        </w:rPr>
        <w:t xml:space="preserve">  </w:t>
      </w:r>
      <w:r>
        <w:rPr>
          <w:rFonts w:hint="eastAsia" w:ascii="方正仿宋简体" w:hAnsi="方正仿宋简体" w:eastAsia="方正仿宋简体" w:cs="方正仿宋简体"/>
          <w:color w:val="auto"/>
          <w:spacing w:val="-6"/>
          <w:kern w:val="2"/>
          <w:sz w:val="34"/>
          <w:szCs w:val="34"/>
          <w:u w:val="none"/>
          <w:lang w:val="en-US" w:eastAsia="zh-CN" w:bidi="ar-SA"/>
        </w:rPr>
        <w:t xml:space="preserve">  行政事业及非企业法人单位年末资产</w:t>
      </w:r>
      <w:r>
        <w:rPr>
          <w:rFonts w:hint="eastAsia" w:ascii="Times New Roman" w:hAnsi="Times New Roman" w:eastAsia="方正仿宋_GBK" w:cs="Times New Roman"/>
          <w:color w:val="0C0C0C"/>
          <w:spacing w:val="-6"/>
          <w:kern w:val="2"/>
          <w:sz w:val="34"/>
          <w:szCs w:val="34"/>
          <w:highlight w:val="none"/>
          <w:u w:val="none"/>
          <w:lang w:val="en-US" w:eastAsia="zh-CN" w:bidi="ar-SA"/>
        </w:rPr>
        <w:t>21.96</w:t>
      </w:r>
      <w:r>
        <w:rPr>
          <w:rFonts w:hint="eastAsia" w:ascii="方正仿宋简体" w:hAnsi="方正仿宋简体" w:eastAsia="方正仿宋简体" w:cs="方正仿宋简体"/>
          <w:color w:val="auto"/>
          <w:sz w:val="34"/>
          <w:szCs w:val="34"/>
          <w:u w:val="none"/>
          <w:lang w:val="en-US" w:eastAsia="zh-CN"/>
        </w:rPr>
        <w:t xml:space="preserve"> </w:t>
      </w:r>
      <w:r>
        <w:rPr>
          <w:rFonts w:hint="eastAsia" w:ascii="方正仿宋简体" w:hAnsi="方正仿宋简体" w:eastAsia="方正仿宋简体" w:cs="方正仿宋简体"/>
          <w:color w:val="auto"/>
          <w:spacing w:val="-6"/>
          <w:kern w:val="2"/>
          <w:sz w:val="34"/>
          <w:szCs w:val="34"/>
          <w:u w:val="none"/>
          <w:lang w:val="en" w:eastAsia="zh-CN" w:bidi="ar-SA"/>
        </w:rPr>
        <w:t>亿元</w:t>
      </w:r>
      <w:r>
        <w:rPr>
          <w:rFonts w:hint="eastAsia" w:ascii="方正仿宋简体" w:hAnsi="方正仿宋简体" w:eastAsia="方正仿宋简体" w:cs="方正仿宋简体"/>
          <w:color w:val="auto"/>
          <w:spacing w:val="-6"/>
          <w:kern w:val="2"/>
          <w:sz w:val="34"/>
          <w:szCs w:val="34"/>
          <w:u w:val="none"/>
          <w:lang w:val="en-US" w:eastAsia="zh-CN" w:bidi="ar-SA"/>
        </w:rPr>
        <w:t>,本年支出（费用）合计</w:t>
      </w:r>
      <w:r>
        <w:rPr>
          <w:rFonts w:hint="eastAsia" w:ascii="Times New Roman" w:hAnsi="Times New Roman" w:eastAsia="方正仿宋_GBK" w:cs="Times New Roman"/>
          <w:color w:val="0C0C0C"/>
          <w:spacing w:val="-6"/>
          <w:kern w:val="2"/>
          <w:sz w:val="34"/>
          <w:szCs w:val="34"/>
          <w:highlight w:val="none"/>
          <w:u w:val="none"/>
          <w:lang w:val="en-US" w:eastAsia="zh-CN" w:bidi="ar-SA"/>
        </w:rPr>
        <w:t>195.95</w:t>
      </w:r>
      <w:r>
        <w:rPr>
          <w:rFonts w:hint="eastAsia" w:ascii="方正仿宋简体" w:hAnsi="方正仿宋简体" w:eastAsia="方正仿宋简体" w:cs="方正仿宋简体"/>
          <w:color w:val="auto"/>
          <w:spacing w:val="-6"/>
          <w:kern w:val="2"/>
          <w:sz w:val="34"/>
          <w:szCs w:val="34"/>
          <w:u w:val="none"/>
          <w:lang w:val="en" w:eastAsia="zh-CN" w:bidi="ar-SA"/>
        </w:rPr>
        <w:t>亿元</w:t>
      </w:r>
      <w:r>
        <w:rPr>
          <w:rFonts w:hint="eastAsia" w:ascii="方正仿宋简体" w:hAnsi="方正仿宋简体" w:eastAsia="方正仿宋简体" w:cs="方正仿宋简体"/>
          <w:color w:val="auto"/>
          <w:spacing w:val="-6"/>
          <w:kern w:val="2"/>
          <w:sz w:val="34"/>
          <w:szCs w:val="34"/>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leftChars="0" w:right="0" w:firstLine="680" w:firstLineChars="200"/>
        <w:jc w:val="left"/>
        <w:textAlignment w:val="auto"/>
        <w:rPr>
          <w:rFonts w:hint="eastAsia" w:ascii="方正黑体简体" w:hAnsi="方正黑体简体" w:eastAsia="方正黑体简体" w:cs="方正黑体简体"/>
          <w:b w:val="0"/>
          <w:bCs/>
          <w:i w:val="0"/>
          <w:caps w:val="0"/>
          <w:color w:val="0C0C0C"/>
          <w:spacing w:val="0"/>
          <w:sz w:val="34"/>
          <w:szCs w:val="34"/>
          <w:highlight w:val="none"/>
        </w:rPr>
      </w:pPr>
      <w:r>
        <w:rPr>
          <w:rFonts w:hint="eastAsia" w:ascii="方正黑体简体" w:hAnsi="方正黑体简体" w:eastAsia="方正黑体简体" w:cs="方正黑体简体"/>
          <w:b w:val="0"/>
          <w:bCs/>
          <w:i w:val="0"/>
          <w:caps w:val="0"/>
          <w:color w:val="0C0C0C"/>
          <w:spacing w:val="0"/>
          <w:kern w:val="0"/>
          <w:sz w:val="34"/>
          <w:szCs w:val="34"/>
          <w:highlight w:val="none"/>
          <w:lang w:val="en-US" w:eastAsia="zh-CN" w:bidi="ar"/>
        </w:rPr>
        <w:t xml:space="preserve"> 三、居民服务、修理和其他服务业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0" w:firstLineChars="0"/>
        <w:jc w:val="left"/>
        <w:textAlignment w:val="auto"/>
        <w:rPr>
          <w:rFonts w:hint="eastAsia" w:ascii="方正楷体简体" w:hAnsi="方正楷体简体" w:eastAsia="方正楷体简体" w:cs="方正楷体简体"/>
          <w:i w:val="0"/>
          <w:caps w:val="0"/>
          <w:color w:val="0C0C0C"/>
          <w:spacing w:val="0"/>
          <w:kern w:val="0"/>
          <w:sz w:val="35"/>
          <w:szCs w:val="35"/>
          <w:highlight w:val="none"/>
          <w:lang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 xml:space="preserve">   </w:t>
      </w:r>
      <w:r>
        <w:rPr>
          <w:rFonts w:hint="eastAsia" w:ascii="Times New Roman" w:hAnsi="Times New Roman" w:eastAsia="楷体_GB2312" w:cs="楷体_GB2312"/>
          <w:i w:val="0"/>
          <w:caps w:val="0"/>
          <w:color w:val="0C0C0C"/>
          <w:spacing w:val="0"/>
          <w:kern w:val="0"/>
          <w:sz w:val="34"/>
          <w:szCs w:val="34"/>
          <w:highlight w:val="none"/>
          <w:lang w:val="en-US" w:eastAsia="zh-CN" w:bidi="ar"/>
        </w:rPr>
        <w:t xml:space="preserve"> </w:t>
      </w:r>
      <w:r>
        <w:rPr>
          <w:rFonts w:hint="eastAsia" w:ascii="方正楷体简体" w:hAnsi="方正楷体简体" w:eastAsia="方正楷体简体" w:cs="方正楷体简体"/>
          <w:i w:val="0"/>
          <w:caps w:val="0"/>
          <w:color w:val="0C0C0C"/>
          <w:spacing w:val="0"/>
          <w:kern w:val="0"/>
          <w:sz w:val="34"/>
          <w:szCs w:val="34"/>
          <w:highlight w:val="none"/>
          <w:lang w:val="en-US" w:eastAsia="zh-CN" w:bidi="ar"/>
        </w:rPr>
        <w:t>（一）企业法人单位数和从业人员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8" w:lineRule="exact"/>
        <w:ind w:left="0" w:right="0" w:firstLine="0" w:firstLineChars="0"/>
        <w:jc w:val="both"/>
        <w:textAlignment w:val="auto"/>
        <w:rPr>
          <w:rFonts w:hint="eastAsia" w:ascii="Times New Roman" w:hAnsi="Times New Roman" w:eastAsia="宋体" w:cs="宋体"/>
          <w:b/>
          <w:i w:val="0"/>
          <w:caps w:val="0"/>
          <w:color w:val="0C0C0C"/>
          <w:spacing w:val="0"/>
          <w:kern w:val="0"/>
          <w:sz w:val="34"/>
          <w:szCs w:val="34"/>
          <w:highlight w:val="none"/>
          <w:lang w:val="en-US" w:eastAsia="zh-CN" w:bidi="ar"/>
        </w:rPr>
      </w:pPr>
      <w:r>
        <w:rPr>
          <w:rFonts w:hint="eastAsia" w:ascii="方正仿宋简体" w:hAnsi="方正仿宋简体" w:eastAsia="方正仿宋简体" w:cs="方正仿宋简体"/>
          <w:color w:val="0C0C0C"/>
          <w:spacing w:val="-6"/>
          <w:kern w:val="2"/>
          <w:sz w:val="35"/>
          <w:szCs w:val="35"/>
          <w:u w:val="none"/>
          <w:lang w:val="en-US" w:eastAsia="zh-CN" w:bidi="ar-SA"/>
        </w:rPr>
        <w:t xml:space="preserve">    </w:t>
      </w:r>
      <w:r>
        <w:rPr>
          <w:rFonts w:hint="eastAsia" w:ascii="Times New Roman" w:hAnsi="Times New Roman" w:eastAsia="方正仿宋_GBK" w:cs="Times New Roman"/>
          <w:color w:val="0C0C0C"/>
          <w:spacing w:val="-6"/>
          <w:kern w:val="2"/>
          <w:sz w:val="34"/>
          <w:szCs w:val="34"/>
          <w:highlight w:val="none"/>
          <w:u w:val="none"/>
          <w:lang w:val="en-US" w:eastAsia="zh-CN" w:bidi="ar-SA"/>
        </w:rPr>
        <w:t xml:space="preserve"> </w:t>
      </w:r>
      <w:r>
        <w:rPr>
          <w:rFonts w:hint="default" w:ascii="Times New Roman" w:hAnsi="Times New Roman" w:eastAsia="方正仿宋_GBK" w:cs="Times New Roman"/>
          <w:color w:val="0C0C0C"/>
          <w:spacing w:val="-6"/>
          <w:kern w:val="2"/>
          <w:sz w:val="34"/>
          <w:szCs w:val="34"/>
          <w:highlight w:val="none"/>
          <w:u w:val="none"/>
          <w:lang w:val="en" w:eastAsia="zh-CN" w:bidi="ar-SA"/>
        </w:rPr>
        <w:t>2023</w:t>
      </w:r>
      <w:r>
        <w:rPr>
          <w:rFonts w:hint="default" w:ascii="方正仿宋简体" w:hAnsi="方正仿宋简体" w:eastAsia="方正仿宋简体" w:cs="方正仿宋简体"/>
          <w:color w:val="0C0C0C"/>
          <w:spacing w:val="-6"/>
          <w:kern w:val="2"/>
          <w:sz w:val="34"/>
          <w:szCs w:val="34"/>
          <w:u w:val="none"/>
          <w:lang w:val="en" w:eastAsia="zh-CN" w:bidi="ar-SA"/>
        </w:rPr>
        <w:t>年末</w:t>
      </w:r>
      <w:r>
        <w:rPr>
          <w:rFonts w:hint="eastAsia" w:ascii="方正仿宋简体" w:hAnsi="方正仿宋简体" w:eastAsia="方正仿宋简体" w:cs="方正仿宋简体"/>
          <w:color w:val="0C0C0C"/>
          <w:spacing w:val="-6"/>
          <w:kern w:val="2"/>
          <w:sz w:val="34"/>
          <w:szCs w:val="34"/>
          <w:u w:val="none"/>
          <w:lang w:val="en" w:eastAsia="zh-CN" w:bidi="ar-SA"/>
        </w:rPr>
        <w:t>，全区</w:t>
      </w:r>
      <w:r>
        <w:rPr>
          <w:rFonts w:hint="default" w:ascii="方正仿宋简体" w:hAnsi="方正仿宋简体" w:eastAsia="方正仿宋简体" w:cs="方正仿宋简体"/>
          <w:color w:val="0C0C0C"/>
          <w:spacing w:val="-6"/>
          <w:kern w:val="2"/>
          <w:sz w:val="34"/>
          <w:szCs w:val="34"/>
          <w:u w:val="none"/>
          <w:lang w:val="en" w:eastAsia="zh-CN" w:bidi="ar-SA"/>
        </w:rPr>
        <w:t>共有居民服务、修理和其他服务业企业法人单位</w:t>
      </w:r>
      <w:r>
        <w:rPr>
          <w:rFonts w:hint="eastAsia" w:ascii="Times New Roman" w:hAnsi="Times New Roman" w:eastAsia="方正仿宋_GBK" w:cs="Times New Roman"/>
          <w:color w:val="0C0C0C"/>
          <w:spacing w:val="-6"/>
          <w:kern w:val="2"/>
          <w:sz w:val="34"/>
          <w:szCs w:val="34"/>
          <w:highlight w:val="none"/>
          <w:u w:val="none"/>
          <w:lang w:val="en-US" w:eastAsia="zh-CN" w:bidi="ar-SA"/>
        </w:rPr>
        <w:t>329</w:t>
      </w:r>
      <w:r>
        <w:rPr>
          <w:rFonts w:hint="eastAsia" w:ascii="方正仿宋简体" w:hAnsi="方正仿宋简体" w:eastAsia="方正仿宋简体" w:cs="方正仿宋简体"/>
          <w:color w:val="0C0C0C"/>
          <w:spacing w:val="-6"/>
          <w:kern w:val="2"/>
          <w:sz w:val="34"/>
          <w:szCs w:val="34"/>
          <w:u w:val="none"/>
          <w:lang w:val="en" w:eastAsia="zh-CN" w:bidi="ar-SA"/>
        </w:rPr>
        <w:t>个，</w:t>
      </w:r>
      <w:r>
        <w:rPr>
          <w:rFonts w:hint="default" w:ascii="方正仿宋简体" w:hAnsi="方正仿宋简体" w:eastAsia="方正仿宋简体" w:cs="方正仿宋简体"/>
          <w:color w:val="0C0C0C"/>
          <w:spacing w:val="-6"/>
          <w:kern w:val="2"/>
          <w:sz w:val="34"/>
          <w:szCs w:val="34"/>
          <w:u w:val="none"/>
          <w:lang w:val="en" w:eastAsia="zh-CN" w:bidi="ar-SA"/>
        </w:rPr>
        <w:t>从业人员</w:t>
      </w:r>
      <w:r>
        <w:rPr>
          <w:rFonts w:hint="eastAsia" w:ascii="Times New Roman" w:hAnsi="Times New Roman" w:eastAsia="方正仿宋_GBK" w:cs="Times New Roman"/>
          <w:color w:val="0C0C0C"/>
          <w:spacing w:val="-6"/>
          <w:kern w:val="2"/>
          <w:sz w:val="34"/>
          <w:szCs w:val="34"/>
          <w:highlight w:val="none"/>
          <w:u w:val="none"/>
          <w:lang w:val="en-US" w:eastAsia="zh-CN" w:bidi="ar-SA"/>
        </w:rPr>
        <w:t>2203</w:t>
      </w:r>
      <w:r>
        <w:rPr>
          <w:rFonts w:hint="default" w:ascii="方正仿宋简体" w:hAnsi="方正仿宋简体" w:eastAsia="方正仿宋简体" w:cs="方正仿宋简体"/>
          <w:color w:val="0C0C0C"/>
          <w:spacing w:val="-6"/>
          <w:kern w:val="2"/>
          <w:sz w:val="34"/>
          <w:szCs w:val="34"/>
          <w:u w:val="none"/>
          <w:lang w:val="en" w:eastAsia="zh-CN" w:bidi="ar-SA"/>
        </w:rPr>
        <w:t>人，分别比</w:t>
      </w:r>
      <w:r>
        <w:rPr>
          <w:rFonts w:hint="default" w:ascii="Times New Roman" w:hAnsi="Times New Roman" w:eastAsia="方正仿宋_GBK" w:cs="Times New Roman"/>
          <w:color w:val="0C0C0C"/>
          <w:spacing w:val="-6"/>
          <w:kern w:val="2"/>
          <w:sz w:val="34"/>
          <w:szCs w:val="34"/>
          <w:highlight w:val="none"/>
          <w:u w:val="none"/>
          <w:lang w:val="en" w:eastAsia="zh-CN" w:bidi="ar-SA"/>
        </w:rPr>
        <w:t>2018</w:t>
      </w:r>
      <w:r>
        <w:rPr>
          <w:rFonts w:hint="default" w:ascii="方正仿宋简体" w:hAnsi="方正仿宋简体" w:eastAsia="方正仿宋简体" w:cs="方正仿宋简体"/>
          <w:color w:val="0C0C0C"/>
          <w:spacing w:val="-6"/>
          <w:kern w:val="2"/>
          <w:sz w:val="34"/>
          <w:szCs w:val="34"/>
          <w:u w:val="none"/>
          <w:lang w:val="en" w:eastAsia="zh-CN" w:bidi="ar-SA"/>
        </w:rPr>
        <w:t>年末增长</w:t>
      </w:r>
      <w:r>
        <w:rPr>
          <w:rFonts w:hint="eastAsia" w:ascii="Times New Roman" w:hAnsi="Times New Roman" w:eastAsia="方正仿宋_GBK" w:cs="Times New Roman"/>
          <w:color w:val="0C0C0C"/>
          <w:spacing w:val="-6"/>
          <w:kern w:val="2"/>
          <w:sz w:val="34"/>
          <w:szCs w:val="34"/>
          <w:highlight w:val="none"/>
          <w:u w:val="none"/>
          <w:lang w:val="en-US" w:eastAsia="zh-CN" w:bidi="ar-SA"/>
        </w:rPr>
        <w:t>47.5</w:t>
      </w:r>
      <w:r>
        <w:rPr>
          <w:rFonts w:hint="default" w:ascii="Times New Roman" w:hAnsi="Times New Roman" w:eastAsia="方正仿宋_GBK" w:cs="Times New Roman"/>
          <w:color w:val="0C0C0C"/>
          <w:spacing w:val="-6"/>
          <w:kern w:val="2"/>
          <w:sz w:val="34"/>
          <w:szCs w:val="34"/>
          <w:highlight w:val="none"/>
          <w:u w:val="none"/>
          <w:lang w:val="en" w:eastAsia="zh-CN" w:bidi="ar-SA"/>
        </w:rPr>
        <w:t>%</w:t>
      </w:r>
      <w:r>
        <w:rPr>
          <w:rFonts w:hint="default" w:ascii="方正仿宋简体" w:hAnsi="方正仿宋简体" w:eastAsia="方正仿宋简体" w:cs="方正仿宋简体"/>
          <w:color w:val="0C0C0C"/>
          <w:spacing w:val="-6"/>
          <w:kern w:val="2"/>
          <w:sz w:val="34"/>
          <w:szCs w:val="34"/>
          <w:u w:val="none"/>
          <w:lang w:val="en" w:eastAsia="zh-CN" w:bidi="ar-SA"/>
        </w:rPr>
        <w:t>和</w:t>
      </w:r>
      <w:r>
        <w:rPr>
          <w:rFonts w:hint="eastAsia" w:ascii="Times New Roman" w:hAnsi="Times New Roman" w:eastAsia="方正仿宋_GBK" w:cs="Times New Roman"/>
          <w:color w:val="0C0C0C"/>
          <w:spacing w:val="-6"/>
          <w:kern w:val="2"/>
          <w:sz w:val="34"/>
          <w:szCs w:val="34"/>
          <w:highlight w:val="none"/>
          <w:u w:val="none"/>
          <w:lang w:val="en-US" w:eastAsia="zh-CN" w:bidi="ar-SA"/>
        </w:rPr>
        <w:t>45.1</w:t>
      </w:r>
      <w:r>
        <w:rPr>
          <w:rFonts w:hint="default" w:ascii="Times New Roman" w:hAnsi="Times New Roman" w:eastAsia="方正仿宋_GBK" w:cs="Times New Roman"/>
          <w:color w:val="0C0C0C"/>
          <w:spacing w:val="-6"/>
          <w:kern w:val="2"/>
          <w:sz w:val="34"/>
          <w:szCs w:val="34"/>
          <w:highlight w:val="none"/>
          <w:u w:val="none"/>
          <w:lang w:val="en" w:eastAsia="zh-CN" w:bidi="ar-SA"/>
        </w:rPr>
        <w:t>%</w:t>
      </w:r>
      <w:r>
        <w:rPr>
          <w:rFonts w:hint="default" w:ascii="方正仿宋简体" w:hAnsi="方正仿宋简体" w:eastAsia="方正仿宋简体" w:cs="方正仿宋简体"/>
          <w:color w:val="0C0C0C"/>
          <w:spacing w:val="-6"/>
          <w:kern w:val="2"/>
          <w:sz w:val="34"/>
          <w:szCs w:val="34"/>
          <w:u w:val="none"/>
          <w:lang w:val="en" w:eastAsia="zh-CN" w:bidi="ar-SA"/>
        </w:rPr>
        <w:t>（详见表</w:t>
      </w:r>
      <w:r>
        <w:rPr>
          <w:rFonts w:hint="default" w:ascii="Times New Roman" w:hAnsi="Times New Roman" w:eastAsia="方正仿宋_GBK" w:cs="Times New Roman"/>
          <w:color w:val="0C0C0C"/>
          <w:spacing w:val="-6"/>
          <w:kern w:val="2"/>
          <w:sz w:val="34"/>
          <w:szCs w:val="34"/>
          <w:highlight w:val="none"/>
          <w:u w:val="none"/>
          <w:lang w:val="en" w:eastAsia="zh-CN" w:bidi="ar-SA"/>
        </w:rPr>
        <w:t>5-</w:t>
      </w:r>
      <w:r>
        <w:rPr>
          <w:rFonts w:hint="eastAsia" w:ascii="Times New Roman" w:hAnsi="Times New Roman" w:eastAsia="方正仿宋_GBK" w:cs="Times New Roman"/>
          <w:color w:val="0C0C0C"/>
          <w:spacing w:val="-6"/>
          <w:kern w:val="2"/>
          <w:sz w:val="34"/>
          <w:szCs w:val="34"/>
          <w:highlight w:val="none"/>
          <w:u w:val="none"/>
          <w:lang w:val="en-US" w:eastAsia="zh-CN" w:bidi="ar-SA"/>
        </w:rPr>
        <w:t>3</w:t>
      </w:r>
      <w:r>
        <w:rPr>
          <w:rFonts w:hint="default" w:ascii="方正仿宋简体" w:hAnsi="方正仿宋简体" w:eastAsia="方正仿宋简体" w:cs="方正仿宋简体"/>
          <w:color w:val="0C0C0C"/>
          <w:spacing w:val="-6"/>
          <w:kern w:val="2"/>
          <w:sz w:val="34"/>
          <w:szCs w:val="34"/>
          <w:u w:val="none"/>
          <w:lang w:val="en" w:eastAsia="zh-CN" w:bidi="ar-SA"/>
        </w:rPr>
        <w:t>）</w:t>
      </w:r>
      <w:r>
        <w:rPr>
          <w:rFonts w:hint="eastAsia" w:ascii="方正仿宋简体" w:hAnsi="方正仿宋简体" w:eastAsia="方正仿宋简体" w:cs="方正仿宋简体"/>
          <w:color w:val="0C0C0C"/>
          <w:spacing w:val="-6"/>
          <w:kern w:val="2"/>
          <w:sz w:val="34"/>
          <w:szCs w:val="34"/>
          <w:u w:val="none"/>
          <w:lang w:val="en"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表5-</w:t>
      </w:r>
      <w:r>
        <w:rPr>
          <w:rFonts w:hint="eastAsia" w:eastAsia="宋体" w:cs="宋体"/>
          <w:b/>
          <w:i w:val="0"/>
          <w:caps w:val="0"/>
          <w:color w:val="0C0C0C"/>
          <w:spacing w:val="0"/>
          <w:kern w:val="0"/>
          <w:sz w:val="24"/>
          <w:szCs w:val="24"/>
          <w:highlight w:val="none"/>
          <w:lang w:val="en-US" w:eastAsia="zh-CN" w:bidi="ar"/>
        </w:rPr>
        <w:t>3</w:t>
      </w:r>
      <w:r>
        <w:rPr>
          <w:rFonts w:hint="eastAsia" w:ascii="Times New Roman" w:hAnsi="Times New Roman" w:eastAsia="宋体" w:cs="宋体"/>
          <w:b/>
          <w:i w:val="0"/>
          <w:caps w:val="0"/>
          <w:color w:val="0C0C0C"/>
          <w:spacing w:val="0"/>
          <w:kern w:val="0"/>
          <w:sz w:val="24"/>
          <w:szCs w:val="24"/>
          <w:highlight w:val="none"/>
          <w:lang w:val="en-US" w:eastAsia="zh-CN" w:bidi="ar"/>
        </w:rPr>
        <w:t>按行业大类分组的居民服务、修理和其他服务业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企业法人单位数和从业人员</w:t>
      </w:r>
    </w:p>
    <w:tbl>
      <w:tblPr>
        <w:tblStyle w:val="8"/>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384"/>
        <w:gridCol w:w="2491"/>
        <w:gridCol w:w="190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525" w:hRule="atLeast"/>
          <w:jc w:val="center"/>
        </w:trPr>
        <w:tc>
          <w:tcPr>
            <w:tcW w:w="2495"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color w:val="0C0C0C"/>
                <w:sz w:val="21"/>
                <w:szCs w:val="21"/>
                <w:highlight w:val="none"/>
              </w:rPr>
            </w:pPr>
          </w:p>
        </w:tc>
        <w:tc>
          <w:tcPr>
            <w:tcW w:w="1417"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default" w:eastAsia="宋体" w:cs="宋体"/>
                <w:b/>
                <w:bCs/>
                <w:color w:val="0C0C0C"/>
                <w:kern w:val="0"/>
                <w:sz w:val="21"/>
                <w:szCs w:val="21"/>
                <w:highlight w:val="none"/>
                <w:lang w:val="en-US" w:eastAsia="zh-CN" w:bidi="ar"/>
              </w:rPr>
              <w:t>（个）</w:t>
            </w:r>
          </w:p>
        </w:tc>
        <w:tc>
          <w:tcPr>
            <w:tcW w:w="1086"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eastAsia="宋体" w:cs="宋体"/>
                <w:b/>
                <w:bCs/>
                <w:color w:val="0C0C0C"/>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245" w:hRule="atLeast"/>
          <w:jc w:val="center"/>
        </w:trPr>
        <w:tc>
          <w:tcPr>
            <w:tcW w:w="2495"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417"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329</w:t>
            </w:r>
          </w:p>
        </w:tc>
        <w:tc>
          <w:tcPr>
            <w:tcW w:w="1086" w:type="pct"/>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2203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283" w:hRule="atLeast"/>
          <w:jc w:val="center"/>
        </w:trPr>
        <w:tc>
          <w:tcPr>
            <w:tcW w:w="2495"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居民服务业</w:t>
            </w:r>
          </w:p>
        </w:tc>
        <w:tc>
          <w:tcPr>
            <w:tcW w:w="1417"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125</w:t>
            </w:r>
          </w:p>
        </w:tc>
        <w:tc>
          <w:tcPr>
            <w:tcW w:w="1086"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537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cantSplit/>
          <w:trHeight w:val="283" w:hRule="atLeast"/>
          <w:jc w:val="center"/>
        </w:trPr>
        <w:tc>
          <w:tcPr>
            <w:tcW w:w="2495"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机动车、电子产品和日用产品修理业</w:t>
            </w:r>
          </w:p>
        </w:tc>
        <w:tc>
          <w:tcPr>
            <w:tcW w:w="1417"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121</w:t>
            </w:r>
          </w:p>
        </w:tc>
        <w:tc>
          <w:tcPr>
            <w:tcW w:w="1086"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610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90" w:hRule="atLeast"/>
          <w:jc w:val="center"/>
        </w:trPr>
        <w:tc>
          <w:tcPr>
            <w:tcW w:w="2495"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其他服务业</w:t>
            </w:r>
          </w:p>
        </w:tc>
        <w:tc>
          <w:tcPr>
            <w:tcW w:w="1417"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83</w:t>
            </w:r>
          </w:p>
        </w:tc>
        <w:tc>
          <w:tcPr>
            <w:tcW w:w="1086" w:type="pct"/>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1056</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8" w:lineRule="exact"/>
        <w:ind w:left="0" w:right="0" w:firstLine="0" w:firstLineChars="0"/>
        <w:jc w:val="both"/>
        <w:textAlignment w:val="auto"/>
        <w:rPr>
          <w:rFonts w:hint="eastAsia" w:ascii="方正仿宋简体" w:hAnsi="方正仿宋简体" w:eastAsia="方正仿宋简体" w:cs="方正仿宋简体"/>
          <w:color w:val="0000FF"/>
          <w:spacing w:val="-6"/>
          <w:kern w:val="2"/>
          <w:sz w:val="34"/>
          <w:szCs w:val="34"/>
          <w:u w:val="none"/>
          <w:lang w:val="en" w:eastAsia="zh-CN" w:bidi="ar-SA"/>
        </w:rPr>
      </w:pPr>
      <w:r>
        <w:rPr>
          <w:rFonts w:hint="eastAsia" w:ascii="Times New Roman" w:hAnsi="Times New Roman" w:cs="Times New Roman"/>
          <w:color w:val="0C0C0C"/>
          <w:spacing w:val="-6"/>
          <w:kern w:val="2"/>
          <w:sz w:val="32"/>
          <w:szCs w:val="32"/>
          <w:u w:val="none"/>
          <w:lang w:val="en-US" w:eastAsia="zh-CN" w:bidi="ar-SA"/>
        </w:rPr>
        <w:t xml:space="preserve">   </w:t>
      </w:r>
      <w:r>
        <w:rPr>
          <w:rFonts w:hint="eastAsia" w:ascii="方正仿宋简体" w:hAnsi="方正仿宋简体" w:eastAsia="方正仿宋简体" w:cs="方正仿宋简体"/>
          <w:color w:val="0C0C0C"/>
          <w:spacing w:val="-6"/>
          <w:kern w:val="2"/>
          <w:sz w:val="35"/>
          <w:szCs w:val="35"/>
          <w:u w:val="none"/>
          <w:lang w:val="en-US" w:eastAsia="zh-CN" w:bidi="ar-SA"/>
        </w:rPr>
        <w:t xml:space="preserve"> </w:t>
      </w:r>
      <w:r>
        <w:rPr>
          <w:rFonts w:hint="eastAsia" w:ascii="方正仿宋简体" w:hAnsi="方正仿宋简体" w:eastAsia="方正仿宋简体" w:cs="方正仿宋简体"/>
          <w:color w:val="0C0C0C"/>
          <w:spacing w:val="-6"/>
          <w:kern w:val="2"/>
          <w:sz w:val="34"/>
          <w:szCs w:val="34"/>
          <w:u w:val="none"/>
          <w:lang w:val="en-US" w:eastAsia="zh-CN" w:bidi="ar-SA"/>
        </w:rPr>
        <w:t>在居民服务、修理和其他服务业企业法人单位中，内资企业占</w:t>
      </w:r>
      <w:r>
        <w:rPr>
          <w:rFonts w:hint="eastAsia" w:ascii="Times New Roman" w:hAnsi="Times New Roman" w:eastAsia="方正仿宋_GBK" w:cs="Times New Roman"/>
          <w:color w:val="0C0C0C"/>
          <w:spacing w:val="-6"/>
          <w:kern w:val="2"/>
          <w:sz w:val="34"/>
          <w:szCs w:val="34"/>
          <w:highlight w:val="none"/>
          <w:u w:val="none"/>
          <w:lang w:val="en-US" w:eastAsia="zh-CN" w:bidi="ar-SA"/>
        </w:rPr>
        <w:t>99.7%</w:t>
      </w:r>
      <w:r>
        <w:rPr>
          <w:rFonts w:hint="eastAsia" w:ascii="方正仿宋简体" w:hAnsi="方正仿宋简体" w:eastAsia="方正仿宋简体" w:cs="方正仿宋简体"/>
          <w:color w:val="auto"/>
          <w:spacing w:val="-6"/>
          <w:kern w:val="2"/>
          <w:sz w:val="34"/>
          <w:szCs w:val="34"/>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8" w:lineRule="exact"/>
        <w:ind w:left="0" w:leftChars="0" w:right="0" w:firstLine="0" w:firstLineChars="0"/>
        <w:jc w:val="left"/>
        <w:textAlignment w:val="auto"/>
        <w:rPr>
          <w:rFonts w:hint="eastAsia" w:ascii="方正仿宋简体" w:hAnsi="方正仿宋简体" w:eastAsia="方正仿宋简体" w:cs="方正仿宋简体"/>
          <w:color w:val="0C0C0C"/>
          <w:spacing w:val="-6"/>
          <w:kern w:val="2"/>
          <w:sz w:val="34"/>
          <w:szCs w:val="34"/>
          <w:u w:val="none"/>
          <w:lang w:val="en-US" w:eastAsia="zh-CN" w:bidi="ar-SA"/>
        </w:rPr>
      </w:pPr>
      <w:r>
        <w:rPr>
          <w:rFonts w:hint="eastAsia" w:ascii="方正仿宋简体" w:hAnsi="方正仿宋简体" w:eastAsia="方正仿宋简体" w:cs="方正仿宋简体"/>
          <w:color w:val="0C0C0C"/>
          <w:spacing w:val="-6"/>
          <w:kern w:val="2"/>
          <w:sz w:val="34"/>
          <w:szCs w:val="34"/>
          <w:u w:val="none"/>
          <w:lang w:val="en-US" w:eastAsia="zh-CN" w:bidi="ar-SA"/>
        </w:rPr>
        <w:t xml:space="preserve">  </w:t>
      </w:r>
    </w:p>
    <w:p>
      <w:pPr>
        <w:pStyle w:val="2"/>
        <w:rPr>
          <w:rFonts w:hint="eastAsia" w:ascii="方正仿宋简体" w:hAnsi="方正仿宋简体" w:eastAsia="方正仿宋简体" w:cs="方正仿宋简体"/>
          <w:color w:val="0C0C0C"/>
          <w:spacing w:val="-6"/>
          <w:kern w:val="2"/>
          <w:sz w:val="34"/>
          <w:szCs w:val="34"/>
          <w:u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8" w:lineRule="exact"/>
        <w:ind w:left="0" w:leftChars="0" w:right="0" w:firstLine="0" w:firstLineChars="0"/>
        <w:jc w:val="left"/>
        <w:textAlignment w:val="auto"/>
        <w:rPr>
          <w:rFonts w:hint="eastAsia" w:ascii="方正楷体简体" w:hAnsi="方正楷体简体" w:eastAsia="方正楷体简体" w:cs="方正楷体简体"/>
          <w:i w:val="0"/>
          <w:caps w:val="0"/>
          <w:color w:val="0C0C0C"/>
          <w:spacing w:val="0"/>
          <w:kern w:val="0"/>
          <w:sz w:val="34"/>
          <w:szCs w:val="3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8" w:lineRule="exact"/>
        <w:ind w:left="0" w:leftChars="0" w:right="0" w:firstLine="510" w:firstLineChars="150"/>
        <w:jc w:val="left"/>
        <w:textAlignment w:val="auto"/>
        <w:rPr>
          <w:rFonts w:hint="eastAsia" w:ascii="方正楷体简体" w:hAnsi="方正楷体简体" w:eastAsia="方正楷体简体" w:cs="方正楷体简体"/>
          <w:i w:val="0"/>
          <w:caps w:val="0"/>
          <w:color w:val="0C0C0C"/>
          <w:spacing w:val="0"/>
          <w:kern w:val="0"/>
          <w:sz w:val="34"/>
          <w:szCs w:val="34"/>
          <w:highlight w:val="none"/>
          <w:lang w:bidi="ar"/>
        </w:rPr>
      </w:pPr>
      <w:r>
        <w:rPr>
          <w:rFonts w:hint="eastAsia" w:ascii="方正楷体简体" w:hAnsi="方正楷体简体" w:eastAsia="方正楷体简体" w:cs="方正楷体简体"/>
          <w:i w:val="0"/>
          <w:caps w:val="0"/>
          <w:color w:val="0C0C0C"/>
          <w:spacing w:val="0"/>
          <w:kern w:val="0"/>
          <w:sz w:val="34"/>
          <w:szCs w:val="34"/>
          <w:highlight w:val="none"/>
          <w:lang w:val="en-US" w:eastAsia="zh-CN" w:bidi="ar"/>
        </w:rPr>
        <w:t>（二）主要经济指标</w:t>
      </w:r>
    </w:p>
    <w:p>
      <w:pPr>
        <w:pStyle w:val="4"/>
        <w:keepNext w:val="0"/>
        <w:keepLines w:val="0"/>
        <w:pageBreakBefore w:val="0"/>
        <w:kinsoku/>
        <w:wordWrap/>
        <w:overflowPunct/>
        <w:topLinePunct w:val="0"/>
        <w:autoSpaceDE/>
        <w:autoSpaceDN/>
        <w:bidi w:val="0"/>
        <w:adjustRightInd/>
        <w:snapToGrid/>
        <w:spacing w:line="588" w:lineRule="exact"/>
        <w:ind w:left="0" w:leftChars="0" w:firstLine="656" w:firstLineChars="200"/>
        <w:rPr>
          <w:rFonts w:hint="eastAsia" w:ascii="Times New Roman" w:hAnsi="Times New Roman" w:eastAsia="宋体" w:cs="宋体"/>
          <w:b/>
          <w:i w:val="0"/>
          <w:caps w:val="0"/>
          <w:color w:val="0C0C0C"/>
          <w:spacing w:val="0"/>
          <w:kern w:val="0"/>
          <w:sz w:val="34"/>
          <w:szCs w:val="34"/>
          <w:highlight w:val="none"/>
          <w:lang w:val="en-US" w:eastAsia="zh-CN" w:bidi="ar"/>
        </w:rPr>
      </w:pPr>
      <w:r>
        <w:rPr>
          <w:rFonts w:hint="eastAsia" w:ascii="Times New Roman" w:hAnsi="Times New Roman" w:eastAsia="方正仿宋_GBK" w:cs="Times New Roman"/>
          <w:color w:val="0C0C0C"/>
          <w:spacing w:val="-6"/>
          <w:kern w:val="2"/>
          <w:sz w:val="34"/>
          <w:szCs w:val="34"/>
          <w:highlight w:val="none"/>
          <w:u w:val="none"/>
          <w:lang w:val="en-US" w:eastAsia="zh-CN" w:bidi="ar-SA"/>
        </w:rPr>
        <w:t>2023</w:t>
      </w:r>
      <w:r>
        <w:rPr>
          <w:rFonts w:hint="eastAsia" w:ascii="方正仿宋简体" w:hAnsi="方正仿宋简体" w:eastAsia="方正仿宋简体" w:cs="方正仿宋简体"/>
          <w:color w:val="0C0C0C"/>
          <w:spacing w:val="-6"/>
          <w:kern w:val="2"/>
          <w:sz w:val="34"/>
          <w:szCs w:val="34"/>
          <w:u w:val="none"/>
          <w:lang w:val="en-US" w:eastAsia="zh-CN" w:bidi="ar-SA"/>
        </w:rPr>
        <w:t>年末，居民服务、修理和其他服务业企业法人单位资产总计</w:t>
      </w:r>
      <w:r>
        <w:rPr>
          <w:rFonts w:hint="eastAsia" w:ascii="Times New Roman" w:hAnsi="Times New Roman" w:eastAsia="方正仿宋_GBK" w:cs="Times New Roman"/>
          <w:color w:val="0C0C0C"/>
          <w:spacing w:val="-6"/>
          <w:kern w:val="2"/>
          <w:sz w:val="34"/>
          <w:szCs w:val="34"/>
          <w:highlight w:val="none"/>
          <w:u w:val="none"/>
          <w:lang w:val="en-US" w:eastAsia="zh-CN" w:bidi="ar-SA"/>
        </w:rPr>
        <w:t>3.37</w:t>
      </w:r>
      <w:r>
        <w:rPr>
          <w:rFonts w:hint="eastAsia" w:ascii="方正仿宋简体" w:hAnsi="方正仿宋简体" w:eastAsia="方正仿宋简体" w:cs="方正仿宋简体"/>
          <w:color w:val="0C0C0C"/>
          <w:spacing w:val="-6"/>
          <w:kern w:val="2"/>
          <w:sz w:val="34"/>
          <w:szCs w:val="34"/>
          <w:u w:val="none"/>
          <w:lang w:val="en" w:eastAsia="zh-CN" w:bidi="ar-SA"/>
        </w:rPr>
        <w:t>亿元</w:t>
      </w:r>
      <w:r>
        <w:rPr>
          <w:rFonts w:hint="eastAsia" w:ascii="方正仿宋简体" w:hAnsi="方正仿宋简体" w:eastAsia="方正仿宋简体" w:cs="方正仿宋简体"/>
          <w:color w:val="0C0C0C"/>
          <w:spacing w:val="-6"/>
          <w:kern w:val="2"/>
          <w:sz w:val="34"/>
          <w:szCs w:val="34"/>
          <w:u w:val="none"/>
          <w:lang w:val="en-US" w:eastAsia="zh-CN" w:bidi="ar-SA"/>
        </w:rPr>
        <w:t>，比</w:t>
      </w:r>
      <w:r>
        <w:rPr>
          <w:rFonts w:hint="eastAsia" w:ascii="Times New Roman" w:hAnsi="Times New Roman" w:eastAsia="方正仿宋_GBK" w:cs="Times New Roman"/>
          <w:color w:val="0C0C0C"/>
          <w:spacing w:val="-6"/>
          <w:kern w:val="2"/>
          <w:sz w:val="34"/>
          <w:szCs w:val="34"/>
          <w:highlight w:val="none"/>
          <w:u w:val="none"/>
          <w:lang w:val="en-US" w:eastAsia="zh-CN" w:bidi="ar-SA"/>
        </w:rPr>
        <w:t>2018</w:t>
      </w:r>
      <w:r>
        <w:rPr>
          <w:rFonts w:hint="eastAsia" w:ascii="方正仿宋简体" w:hAnsi="方正仿宋简体" w:eastAsia="方正仿宋简体" w:cs="方正仿宋简体"/>
          <w:color w:val="0C0C0C"/>
          <w:spacing w:val="-6"/>
          <w:kern w:val="2"/>
          <w:sz w:val="34"/>
          <w:szCs w:val="34"/>
          <w:u w:val="none"/>
          <w:lang w:val="en-US" w:eastAsia="zh-CN" w:bidi="ar-SA"/>
        </w:rPr>
        <w:t>年末增长</w:t>
      </w:r>
      <w:r>
        <w:rPr>
          <w:rFonts w:hint="eastAsia" w:ascii="Times New Roman" w:hAnsi="Times New Roman" w:eastAsia="方正仿宋_GBK" w:cs="Times New Roman"/>
          <w:color w:val="0C0C0C"/>
          <w:spacing w:val="-6"/>
          <w:kern w:val="2"/>
          <w:sz w:val="34"/>
          <w:szCs w:val="34"/>
          <w:highlight w:val="none"/>
          <w:u w:val="none"/>
          <w:lang w:val="en-US" w:eastAsia="zh-CN" w:bidi="ar-SA"/>
        </w:rPr>
        <w:t>155.9%</w:t>
      </w:r>
      <w:r>
        <w:rPr>
          <w:rFonts w:hint="eastAsia" w:ascii="方正仿宋简体" w:hAnsi="方正仿宋简体" w:eastAsia="方正仿宋简体" w:cs="方正仿宋简体"/>
          <w:color w:val="0C0C0C"/>
          <w:spacing w:val="-6"/>
          <w:kern w:val="2"/>
          <w:sz w:val="34"/>
          <w:szCs w:val="34"/>
          <w:u w:val="none"/>
          <w:lang w:val="en-US" w:eastAsia="zh-CN" w:bidi="ar-SA"/>
        </w:rPr>
        <w:t>；负债合计</w:t>
      </w:r>
      <w:r>
        <w:rPr>
          <w:rFonts w:hint="eastAsia" w:ascii="Times New Roman" w:hAnsi="Times New Roman" w:eastAsia="方正仿宋_GBK" w:cs="Times New Roman"/>
          <w:color w:val="0C0C0C"/>
          <w:spacing w:val="-6"/>
          <w:kern w:val="2"/>
          <w:sz w:val="34"/>
          <w:szCs w:val="34"/>
          <w:highlight w:val="none"/>
          <w:u w:val="none"/>
          <w:lang w:val="en-US" w:eastAsia="zh-CN" w:bidi="ar-SA"/>
        </w:rPr>
        <w:t>1.99</w:t>
      </w:r>
      <w:r>
        <w:rPr>
          <w:rFonts w:hint="eastAsia" w:ascii="方正仿宋简体" w:hAnsi="方正仿宋简体" w:eastAsia="方正仿宋简体" w:cs="方正仿宋简体"/>
          <w:color w:val="0C0C0C"/>
          <w:spacing w:val="-6"/>
          <w:kern w:val="2"/>
          <w:sz w:val="34"/>
          <w:szCs w:val="34"/>
          <w:u w:val="none"/>
          <w:lang w:val="en" w:eastAsia="zh-CN" w:bidi="ar-SA"/>
        </w:rPr>
        <w:t>亿元</w:t>
      </w:r>
      <w:r>
        <w:rPr>
          <w:rFonts w:hint="eastAsia" w:ascii="方正仿宋简体" w:hAnsi="方正仿宋简体" w:eastAsia="方正仿宋简体" w:cs="方正仿宋简体"/>
          <w:color w:val="0C0C0C"/>
          <w:spacing w:val="-6"/>
          <w:kern w:val="2"/>
          <w:sz w:val="34"/>
          <w:szCs w:val="34"/>
          <w:u w:val="none"/>
          <w:lang w:val="en-US" w:eastAsia="zh-CN" w:bidi="ar-SA"/>
        </w:rPr>
        <w:t>，增长</w:t>
      </w:r>
      <w:r>
        <w:rPr>
          <w:rFonts w:hint="eastAsia" w:ascii="Times New Roman" w:hAnsi="Times New Roman" w:eastAsia="方正仿宋_GBK" w:cs="Times New Roman"/>
          <w:color w:val="0C0C0C"/>
          <w:spacing w:val="-6"/>
          <w:kern w:val="2"/>
          <w:sz w:val="34"/>
          <w:szCs w:val="34"/>
          <w:highlight w:val="none"/>
          <w:u w:val="none"/>
          <w:lang w:val="en-US" w:eastAsia="zh-CN" w:bidi="ar-SA"/>
        </w:rPr>
        <w:t>384.1%</w:t>
      </w:r>
      <w:r>
        <w:rPr>
          <w:rFonts w:hint="eastAsia" w:ascii="方正仿宋简体" w:hAnsi="方正仿宋简体" w:eastAsia="方正仿宋简体" w:cs="方正仿宋简体"/>
          <w:color w:val="0C0C0C"/>
          <w:spacing w:val="-6"/>
          <w:kern w:val="2"/>
          <w:sz w:val="34"/>
          <w:szCs w:val="34"/>
          <w:u w:val="none"/>
          <w:lang w:val="en-US" w:eastAsia="zh-CN" w:bidi="ar-SA"/>
        </w:rPr>
        <w:t>。全年实现营业收入</w:t>
      </w:r>
      <w:r>
        <w:rPr>
          <w:rFonts w:hint="eastAsia" w:ascii="Times New Roman" w:hAnsi="Times New Roman" w:eastAsia="方正仿宋_GBK" w:cs="Times New Roman"/>
          <w:color w:val="0C0C0C"/>
          <w:spacing w:val="-6"/>
          <w:kern w:val="2"/>
          <w:sz w:val="34"/>
          <w:szCs w:val="34"/>
          <w:highlight w:val="none"/>
          <w:u w:val="none"/>
          <w:lang w:val="en-US" w:eastAsia="zh-CN" w:bidi="ar-SA"/>
        </w:rPr>
        <w:t>3.82</w:t>
      </w:r>
      <w:r>
        <w:rPr>
          <w:rFonts w:hint="eastAsia" w:ascii="方正仿宋简体" w:hAnsi="方正仿宋简体" w:eastAsia="方正仿宋简体" w:cs="方正仿宋简体"/>
          <w:color w:val="0C0C0C"/>
          <w:spacing w:val="-6"/>
          <w:kern w:val="2"/>
          <w:sz w:val="34"/>
          <w:szCs w:val="34"/>
          <w:u w:val="none"/>
          <w:lang w:val="en" w:eastAsia="zh-CN" w:bidi="ar-SA"/>
        </w:rPr>
        <w:t>亿元</w:t>
      </w:r>
      <w:r>
        <w:rPr>
          <w:rFonts w:hint="eastAsia" w:ascii="方正仿宋简体" w:hAnsi="方正仿宋简体" w:eastAsia="方正仿宋简体" w:cs="方正仿宋简体"/>
          <w:color w:val="0C0C0C"/>
          <w:spacing w:val="-6"/>
          <w:kern w:val="2"/>
          <w:sz w:val="34"/>
          <w:szCs w:val="34"/>
          <w:u w:val="none"/>
          <w:lang w:val="en-US" w:eastAsia="zh-CN" w:bidi="ar-SA"/>
        </w:rPr>
        <w:t>，</w:t>
      </w:r>
      <w:r>
        <w:rPr>
          <w:rFonts w:hint="eastAsia" w:ascii="方正仿宋简体" w:hAnsi="方正仿宋简体" w:eastAsia="方正仿宋简体" w:cs="方正仿宋简体"/>
          <w:color w:val="auto"/>
          <w:spacing w:val="-6"/>
          <w:kern w:val="2"/>
          <w:sz w:val="34"/>
          <w:szCs w:val="34"/>
          <w:u w:val="none"/>
          <w:lang w:val="en-US" w:eastAsia="zh-CN" w:bidi="ar-SA"/>
        </w:rPr>
        <w:t>比</w:t>
      </w:r>
      <w:r>
        <w:rPr>
          <w:rFonts w:hint="eastAsia" w:ascii="Times New Roman" w:hAnsi="Times New Roman" w:eastAsia="方正仿宋_GBK" w:cs="Times New Roman"/>
          <w:color w:val="0C0C0C"/>
          <w:spacing w:val="-6"/>
          <w:kern w:val="2"/>
          <w:sz w:val="34"/>
          <w:szCs w:val="34"/>
          <w:highlight w:val="none"/>
          <w:u w:val="none"/>
          <w:lang w:val="en-US" w:eastAsia="zh-CN" w:bidi="ar-SA"/>
        </w:rPr>
        <w:t>2018</w:t>
      </w:r>
      <w:r>
        <w:rPr>
          <w:rFonts w:hint="eastAsia" w:ascii="方正仿宋简体" w:hAnsi="方正仿宋简体" w:eastAsia="方正仿宋简体" w:cs="方正仿宋简体"/>
          <w:color w:val="auto"/>
          <w:spacing w:val="-6"/>
          <w:kern w:val="2"/>
          <w:sz w:val="34"/>
          <w:szCs w:val="34"/>
          <w:u w:val="none"/>
          <w:lang w:val="en-US" w:eastAsia="zh-CN" w:bidi="ar-SA"/>
        </w:rPr>
        <w:t>年末</w:t>
      </w:r>
      <w:r>
        <w:rPr>
          <w:rFonts w:hint="eastAsia" w:ascii="方正仿宋简体" w:hAnsi="方正仿宋简体" w:eastAsia="方正仿宋简体" w:cs="方正仿宋简体"/>
          <w:color w:val="0C0C0C"/>
          <w:spacing w:val="-6"/>
          <w:kern w:val="2"/>
          <w:sz w:val="34"/>
          <w:szCs w:val="34"/>
          <w:u w:val="none"/>
          <w:lang w:val="en-US" w:eastAsia="zh-CN" w:bidi="ar-SA"/>
        </w:rPr>
        <w:t>增长</w:t>
      </w:r>
      <w:r>
        <w:rPr>
          <w:rFonts w:hint="eastAsia" w:ascii="Times New Roman" w:hAnsi="Times New Roman" w:eastAsia="方正仿宋_GBK" w:cs="Times New Roman"/>
          <w:color w:val="0C0C0C"/>
          <w:spacing w:val="-6"/>
          <w:kern w:val="2"/>
          <w:sz w:val="34"/>
          <w:szCs w:val="34"/>
          <w:highlight w:val="none"/>
          <w:u w:val="none"/>
          <w:lang w:val="en-US" w:eastAsia="zh-CN" w:bidi="ar-SA"/>
        </w:rPr>
        <w:t>291.6%</w:t>
      </w:r>
      <w:r>
        <w:rPr>
          <w:rFonts w:hint="eastAsia" w:ascii="方正仿宋简体" w:hAnsi="方正仿宋简体" w:eastAsia="方正仿宋简体" w:cs="方正仿宋简体"/>
          <w:color w:val="0C0C0C"/>
          <w:spacing w:val="-6"/>
          <w:kern w:val="2"/>
          <w:sz w:val="34"/>
          <w:szCs w:val="34"/>
          <w:u w:val="none"/>
          <w:lang w:val="en-US" w:eastAsia="zh-CN" w:bidi="ar-SA"/>
        </w:rPr>
        <w:t>（详见表</w:t>
      </w:r>
      <w:r>
        <w:rPr>
          <w:rFonts w:hint="eastAsia" w:ascii="Times New Roman" w:hAnsi="Times New Roman" w:eastAsia="方正仿宋_GBK" w:cs="Times New Roman"/>
          <w:color w:val="0C0C0C"/>
          <w:spacing w:val="-6"/>
          <w:kern w:val="2"/>
          <w:sz w:val="34"/>
          <w:szCs w:val="34"/>
          <w:highlight w:val="none"/>
          <w:u w:val="none"/>
          <w:lang w:val="en-US" w:eastAsia="zh-CN" w:bidi="ar-SA"/>
        </w:rPr>
        <w:t>5-4</w:t>
      </w:r>
      <w:r>
        <w:rPr>
          <w:rFonts w:hint="eastAsia" w:ascii="方正仿宋简体" w:hAnsi="方正仿宋简体" w:eastAsia="方正仿宋简体" w:cs="方正仿宋简体"/>
          <w:color w:val="0C0C0C"/>
          <w:spacing w:val="-6"/>
          <w:kern w:val="2"/>
          <w:sz w:val="34"/>
          <w:szCs w:val="34"/>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表5-</w:t>
      </w:r>
      <w:r>
        <w:rPr>
          <w:rFonts w:hint="eastAsia" w:eastAsia="宋体" w:cs="宋体"/>
          <w:b/>
          <w:i w:val="0"/>
          <w:caps w:val="0"/>
          <w:color w:val="0C0C0C"/>
          <w:spacing w:val="0"/>
          <w:kern w:val="0"/>
          <w:sz w:val="24"/>
          <w:szCs w:val="24"/>
          <w:highlight w:val="none"/>
          <w:lang w:val="en-US" w:eastAsia="zh-CN" w:bidi="ar"/>
        </w:rPr>
        <w:t>4</w:t>
      </w:r>
      <w:r>
        <w:rPr>
          <w:rFonts w:hint="eastAsia" w:ascii="Times New Roman" w:hAnsi="Times New Roman" w:eastAsia="宋体" w:cs="宋体"/>
          <w:b/>
          <w:i w:val="0"/>
          <w:caps w:val="0"/>
          <w:color w:val="0C0C0C"/>
          <w:spacing w:val="0"/>
          <w:kern w:val="0"/>
          <w:sz w:val="24"/>
          <w:szCs w:val="24"/>
          <w:highlight w:val="none"/>
          <w:lang w:val="en-US" w:eastAsia="zh-CN" w:bidi="ar"/>
        </w:rPr>
        <w:t>　按行业大类分组的居民服务、修理和其他服务业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企业法人单位主要经济指标</w:t>
      </w:r>
    </w:p>
    <w:tbl>
      <w:tblPr>
        <w:tblStyle w:val="8"/>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355"/>
        <w:gridCol w:w="1490"/>
        <w:gridCol w:w="1459"/>
        <w:gridCol w:w="148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7" w:hRule="atLeast"/>
          <w:jc w:val="center"/>
        </w:trPr>
        <w:tc>
          <w:tcPr>
            <w:tcW w:w="2478"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50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848"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Times New Roman"/>
                <w:color w:val="0C0C0C"/>
                <w:sz w:val="21"/>
                <w:szCs w:val="24"/>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 w:eastAsia="zh-CN" w:bidi="ar"/>
              </w:rPr>
              <w:t>亿元</w:t>
            </w:r>
            <w:r>
              <w:rPr>
                <w:rFonts w:hint="eastAsia" w:ascii="Times New Roman" w:hAnsi="Times New Roman" w:eastAsia="宋体" w:cs="宋体"/>
                <w:b/>
                <w:bCs/>
                <w:color w:val="0C0C0C"/>
                <w:kern w:val="0"/>
                <w:sz w:val="21"/>
                <w:szCs w:val="21"/>
                <w:highlight w:val="none"/>
                <w:lang w:val="en-US" w:eastAsia="zh-CN" w:bidi="ar"/>
              </w:rPr>
              <w:t>）</w:t>
            </w:r>
          </w:p>
        </w:tc>
        <w:tc>
          <w:tcPr>
            <w:tcW w:w="830"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 w:eastAsia="zh-CN" w:bidi="ar"/>
              </w:rPr>
              <w:t>亿元</w:t>
            </w:r>
            <w:r>
              <w:rPr>
                <w:rFonts w:hint="eastAsia" w:ascii="Times New Roman" w:hAnsi="Times New Roman" w:eastAsia="宋体" w:cs="宋体"/>
                <w:b/>
                <w:bCs/>
                <w:color w:val="0C0C0C"/>
                <w:kern w:val="0"/>
                <w:sz w:val="21"/>
                <w:szCs w:val="21"/>
                <w:highlight w:val="none"/>
                <w:lang w:val="en-US" w:eastAsia="zh-CN" w:bidi="ar"/>
              </w:rPr>
              <w:t>）</w:t>
            </w:r>
          </w:p>
        </w:tc>
        <w:tc>
          <w:tcPr>
            <w:tcW w:w="842"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 w:eastAsia="zh-CN" w:bidi="ar"/>
              </w:rPr>
              <w:t>亿元</w:t>
            </w:r>
            <w:r>
              <w:rPr>
                <w:rFonts w:hint="eastAsia" w:ascii="Times New Roman" w:hAnsi="Times New Roman" w:eastAsia="宋体" w:cs="宋体"/>
                <w:b/>
                <w:bCs/>
                <w:color w:val="0C0C0C"/>
                <w:kern w:val="0"/>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78"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409"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 xml:space="preserve">3.37 </w:t>
            </w:r>
          </w:p>
        </w:tc>
        <w:tc>
          <w:tcPr>
            <w:tcW w:w="1379"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 xml:space="preserve">1.99 </w:t>
            </w:r>
          </w:p>
        </w:tc>
        <w:tc>
          <w:tcPr>
            <w:tcW w:w="1399"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 xml:space="preserve">3.82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7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居民服务业</w:t>
            </w:r>
          </w:p>
        </w:tc>
        <w:tc>
          <w:tcPr>
            <w:tcW w:w="140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 xml:space="preserve">0.50 </w:t>
            </w:r>
          </w:p>
        </w:tc>
        <w:tc>
          <w:tcPr>
            <w:tcW w:w="137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 xml:space="preserve">0.37 </w:t>
            </w:r>
          </w:p>
        </w:tc>
        <w:tc>
          <w:tcPr>
            <w:tcW w:w="139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 xml:space="preserve">0.55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7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机动车、电子产品和日用产品修理业</w:t>
            </w:r>
          </w:p>
        </w:tc>
        <w:tc>
          <w:tcPr>
            <w:tcW w:w="140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 xml:space="preserve">1.49 </w:t>
            </w:r>
          </w:p>
        </w:tc>
        <w:tc>
          <w:tcPr>
            <w:tcW w:w="137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 xml:space="preserve">1.00 </w:t>
            </w:r>
          </w:p>
        </w:tc>
        <w:tc>
          <w:tcPr>
            <w:tcW w:w="139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 xml:space="preserve">1.43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78"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其他服务业</w:t>
            </w:r>
          </w:p>
        </w:tc>
        <w:tc>
          <w:tcPr>
            <w:tcW w:w="1409"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 xml:space="preserve">1.38 </w:t>
            </w:r>
          </w:p>
        </w:tc>
        <w:tc>
          <w:tcPr>
            <w:tcW w:w="1379"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 xml:space="preserve">0.62 </w:t>
            </w:r>
          </w:p>
        </w:tc>
        <w:tc>
          <w:tcPr>
            <w:tcW w:w="1399"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 xml:space="preserve">1.84 </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8" w:lineRule="exact"/>
        <w:ind w:left="0" w:leftChars="0" w:right="0" w:firstLine="680" w:firstLineChars="200"/>
        <w:jc w:val="left"/>
        <w:textAlignment w:val="auto"/>
        <w:rPr>
          <w:rFonts w:hint="eastAsia" w:ascii="方正黑体简体" w:hAnsi="方正黑体简体" w:eastAsia="方正黑体简体" w:cs="方正黑体简体"/>
          <w:i w:val="0"/>
          <w:caps w:val="0"/>
          <w:color w:val="0C0C0C"/>
          <w:spacing w:val="0"/>
          <w:sz w:val="34"/>
          <w:szCs w:val="34"/>
          <w:highlight w:val="none"/>
        </w:rPr>
      </w:pPr>
      <w:r>
        <w:rPr>
          <w:rFonts w:hint="eastAsia" w:ascii="方正黑体简体" w:hAnsi="方正黑体简体" w:eastAsia="方正黑体简体" w:cs="方正黑体简体"/>
          <w:b w:val="0"/>
          <w:bCs/>
          <w:i w:val="0"/>
          <w:caps w:val="0"/>
          <w:color w:val="0C0C0C"/>
          <w:spacing w:val="0"/>
          <w:kern w:val="0"/>
          <w:sz w:val="34"/>
          <w:szCs w:val="34"/>
          <w:highlight w:val="none"/>
          <w:lang w:val="en-US" w:eastAsia="zh-CN" w:bidi="ar"/>
        </w:rPr>
        <w:t>四、教育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0" w:firstLineChars="0"/>
        <w:jc w:val="left"/>
        <w:textAlignment w:val="auto"/>
        <w:rPr>
          <w:rFonts w:hint="eastAsia" w:ascii="方正楷体简体" w:hAnsi="方正楷体简体" w:eastAsia="方正楷体简体" w:cs="方正楷体简体"/>
          <w:i w:val="0"/>
          <w:caps w:val="0"/>
          <w:color w:val="0C0C0C"/>
          <w:spacing w:val="0"/>
          <w:kern w:val="0"/>
          <w:sz w:val="34"/>
          <w:szCs w:val="34"/>
          <w:highlight w:val="none"/>
          <w:lang w:val="en-US" w:eastAsia="zh-CN"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 xml:space="preserve">   </w:t>
      </w:r>
      <w:r>
        <w:rPr>
          <w:rFonts w:hint="eastAsia" w:ascii="方正楷体简体" w:hAnsi="方正楷体简体" w:eastAsia="方正楷体简体" w:cs="方正楷体简体"/>
          <w:i w:val="0"/>
          <w:caps w:val="0"/>
          <w:color w:val="0C0C0C"/>
          <w:spacing w:val="0"/>
          <w:kern w:val="0"/>
          <w:sz w:val="34"/>
          <w:szCs w:val="34"/>
          <w:highlight w:val="none"/>
          <w:lang w:val="en-US" w:eastAsia="zh-CN" w:bidi="ar"/>
        </w:rPr>
        <w:t>（一）法人单位数和从业人员</w:t>
      </w:r>
    </w:p>
    <w:p>
      <w:pPr>
        <w:pStyle w:val="4"/>
        <w:keepNext w:val="0"/>
        <w:keepLines w:val="0"/>
        <w:pageBreakBefore w:val="0"/>
        <w:widowControl w:val="0"/>
        <w:kinsoku/>
        <w:wordWrap/>
        <w:overflowPunct/>
        <w:topLinePunct w:val="0"/>
        <w:autoSpaceDE/>
        <w:autoSpaceDN/>
        <w:bidi w:val="0"/>
        <w:adjustRightInd/>
        <w:snapToGrid w:val="0"/>
        <w:spacing w:line="588" w:lineRule="exact"/>
        <w:textAlignment w:val="center"/>
        <w:rPr>
          <w:rFonts w:hint="eastAsia" w:ascii="方正仿宋简体" w:hAnsi="方正仿宋简体" w:eastAsia="方正仿宋简体" w:cs="方正仿宋简体"/>
          <w:sz w:val="34"/>
          <w:szCs w:val="34"/>
          <w:lang w:val="en-US" w:eastAsia="zh-CN"/>
        </w:rPr>
      </w:pPr>
      <w:r>
        <w:rPr>
          <w:rFonts w:hint="eastAsia" w:ascii="Times New Roman" w:hAnsi="Times New Roman" w:eastAsia="方正仿宋_GBK" w:cs="Times New Roman"/>
          <w:color w:val="0C0C0C"/>
          <w:spacing w:val="-6"/>
          <w:kern w:val="2"/>
          <w:sz w:val="34"/>
          <w:szCs w:val="34"/>
          <w:highlight w:val="none"/>
          <w:u w:val="none"/>
          <w:lang w:val="en-US" w:eastAsia="zh-CN" w:bidi="ar-SA"/>
        </w:rPr>
        <w:t>2023</w:t>
      </w:r>
      <w:r>
        <w:rPr>
          <w:rFonts w:hint="eastAsia" w:ascii="方正仿宋简体" w:hAnsi="方正仿宋简体" w:eastAsia="方正仿宋简体" w:cs="方正仿宋简体"/>
          <w:color w:val="0C0C0C"/>
          <w:spacing w:val="-6"/>
          <w:kern w:val="2"/>
          <w:sz w:val="34"/>
          <w:szCs w:val="34"/>
          <w:u w:val="none"/>
          <w:lang w:val="en-US" w:eastAsia="zh-CN" w:bidi="ar-SA"/>
        </w:rPr>
        <w:t>年末，全区共有教育法人单位</w:t>
      </w:r>
      <w:r>
        <w:rPr>
          <w:rFonts w:hint="eastAsia" w:ascii="Times New Roman" w:hAnsi="Times New Roman" w:eastAsia="方正仿宋_GBK" w:cs="Times New Roman"/>
          <w:color w:val="0C0C0C"/>
          <w:spacing w:val="-6"/>
          <w:kern w:val="2"/>
          <w:sz w:val="34"/>
          <w:szCs w:val="34"/>
          <w:highlight w:val="none"/>
          <w:u w:val="none"/>
          <w:lang w:val="en-US" w:eastAsia="zh-CN" w:bidi="ar-SA"/>
        </w:rPr>
        <w:t>394</w:t>
      </w:r>
      <w:r>
        <w:rPr>
          <w:rFonts w:hint="eastAsia" w:ascii="方正仿宋简体" w:hAnsi="方正仿宋简体" w:eastAsia="方正仿宋简体" w:cs="方正仿宋简体"/>
          <w:color w:val="0C0C0C"/>
          <w:spacing w:val="-6"/>
          <w:kern w:val="2"/>
          <w:sz w:val="34"/>
          <w:szCs w:val="34"/>
          <w:u w:val="none"/>
          <w:lang w:val="en-US" w:eastAsia="zh-CN" w:bidi="ar-SA"/>
        </w:rPr>
        <w:t>个，从业人员</w:t>
      </w:r>
      <w:r>
        <w:rPr>
          <w:rFonts w:hint="eastAsia" w:ascii="Times New Roman" w:hAnsi="Times New Roman" w:eastAsia="方正仿宋_GBK" w:cs="Times New Roman"/>
          <w:color w:val="0C0C0C"/>
          <w:spacing w:val="-6"/>
          <w:kern w:val="2"/>
          <w:sz w:val="34"/>
          <w:szCs w:val="34"/>
          <w:highlight w:val="none"/>
          <w:u w:val="none"/>
          <w:lang w:val="en-US" w:eastAsia="zh-CN" w:bidi="ar-SA"/>
        </w:rPr>
        <w:t>13511</w:t>
      </w:r>
      <w:r>
        <w:rPr>
          <w:rFonts w:hint="eastAsia" w:ascii="方正仿宋简体" w:hAnsi="方正仿宋简体" w:eastAsia="方正仿宋简体" w:cs="方正仿宋简体"/>
          <w:color w:val="0C0C0C"/>
          <w:spacing w:val="-6"/>
          <w:kern w:val="2"/>
          <w:sz w:val="34"/>
          <w:szCs w:val="34"/>
          <w:u w:val="none"/>
          <w:lang w:val="en-US" w:eastAsia="zh-CN" w:bidi="ar-SA"/>
        </w:rPr>
        <w:t>人，分别比</w:t>
      </w:r>
      <w:r>
        <w:rPr>
          <w:rFonts w:hint="eastAsia" w:ascii="Times New Roman" w:hAnsi="Times New Roman" w:eastAsia="方正仿宋_GBK" w:cs="Times New Roman"/>
          <w:color w:val="0C0C0C"/>
          <w:spacing w:val="-6"/>
          <w:kern w:val="2"/>
          <w:sz w:val="34"/>
          <w:szCs w:val="34"/>
          <w:highlight w:val="none"/>
          <w:u w:val="none"/>
          <w:lang w:val="en-US" w:eastAsia="zh-CN" w:bidi="ar-SA"/>
        </w:rPr>
        <w:t>2018</w:t>
      </w:r>
      <w:r>
        <w:rPr>
          <w:rFonts w:hint="eastAsia" w:ascii="方正仿宋简体" w:hAnsi="方正仿宋简体" w:eastAsia="方正仿宋简体" w:cs="方正仿宋简体"/>
          <w:color w:val="0C0C0C"/>
          <w:spacing w:val="-6"/>
          <w:kern w:val="2"/>
          <w:sz w:val="34"/>
          <w:szCs w:val="34"/>
          <w:u w:val="none"/>
          <w:lang w:val="en-US" w:eastAsia="zh-CN" w:bidi="ar-SA"/>
        </w:rPr>
        <w:t>年末增长</w:t>
      </w:r>
      <w:r>
        <w:rPr>
          <w:rFonts w:hint="eastAsia" w:ascii="Times New Roman" w:hAnsi="Times New Roman" w:eastAsia="方正仿宋_GBK" w:cs="Times New Roman"/>
          <w:color w:val="0C0C0C"/>
          <w:spacing w:val="-6"/>
          <w:kern w:val="2"/>
          <w:sz w:val="34"/>
          <w:szCs w:val="34"/>
          <w:highlight w:val="none"/>
          <w:u w:val="none"/>
          <w:lang w:val="en-US" w:eastAsia="zh-CN" w:bidi="ar-SA"/>
        </w:rPr>
        <w:t>8.5%</w:t>
      </w:r>
      <w:r>
        <w:rPr>
          <w:rFonts w:hint="eastAsia" w:ascii="方正仿宋简体" w:hAnsi="方正仿宋简体" w:eastAsia="方正仿宋简体" w:cs="方正仿宋简体"/>
          <w:color w:val="0C0C0C"/>
          <w:spacing w:val="-6"/>
          <w:kern w:val="2"/>
          <w:sz w:val="34"/>
          <w:szCs w:val="34"/>
          <w:u w:val="none"/>
          <w:lang w:val="en-US" w:eastAsia="zh-CN" w:bidi="ar-SA"/>
        </w:rPr>
        <w:t>和</w:t>
      </w:r>
      <w:r>
        <w:rPr>
          <w:rFonts w:hint="eastAsia" w:ascii="Times New Roman" w:hAnsi="Times New Roman" w:eastAsia="方正仿宋_GBK" w:cs="Times New Roman"/>
          <w:color w:val="0C0C0C"/>
          <w:spacing w:val="-6"/>
          <w:kern w:val="2"/>
          <w:sz w:val="34"/>
          <w:szCs w:val="34"/>
          <w:highlight w:val="none"/>
          <w:u w:val="none"/>
          <w:lang w:val="en-US" w:eastAsia="zh-CN" w:bidi="ar-SA"/>
        </w:rPr>
        <w:t>17.3</w:t>
      </w:r>
      <w:r>
        <w:rPr>
          <w:rFonts w:hint="eastAsia" w:ascii="方正仿宋简体" w:hAnsi="方正仿宋简体" w:eastAsia="方正仿宋简体" w:cs="方正仿宋简体"/>
          <w:color w:val="0C0C0C"/>
          <w:spacing w:val="-6"/>
          <w:kern w:val="2"/>
          <w:sz w:val="34"/>
          <w:szCs w:val="34"/>
          <w:u w:val="none"/>
          <w:lang w:val="en-US" w:eastAsia="zh-CN" w:bidi="ar-SA"/>
        </w:rPr>
        <w:t>%。其中，行政事业及非企业法人单位</w:t>
      </w:r>
      <w:r>
        <w:rPr>
          <w:rFonts w:hint="eastAsia" w:ascii="Times New Roman" w:hAnsi="Times New Roman" w:eastAsia="方正仿宋_GBK" w:cs="Times New Roman"/>
          <w:color w:val="0C0C0C"/>
          <w:spacing w:val="-6"/>
          <w:kern w:val="2"/>
          <w:sz w:val="34"/>
          <w:szCs w:val="34"/>
          <w:highlight w:val="none"/>
          <w:u w:val="none"/>
          <w:lang w:val="en-US" w:eastAsia="zh-CN" w:bidi="ar-SA"/>
        </w:rPr>
        <w:t>235</w:t>
      </w:r>
      <w:r>
        <w:rPr>
          <w:rFonts w:hint="eastAsia" w:ascii="方正仿宋简体" w:hAnsi="方正仿宋简体" w:eastAsia="方正仿宋简体" w:cs="方正仿宋简体"/>
          <w:color w:val="0C0C0C"/>
          <w:spacing w:val="-6"/>
          <w:kern w:val="2"/>
          <w:sz w:val="34"/>
          <w:szCs w:val="34"/>
          <w:u w:val="none"/>
          <w:lang w:val="en-US" w:eastAsia="zh-CN" w:bidi="ar-SA"/>
        </w:rPr>
        <w:t>个，</w:t>
      </w:r>
      <w:r>
        <w:rPr>
          <w:rFonts w:hint="eastAsia" w:ascii="方正仿宋简体" w:hAnsi="方正仿宋简体" w:eastAsia="方正仿宋简体" w:cs="方正仿宋简体"/>
          <w:color w:val="auto"/>
          <w:spacing w:val="-6"/>
          <w:kern w:val="2"/>
          <w:sz w:val="34"/>
          <w:szCs w:val="34"/>
          <w:u w:val="none"/>
          <w:lang w:val="en-US" w:eastAsia="zh-CN" w:bidi="ar-SA"/>
        </w:rPr>
        <w:t>比</w:t>
      </w:r>
      <w:r>
        <w:rPr>
          <w:rFonts w:hint="eastAsia" w:ascii="Times New Roman" w:hAnsi="Times New Roman" w:eastAsia="方正仿宋_GBK" w:cs="Times New Roman"/>
          <w:color w:val="0C0C0C"/>
          <w:spacing w:val="-6"/>
          <w:kern w:val="2"/>
          <w:sz w:val="34"/>
          <w:szCs w:val="34"/>
          <w:highlight w:val="none"/>
          <w:u w:val="none"/>
          <w:lang w:val="en-US" w:eastAsia="zh-CN" w:bidi="ar-SA"/>
        </w:rPr>
        <w:t>2018</w:t>
      </w:r>
      <w:r>
        <w:rPr>
          <w:rFonts w:hint="eastAsia" w:ascii="方正仿宋简体" w:hAnsi="方正仿宋简体" w:eastAsia="方正仿宋简体" w:cs="方正仿宋简体"/>
          <w:color w:val="auto"/>
          <w:spacing w:val="-6"/>
          <w:kern w:val="2"/>
          <w:sz w:val="34"/>
          <w:szCs w:val="34"/>
          <w:u w:val="none"/>
          <w:lang w:val="en-US" w:eastAsia="zh-CN" w:bidi="ar-SA"/>
        </w:rPr>
        <w:t>年末</w:t>
      </w:r>
      <w:r>
        <w:rPr>
          <w:rFonts w:hint="eastAsia" w:ascii="方正仿宋简体" w:hAnsi="方正仿宋简体" w:eastAsia="方正仿宋简体" w:cs="方正仿宋简体"/>
          <w:color w:val="0C0C0C"/>
          <w:spacing w:val="-6"/>
          <w:kern w:val="2"/>
          <w:sz w:val="34"/>
          <w:szCs w:val="34"/>
          <w:u w:val="none"/>
          <w:lang w:val="en-US" w:eastAsia="zh-CN" w:bidi="ar-SA"/>
        </w:rPr>
        <w:t>下降</w:t>
      </w:r>
      <w:r>
        <w:rPr>
          <w:rFonts w:hint="eastAsia" w:ascii="Times New Roman" w:hAnsi="Times New Roman" w:eastAsia="方正仿宋_GBK" w:cs="Times New Roman"/>
          <w:color w:val="0C0C0C"/>
          <w:spacing w:val="-6"/>
          <w:kern w:val="2"/>
          <w:sz w:val="34"/>
          <w:szCs w:val="34"/>
          <w:highlight w:val="none"/>
          <w:u w:val="none"/>
          <w:lang w:val="en-US" w:eastAsia="zh-CN" w:bidi="ar-SA"/>
        </w:rPr>
        <w:t>5.6%</w:t>
      </w:r>
      <w:r>
        <w:rPr>
          <w:rFonts w:hint="eastAsia" w:ascii="方正仿宋简体" w:hAnsi="方正仿宋简体" w:eastAsia="方正仿宋简体" w:cs="方正仿宋简体"/>
          <w:color w:val="0C0C0C"/>
          <w:spacing w:val="-6"/>
          <w:kern w:val="2"/>
          <w:sz w:val="34"/>
          <w:szCs w:val="34"/>
          <w:u w:val="none"/>
          <w:lang w:val="en-US" w:eastAsia="zh-CN" w:bidi="ar-SA"/>
        </w:rPr>
        <w:t>，从业人员</w:t>
      </w:r>
      <w:r>
        <w:rPr>
          <w:rFonts w:hint="eastAsia" w:ascii="Times New Roman" w:hAnsi="Times New Roman" w:eastAsia="方正仿宋_GBK" w:cs="Times New Roman"/>
          <w:color w:val="0C0C0C"/>
          <w:spacing w:val="-6"/>
          <w:kern w:val="2"/>
          <w:sz w:val="34"/>
          <w:szCs w:val="34"/>
          <w:highlight w:val="none"/>
          <w:u w:val="none"/>
          <w:lang w:val="en-US" w:eastAsia="zh-CN" w:bidi="ar-SA"/>
        </w:rPr>
        <w:t>12370</w:t>
      </w:r>
      <w:r>
        <w:rPr>
          <w:rFonts w:hint="eastAsia" w:ascii="方正仿宋简体" w:hAnsi="方正仿宋简体" w:eastAsia="方正仿宋简体" w:cs="方正仿宋简体"/>
          <w:color w:val="0C0C0C"/>
          <w:spacing w:val="-6"/>
          <w:kern w:val="2"/>
          <w:sz w:val="34"/>
          <w:szCs w:val="34"/>
          <w:u w:val="none"/>
          <w:lang w:val="en-US" w:eastAsia="zh-CN" w:bidi="ar-SA"/>
        </w:rPr>
        <w:t>人，增长</w:t>
      </w:r>
      <w:r>
        <w:rPr>
          <w:rFonts w:hint="eastAsia" w:ascii="Times New Roman" w:hAnsi="Times New Roman" w:eastAsia="方正仿宋_GBK" w:cs="Times New Roman"/>
          <w:color w:val="0C0C0C"/>
          <w:spacing w:val="-6"/>
          <w:kern w:val="2"/>
          <w:sz w:val="34"/>
          <w:szCs w:val="34"/>
          <w:highlight w:val="none"/>
          <w:u w:val="none"/>
          <w:lang w:val="en-US" w:eastAsia="zh-CN" w:bidi="ar-SA"/>
        </w:rPr>
        <w:t>13.8%</w:t>
      </w:r>
      <w:r>
        <w:rPr>
          <w:rFonts w:hint="eastAsia" w:ascii="方正仿宋简体" w:hAnsi="方正仿宋简体" w:eastAsia="方正仿宋简体" w:cs="方正仿宋简体"/>
          <w:color w:val="0C0C0C"/>
          <w:spacing w:val="-6"/>
          <w:kern w:val="2"/>
          <w:sz w:val="34"/>
          <w:szCs w:val="34"/>
          <w:u w:val="none"/>
          <w:lang w:val="en-US" w:eastAsia="zh-CN" w:bidi="ar-SA"/>
        </w:rPr>
        <w:t>。</w:t>
      </w:r>
    </w:p>
    <w:p>
      <w:pPr>
        <w:keepNext w:val="0"/>
        <w:keepLines w:val="0"/>
        <w:pageBreakBefore w:val="0"/>
        <w:kinsoku/>
        <w:wordWrap/>
        <w:overflowPunct/>
        <w:topLinePunct w:val="0"/>
        <w:autoSpaceDE/>
        <w:autoSpaceDN/>
        <w:bidi w:val="0"/>
        <w:spacing w:line="588" w:lineRule="exact"/>
        <w:ind w:left="0" w:leftChars="0" w:firstLine="0" w:firstLineChars="0"/>
        <w:rPr>
          <w:rFonts w:hint="eastAsia" w:ascii="方正楷体简体" w:hAnsi="方正楷体简体" w:eastAsia="方正楷体简体" w:cs="方正楷体简体"/>
          <w:color w:val="0C0C0C"/>
          <w:sz w:val="34"/>
          <w:szCs w:val="34"/>
          <w:lang w:val="en-US" w:eastAsia="zh-CN"/>
        </w:rPr>
      </w:pPr>
      <w:r>
        <w:rPr>
          <w:rFonts w:hint="eastAsia" w:ascii="Times New Roman" w:hAnsi="Times New Roman" w:eastAsia="楷体_GB2312" w:cs="楷体_GB2312"/>
          <w:color w:val="0C0C0C"/>
          <w:spacing w:val="-6"/>
          <w:kern w:val="2"/>
          <w:sz w:val="32"/>
          <w:szCs w:val="32"/>
          <w:u w:val="none"/>
          <w:lang w:val="en-US" w:eastAsia="zh-CN" w:bidi="ar-SA"/>
        </w:rPr>
        <w:t xml:space="preserve">    </w:t>
      </w:r>
      <w:r>
        <w:rPr>
          <w:rFonts w:hint="eastAsia" w:ascii="方正楷体简体" w:hAnsi="方正楷体简体" w:eastAsia="方正楷体简体" w:cs="方正楷体简体"/>
          <w:color w:val="0C0C0C"/>
          <w:spacing w:val="-6"/>
          <w:kern w:val="2"/>
          <w:sz w:val="34"/>
          <w:szCs w:val="34"/>
          <w:u w:val="none"/>
          <w:lang w:val="en-US" w:eastAsia="zh-CN" w:bidi="ar-SA"/>
        </w:rPr>
        <w:t>（二）主要经济指标</w:t>
      </w:r>
    </w:p>
    <w:p>
      <w:pPr>
        <w:pStyle w:val="4"/>
        <w:keepNext w:val="0"/>
        <w:keepLines w:val="0"/>
        <w:pageBreakBefore w:val="0"/>
        <w:widowControl w:val="0"/>
        <w:kinsoku/>
        <w:wordWrap/>
        <w:overflowPunct/>
        <w:topLinePunct w:val="0"/>
        <w:autoSpaceDE/>
        <w:autoSpaceDN/>
        <w:bidi w:val="0"/>
        <w:adjustRightInd/>
        <w:snapToGrid/>
        <w:spacing w:line="588" w:lineRule="exact"/>
        <w:ind w:left="0" w:leftChars="0" w:firstLine="636" w:firstLineChars="194"/>
        <w:textAlignment w:val="center"/>
        <w:rPr>
          <w:rFonts w:hint="eastAsia" w:ascii="方正仿宋简体" w:hAnsi="方正仿宋简体" w:eastAsia="方正仿宋简体" w:cs="方正仿宋简体"/>
          <w:color w:val="auto"/>
          <w:sz w:val="34"/>
          <w:szCs w:val="34"/>
          <w:lang w:val="en-US" w:eastAsia="zh-CN"/>
        </w:rPr>
      </w:pPr>
      <w:r>
        <w:rPr>
          <w:rFonts w:hint="eastAsia" w:ascii="Times New Roman" w:hAnsi="Times New Roman" w:eastAsia="方正仿宋_GBK" w:cs="Times New Roman"/>
          <w:color w:val="0C0C0C"/>
          <w:spacing w:val="-6"/>
          <w:kern w:val="2"/>
          <w:sz w:val="34"/>
          <w:szCs w:val="34"/>
          <w:highlight w:val="none"/>
          <w:u w:val="none"/>
          <w:lang w:val="en-US" w:eastAsia="zh-CN" w:bidi="ar-SA"/>
        </w:rPr>
        <w:t>2023</w:t>
      </w:r>
      <w:r>
        <w:rPr>
          <w:rFonts w:hint="eastAsia" w:ascii="方正仿宋简体" w:hAnsi="方正仿宋简体" w:eastAsia="方正仿宋简体" w:cs="方正仿宋简体"/>
          <w:color w:val="auto"/>
          <w:spacing w:val="-6"/>
          <w:kern w:val="2"/>
          <w:sz w:val="34"/>
          <w:szCs w:val="34"/>
          <w:u w:val="none"/>
          <w:lang w:val="en-US" w:eastAsia="zh-CN" w:bidi="ar-SA"/>
        </w:rPr>
        <w:t>年末，教育企业法人单位资产总计</w:t>
      </w:r>
      <w:r>
        <w:rPr>
          <w:rFonts w:hint="eastAsia" w:ascii="Times New Roman" w:hAnsi="Times New Roman" w:eastAsia="方正仿宋_GBK" w:cs="Times New Roman"/>
          <w:color w:val="0C0C0C"/>
          <w:spacing w:val="-6"/>
          <w:kern w:val="2"/>
          <w:sz w:val="34"/>
          <w:szCs w:val="34"/>
          <w:highlight w:val="none"/>
          <w:u w:val="none"/>
          <w:lang w:val="en-US" w:eastAsia="zh-CN" w:bidi="ar-SA"/>
        </w:rPr>
        <w:t>0.82</w:t>
      </w:r>
      <w:r>
        <w:rPr>
          <w:rFonts w:hint="eastAsia" w:ascii="方正仿宋简体" w:hAnsi="方正仿宋简体" w:eastAsia="方正仿宋简体" w:cs="方正仿宋简体"/>
          <w:color w:val="auto"/>
          <w:spacing w:val="-6"/>
          <w:kern w:val="2"/>
          <w:sz w:val="34"/>
          <w:szCs w:val="34"/>
          <w:u w:val="none"/>
          <w:lang w:val="en" w:eastAsia="zh-CN" w:bidi="ar-SA"/>
        </w:rPr>
        <w:t>亿元</w:t>
      </w:r>
      <w:r>
        <w:rPr>
          <w:rFonts w:hint="eastAsia" w:ascii="方正仿宋简体" w:hAnsi="方正仿宋简体" w:eastAsia="方正仿宋简体" w:cs="方正仿宋简体"/>
          <w:color w:val="auto"/>
          <w:spacing w:val="-6"/>
          <w:kern w:val="2"/>
          <w:sz w:val="34"/>
          <w:szCs w:val="34"/>
          <w:u w:val="none"/>
          <w:lang w:val="en-US" w:eastAsia="zh-CN" w:bidi="ar-SA"/>
        </w:rPr>
        <w:t>，比</w:t>
      </w:r>
      <w:r>
        <w:rPr>
          <w:rFonts w:hint="eastAsia" w:ascii="Times New Roman" w:hAnsi="Times New Roman" w:eastAsia="方正仿宋_GBK" w:cs="Times New Roman"/>
          <w:color w:val="0C0C0C"/>
          <w:spacing w:val="-6"/>
          <w:kern w:val="2"/>
          <w:sz w:val="34"/>
          <w:szCs w:val="34"/>
          <w:highlight w:val="none"/>
          <w:u w:val="none"/>
          <w:lang w:val="en-US" w:eastAsia="zh-CN" w:bidi="ar-SA"/>
        </w:rPr>
        <w:t>2018</w:t>
      </w:r>
      <w:r>
        <w:rPr>
          <w:rFonts w:hint="eastAsia" w:ascii="方正仿宋简体" w:hAnsi="方正仿宋简体" w:eastAsia="方正仿宋简体" w:cs="方正仿宋简体"/>
          <w:color w:val="auto"/>
          <w:spacing w:val="-6"/>
          <w:kern w:val="2"/>
          <w:sz w:val="34"/>
          <w:szCs w:val="34"/>
          <w:u w:val="none"/>
          <w:lang w:val="en-US" w:eastAsia="zh-CN" w:bidi="ar-SA"/>
        </w:rPr>
        <w:t>年末增长</w:t>
      </w:r>
      <w:r>
        <w:rPr>
          <w:rFonts w:hint="eastAsia" w:ascii="Times New Roman" w:hAnsi="Times New Roman" w:eastAsia="方正仿宋_GBK" w:cs="Times New Roman"/>
          <w:color w:val="0C0C0C"/>
          <w:spacing w:val="-6"/>
          <w:kern w:val="2"/>
          <w:sz w:val="34"/>
          <w:szCs w:val="34"/>
          <w:highlight w:val="none"/>
          <w:u w:val="none"/>
          <w:lang w:val="en-US" w:eastAsia="zh-CN" w:bidi="ar-SA"/>
        </w:rPr>
        <w:t>24.6%</w:t>
      </w:r>
      <w:r>
        <w:rPr>
          <w:rFonts w:hint="eastAsia" w:ascii="方正仿宋简体" w:hAnsi="方正仿宋简体" w:eastAsia="方正仿宋简体" w:cs="方正仿宋简体"/>
          <w:color w:val="auto"/>
          <w:spacing w:val="-6"/>
          <w:kern w:val="2"/>
          <w:sz w:val="34"/>
          <w:szCs w:val="34"/>
          <w:u w:val="none"/>
          <w:lang w:val="en-US" w:eastAsia="zh-CN" w:bidi="ar-SA"/>
        </w:rPr>
        <w:t>；负债合计</w:t>
      </w:r>
      <w:r>
        <w:rPr>
          <w:rFonts w:hint="eastAsia" w:ascii="Times New Roman" w:hAnsi="Times New Roman" w:eastAsia="方正仿宋_GBK" w:cs="Times New Roman"/>
          <w:color w:val="0C0C0C"/>
          <w:spacing w:val="-6"/>
          <w:kern w:val="2"/>
          <w:sz w:val="34"/>
          <w:szCs w:val="34"/>
          <w:highlight w:val="none"/>
          <w:u w:val="none"/>
          <w:lang w:val="en-US" w:eastAsia="zh-CN" w:bidi="ar-SA"/>
        </w:rPr>
        <w:t>0.87</w:t>
      </w:r>
      <w:r>
        <w:rPr>
          <w:rFonts w:hint="eastAsia" w:ascii="方正仿宋简体" w:hAnsi="方正仿宋简体" w:eastAsia="方正仿宋简体" w:cs="方正仿宋简体"/>
          <w:color w:val="auto"/>
          <w:spacing w:val="-6"/>
          <w:kern w:val="2"/>
          <w:sz w:val="34"/>
          <w:szCs w:val="34"/>
          <w:u w:val="none"/>
          <w:lang w:val="en" w:eastAsia="zh-CN" w:bidi="ar-SA"/>
        </w:rPr>
        <w:t>亿元</w:t>
      </w:r>
      <w:r>
        <w:rPr>
          <w:rFonts w:hint="eastAsia" w:ascii="方正仿宋简体" w:hAnsi="方正仿宋简体" w:eastAsia="方正仿宋简体" w:cs="方正仿宋简体"/>
          <w:color w:val="auto"/>
          <w:spacing w:val="-6"/>
          <w:kern w:val="2"/>
          <w:sz w:val="34"/>
          <w:szCs w:val="34"/>
          <w:u w:val="none"/>
          <w:lang w:val="en-US" w:eastAsia="zh-CN" w:bidi="ar-SA"/>
        </w:rPr>
        <w:t>，增长</w:t>
      </w:r>
      <w:r>
        <w:rPr>
          <w:rFonts w:hint="eastAsia" w:ascii="Times New Roman" w:hAnsi="Times New Roman" w:eastAsia="方正仿宋_GBK" w:cs="Times New Roman"/>
          <w:color w:val="0C0C0C"/>
          <w:spacing w:val="-6"/>
          <w:kern w:val="2"/>
          <w:sz w:val="34"/>
          <w:szCs w:val="34"/>
          <w:highlight w:val="none"/>
          <w:u w:val="none"/>
          <w:lang w:val="en-US" w:eastAsia="zh-CN" w:bidi="ar-SA"/>
        </w:rPr>
        <w:t>227.2%</w:t>
      </w:r>
      <w:r>
        <w:rPr>
          <w:rFonts w:hint="eastAsia" w:ascii="方正仿宋简体" w:hAnsi="方正仿宋简体" w:eastAsia="方正仿宋简体" w:cs="方正仿宋简体"/>
          <w:color w:val="auto"/>
          <w:spacing w:val="-6"/>
          <w:kern w:val="2"/>
          <w:sz w:val="34"/>
          <w:szCs w:val="34"/>
          <w:u w:val="none"/>
          <w:lang w:val="en-US" w:eastAsia="zh-CN" w:bidi="ar-SA"/>
        </w:rPr>
        <w:t>。全年实现营业收入</w:t>
      </w:r>
      <w:r>
        <w:rPr>
          <w:rFonts w:hint="eastAsia" w:ascii="Times New Roman" w:hAnsi="Times New Roman" w:eastAsia="方正仿宋_GBK" w:cs="Times New Roman"/>
          <w:color w:val="0C0C0C"/>
          <w:spacing w:val="-6"/>
          <w:kern w:val="2"/>
          <w:sz w:val="34"/>
          <w:szCs w:val="34"/>
          <w:highlight w:val="none"/>
          <w:u w:val="none"/>
          <w:lang w:val="en-US" w:eastAsia="zh-CN" w:bidi="ar-SA"/>
        </w:rPr>
        <w:t>0.74</w:t>
      </w:r>
      <w:r>
        <w:rPr>
          <w:rFonts w:hint="eastAsia" w:ascii="方正仿宋简体" w:hAnsi="方正仿宋简体" w:eastAsia="方正仿宋简体" w:cs="方正仿宋简体"/>
          <w:color w:val="auto"/>
          <w:spacing w:val="-6"/>
          <w:kern w:val="2"/>
          <w:sz w:val="34"/>
          <w:szCs w:val="34"/>
          <w:u w:val="none"/>
          <w:lang w:val="en" w:eastAsia="zh-CN" w:bidi="ar-SA"/>
        </w:rPr>
        <w:t>亿元</w:t>
      </w:r>
      <w:r>
        <w:rPr>
          <w:rFonts w:hint="eastAsia" w:ascii="方正仿宋简体" w:hAnsi="方正仿宋简体" w:eastAsia="方正仿宋简体" w:cs="方正仿宋简体"/>
          <w:color w:val="auto"/>
          <w:spacing w:val="-6"/>
          <w:kern w:val="2"/>
          <w:sz w:val="34"/>
          <w:szCs w:val="34"/>
          <w:u w:val="none"/>
          <w:lang w:val="en-US" w:eastAsia="zh-CN" w:bidi="ar-SA"/>
        </w:rPr>
        <w:t>，比</w:t>
      </w:r>
      <w:r>
        <w:rPr>
          <w:rFonts w:hint="eastAsia" w:ascii="Times New Roman" w:hAnsi="Times New Roman" w:eastAsia="方正仿宋_GBK" w:cs="Times New Roman"/>
          <w:color w:val="0C0C0C"/>
          <w:spacing w:val="-6"/>
          <w:kern w:val="2"/>
          <w:sz w:val="34"/>
          <w:szCs w:val="34"/>
          <w:highlight w:val="none"/>
          <w:u w:val="none"/>
          <w:lang w:val="en-US" w:eastAsia="zh-CN" w:bidi="ar-SA"/>
        </w:rPr>
        <w:t>2018</w:t>
      </w:r>
      <w:r>
        <w:rPr>
          <w:rFonts w:hint="eastAsia" w:ascii="方正仿宋简体" w:hAnsi="方正仿宋简体" w:eastAsia="方正仿宋简体" w:cs="方正仿宋简体"/>
          <w:color w:val="auto"/>
          <w:spacing w:val="-6"/>
          <w:kern w:val="2"/>
          <w:sz w:val="34"/>
          <w:szCs w:val="34"/>
          <w:u w:val="none"/>
          <w:lang w:val="en-US" w:eastAsia="zh-CN" w:bidi="ar-SA"/>
        </w:rPr>
        <w:t>年末下降</w:t>
      </w:r>
      <w:r>
        <w:rPr>
          <w:rFonts w:hint="eastAsia" w:ascii="Times New Roman" w:hAnsi="Times New Roman" w:eastAsia="方正仿宋_GBK" w:cs="Times New Roman"/>
          <w:color w:val="0C0C0C"/>
          <w:spacing w:val="-6"/>
          <w:kern w:val="2"/>
          <w:sz w:val="34"/>
          <w:szCs w:val="34"/>
          <w:highlight w:val="none"/>
          <w:u w:val="none"/>
          <w:lang w:val="en-US" w:eastAsia="zh-CN" w:bidi="ar-SA"/>
        </w:rPr>
        <w:t>3.9%</w:t>
      </w:r>
      <w:r>
        <w:rPr>
          <w:rFonts w:hint="eastAsia" w:ascii="方正仿宋简体" w:hAnsi="方正仿宋简体" w:eastAsia="方正仿宋简体" w:cs="方正仿宋简体"/>
          <w:color w:val="auto"/>
          <w:spacing w:val="-6"/>
          <w:kern w:val="2"/>
          <w:sz w:val="34"/>
          <w:szCs w:val="34"/>
          <w:u w:val="none"/>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line="588" w:lineRule="exact"/>
        <w:ind w:left="0" w:leftChars="0" w:firstLine="550" w:firstLineChars="194"/>
        <w:textAlignment w:val="center"/>
        <w:rPr>
          <w:rFonts w:hint="eastAsia"/>
          <w:spacing w:val="-28"/>
          <w:lang w:val="en-US" w:eastAsia="zh-CN"/>
        </w:rPr>
      </w:pPr>
      <w:r>
        <w:rPr>
          <w:rFonts w:hint="eastAsia" w:ascii="方正仿宋简体" w:hAnsi="方正仿宋简体" w:eastAsia="方正仿宋简体" w:cs="方正仿宋简体"/>
          <w:color w:val="auto"/>
          <w:spacing w:val="-28"/>
          <w:kern w:val="2"/>
          <w:sz w:val="34"/>
          <w:szCs w:val="34"/>
          <w:u w:val="none"/>
          <w:lang w:val="en-US" w:eastAsia="zh-CN" w:bidi="ar-SA"/>
        </w:rPr>
        <w:t>行政事业及非企业法人单位年末资产</w:t>
      </w:r>
      <w:r>
        <w:rPr>
          <w:rFonts w:hint="eastAsia" w:ascii="Times New Roman" w:hAnsi="Times New Roman" w:eastAsia="方正仿宋_GBK" w:cs="Times New Roman"/>
          <w:color w:val="0C0C0C"/>
          <w:spacing w:val="-6"/>
          <w:kern w:val="2"/>
          <w:sz w:val="34"/>
          <w:szCs w:val="34"/>
          <w:highlight w:val="none"/>
          <w:u w:val="none"/>
          <w:lang w:val="en-US" w:eastAsia="zh-CN" w:bidi="ar-SA"/>
        </w:rPr>
        <w:t>48.46</w:t>
      </w:r>
      <w:r>
        <w:rPr>
          <w:rFonts w:hint="eastAsia" w:ascii="方正仿宋简体" w:hAnsi="方正仿宋简体" w:eastAsia="方正仿宋简体" w:cs="方正仿宋简体"/>
          <w:color w:val="auto"/>
          <w:spacing w:val="-28"/>
          <w:kern w:val="2"/>
          <w:sz w:val="34"/>
          <w:szCs w:val="34"/>
          <w:u w:val="none"/>
          <w:lang w:val="en" w:eastAsia="zh-CN" w:bidi="ar-SA"/>
        </w:rPr>
        <w:t>亿元</w:t>
      </w:r>
      <w:r>
        <w:rPr>
          <w:rFonts w:hint="eastAsia" w:ascii="方正仿宋简体" w:hAnsi="方正仿宋简体" w:eastAsia="方正仿宋简体" w:cs="方正仿宋简体"/>
          <w:color w:val="auto"/>
          <w:spacing w:val="-28"/>
          <w:kern w:val="2"/>
          <w:sz w:val="34"/>
          <w:szCs w:val="34"/>
          <w:u w:val="none"/>
          <w:lang w:val="en-US" w:eastAsia="zh-CN" w:bidi="ar-SA"/>
        </w:rPr>
        <w:t>，比</w:t>
      </w:r>
      <w:r>
        <w:rPr>
          <w:rFonts w:hint="eastAsia" w:ascii="Times New Roman" w:hAnsi="Times New Roman" w:eastAsia="方正仿宋_GBK" w:cs="Times New Roman"/>
          <w:color w:val="0C0C0C"/>
          <w:spacing w:val="-6"/>
          <w:kern w:val="2"/>
          <w:sz w:val="34"/>
          <w:szCs w:val="34"/>
          <w:highlight w:val="none"/>
          <w:u w:val="none"/>
          <w:lang w:val="en-US" w:eastAsia="zh-CN" w:bidi="ar-SA"/>
        </w:rPr>
        <w:t>2018</w:t>
      </w:r>
      <w:r>
        <w:rPr>
          <w:rFonts w:hint="eastAsia" w:ascii="方正仿宋简体" w:hAnsi="方正仿宋简体" w:eastAsia="方正仿宋简体" w:cs="方正仿宋简体"/>
          <w:color w:val="auto"/>
          <w:spacing w:val="-28"/>
          <w:kern w:val="2"/>
          <w:sz w:val="34"/>
          <w:szCs w:val="34"/>
          <w:u w:val="none"/>
          <w:lang w:val="en-US" w:eastAsia="zh-CN" w:bidi="ar-SA"/>
        </w:rPr>
        <w:t>年末增长</w:t>
      </w:r>
      <w:r>
        <w:rPr>
          <w:rFonts w:hint="eastAsia" w:ascii="Times New Roman" w:hAnsi="Times New Roman" w:eastAsia="方正仿宋_GBK" w:cs="Times New Roman"/>
          <w:color w:val="0C0C0C"/>
          <w:spacing w:val="-6"/>
          <w:kern w:val="2"/>
          <w:sz w:val="34"/>
          <w:szCs w:val="34"/>
          <w:highlight w:val="none"/>
          <w:u w:val="none"/>
          <w:lang w:val="en-US" w:eastAsia="zh-CN" w:bidi="ar-SA"/>
        </w:rPr>
        <w:t>27.5%</w:t>
      </w:r>
      <w:r>
        <w:rPr>
          <w:rFonts w:hint="eastAsia" w:ascii="方正仿宋简体" w:hAnsi="方正仿宋简体" w:eastAsia="方正仿宋简体" w:cs="方正仿宋简体"/>
          <w:color w:val="auto"/>
          <w:spacing w:val="-28"/>
          <w:kern w:val="2"/>
          <w:sz w:val="34"/>
          <w:szCs w:val="34"/>
          <w:u w:val="none"/>
          <w:lang w:val="en-US" w:eastAsia="zh-CN" w:bidi="ar-SA"/>
        </w:rPr>
        <w:t>；本年支出（费用）合计</w:t>
      </w:r>
      <w:r>
        <w:rPr>
          <w:rFonts w:hint="eastAsia" w:ascii="Times New Roman" w:hAnsi="Times New Roman" w:eastAsia="方正仿宋_GBK" w:cs="Times New Roman"/>
          <w:color w:val="0C0C0C"/>
          <w:spacing w:val="-6"/>
          <w:kern w:val="2"/>
          <w:sz w:val="34"/>
          <w:szCs w:val="34"/>
          <w:highlight w:val="none"/>
          <w:u w:val="none"/>
          <w:lang w:val="en-US" w:eastAsia="zh-CN" w:bidi="ar-SA"/>
        </w:rPr>
        <w:t>31.27</w:t>
      </w:r>
      <w:r>
        <w:rPr>
          <w:rFonts w:hint="eastAsia" w:ascii="方正仿宋简体" w:hAnsi="方正仿宋简体" w:eastAsia="方正仿宋简体" w:cs="方正仿宋简体"/>
          <w:color w:val="auto"/>
          <w:spacing w:val="-28"/>
          <w:kern w:val="2"/>
          <w:sz w:val="34"/>
          <w:szCs w:val="34"/>
          <w:u w:val="none"/>
          <w:lang w:val="en" w:eastAsia="zh-CN" w:bidi="ar-SA"/>
        </w:rPr>
        <w:t>亿元</w:t>
      </w:r>
      <w:r>
        <w:rPr>
          <w:rFonts w:hint="eastAsia" w:ascii="方正仿宋简体" w:hAnsi="方正仿宋简体" w:eastAsia="方正仿宋简体" w:cs="方正仿宋简体"/>
          <w:color w:val="auto"/>
          <w:spacing w:val="-28"/>
          <w:kern w:val="2"/>
          <w:sz w:val="34"/>
          <w:szCs w:val="34"/>
          <w:u w:val="none"/>
          <w:lang w:val="en-US" w:eastAsia="zh-CN" w:bidi="ar-SA"/>
        </w:rPr>
        <w:t>，比</w:t>
      </w:r>
      <w:r>
        <w:rPr>
          <w:rFonts w:hint="eastAsia" w:ascii="Times New Roman" w:hAnsi="Times New Roman" w:eastAsia="方正仿宋_GBK" w:cs="Times New Roman"/>
          <w:color w:val="0C0C0C"/>
          <w:spacing w:val="-6"/>
          <w:kern w:val="2"/>
          <w:sz w:val="34"/>
          <w:szCs w:val="34"/>
          <w:highlight w:val="none"/>
          <w:u w:val="none"/>
          <w:lang w:val="en-US" w:eastAsia="zh-CN" w:bidi="ar-SA"/>
        </w:rPr>
        <w:t>2018</w:t>
      </w:r>
      <w:r>
        <w:rPr>
          <w:rFonts w:hint="eastAsia" w:ascii="方正仿宋简体" w:hAnsi="方正仿宋简体" w:eastAsia="方正仿宋简体" w:cs="方正仿宋简体"/>
          <w:color w:val="auto"/>
          <w:spacing w:val="-28"/>
          <w:kern w:val="2"/>
          <w:sz w:val="34"/>
          <w:szCs w:val="34"/>
          <w:u w:val="none"/>
          <w:lang w:val="en-US" w:eastAsia="zh-CN" w:bidi="ar-SA"/>
        </w:rPr>
        <w:t>年末增长</w:t>
      </w:r>
      <w:r>
        <w:rPr>
          <w:rFonts w:hint="eastAsia" w:ascii="Times New Roman" w:hAnsi="Times New Roman" w:eastAsia="方正仿宋_GBK" w:cs="Times New Roman"/>
          <w:color w:val="0C0C0C"/>
          <w:spacing w:val="-6"/>
          <w:kern w:val="2"/>
          <w:sz w:val="34"/>
          <w:szCs w:val="34"/>
          <w:highlight w:val="none"/>
          <w:u w:val="none"/>
          <w:lang w:val="en-US" w:eastAsia="zh-CN" w:bidi="ar-SA"/>
        </w:rPr>
        <w:t>32.0%</w:t>
      </w:r>
      <w:r>
        <w:rPr>
          <w:rFonts w:hint="eastAsia" w:ascii="方正仿宋简体" w:hAnsi="方正仿宋简体" w:eastAsia="方正仿宋简体" w:cs="方正仿宋简体"/>
          <w:color w:val="auto"/>
          <w:spacing w:val="-28"/>
          <w:kern w:val="2"/>
          <w:sz w:val="34"/>
          <w:szCs w:val="34"/>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0"/>
        <w:jc w:val="left"/>
        <w:textAlignment w:val="auto"/>
        <w:rPr>
          <w:rFonts w:hint="eastAsia" w:ascii="方正黑体简体" w:hAnsi="方正黑体简体" w:eastAsia="方正黑体简体" w:cs="方正黑体简体"/>
          <w:i w:val="0"/>
          <w:caps w:val="0"/>
          <w:color w:val="0C0C0C"/>
          <w:spacing w:val="0"/>
          <w:sz w:val="34"/>
          <w:szCs w:val="34"/>
          <w:highlight w:val="none"/>
        </w:rPr>
      </w:pPr>
      <w:r>
        <w:rPr>
          <w:rFonts w:hint="eastAsia" w:ascii="方正黑体简体" w:hAnsi="方正黑体简体" w:eastAsia="方正黑体简体" w:cs="方正黑体简体"/>
          <w:b w:val="0"/>
          <w:bCs/>
          <w:i w:val="0"/>
          <w:caps w:val="0"/>
          <w:color w:val="0C0C0C"/>
          <w:spacing w:val="0"/>
          <w:kern w:val="0"/>
          <w:sz w:val="34"/>
          <w:szCs w:val="34"/>
          <w:highlight w:val="none"/>
          <w:lang w:val="en-US" w:eastAsia="zh-CN" w:bidi="ar"/>
        </w:rPr>
        <w:t>五、卫生和社会工作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leftChars="0" w:right="0" w:firstLine="0" w:firstLineChars="0"/>
        <w:jc w:val="left"/>
        <w:textAlignment w:val="auto"/>
        <w:rPr>
          <w:rFonts w:hint="eastAsia" w:ascii="Times New Roman" w:hAnsi="Times New Roman" w:eastAsia="楷体_GB2312" w:cs="楷体_GB2312"/>
          <w:i w:val="0"/>
          <w:caps w:val="0"/>
          <w:color w:val="0C0C0C"/>
          <w:spacing w:val="0"/>
          <w:kern w:val="0"/>
          <w:sz w:val="35"/>
          <w:szCs w:val="35"/>
          <w:highlight w:val="none"/>
          <w:lang w:bidi="ar"/>
        </w:rPr>
      </w:pPr>
      <w:r>
        <w:rPr>
          <w:rFonts w:hint="eastAsia" w:eastAsia="楷体_GB2312" w:cs="楷体_GB2312"/>
          <w:i w:val="0"/>
          <w:caps w:val="0"/>
          <w:color w:val="0C0C0C"/>
          <w:spacing w:val="0"/>
          <w:kern w:val="0"/>
          <w:sz w:val="32"/>
          <w:szCs w:val="32"/>
          <w:highlight w:val="none"/>
          <w:lang w:val="en-US" w:eastAsia="zh-CN" w:bidi="ar"/>
        </w:rPr>
        <w:t xml:space="preserve">   </w:t>
      </w:r>
      <w:r>
        <w:rPr>
          <w:rFonts w:hint="eastAsia" w:ascii="方正楷体_GBK" w:hAnsi="方正楷体_GBK" w:eastAsia="方正楷体_GBK" w:cs="方正楷体_GBK"/>
          <w:i w:val="0"/>
          <w:caps w:val="0"/>
          <w:color w:val="0C0C0C"/>
          <w:spacing w:val="0"/>
          <w:kern w:val="0"/>
          <w:sz w:val="34"/>
          <w:szCs w:val="34"/>
          <w:highlight w:val="none"/>
          <w:lang w:val="en-US" w:eastAsia="zh-CN" w:bidi="ar"/>
        </w:rPr>
        <w:t>（一）法人单位数和从业人员</w:t>
      </w:r>
    </w:p>
    <w:p>
      <w:pPr>
        <w:pStyle w:val="4"/>
        <w:keepNext w:val="0"/>
        <w:keepLines w:val="0"/>
        <w:pageBreakBefore w:val="0"/>
        <w:kinsoku/>
        <w:wordWrap/>
        <w:overflowPunct/>
        <w:topLinePunct w:val="0"/>
        <w:autoSpaceDE/>
        <w:autoSpaceDN/>
        <w:bidi w:val="0"/>
        <w:adjustRightInd/>
        <w:snapToGrid/>
        <w:spacing w:line="588" w:lineRule="exact"/>
        <w:rPr>
          <w:rFonts w:hint="eastAsia" w:ascii="方正仿宋简体" w:hAnsi="方正仿宋简体" w:eastAsia="方正仿宋简体" w:cs="方正仿宋简体"/>
          <w:color w:val="auto"/>
          <w:sz w:val="34"/>
          <w:szCs w:val="34"/>
          <w:lang w:val="en-US" w:eastAsia="zh-CN"/>
        </w:rPr>
      </w:pPr>
      <w:r>
        <w:rPr>
          <w:rFonts w:hint="eastAsia" w:ascii="Times New Roman" w:hAnsi="Times New Roman" w:eastAsia="方正仿宋_GBK" w:cs="Times New Roman"/>
          <w:color w:val="0C0C0C"/>
          <w:spacing w:val="-6"/>
          <w:kern w:val="2"/>
          <w:sz w:val="34"/>
          <w:szCs w:val="34"/>
          <w:highlight w:val="none"/>
          <w:u w:val="none"/>
          <w:lang w:val="en-US" w:eastAsia="zh-CN" w:bidi="ar-SA"/>
        </w:rPr>
        <w:t>2023</w:t>
      </w:r>
      <w:r>
        <w:rPr>
          <w:rFonts w:hint="eastAsia" w:ascii="方正仿宋简体" w:hAnsi="方正仿宋简体" w:eastAsia="方正仿宋简体" w:cs="方正仿宋简体"/>
          <w:color w:val="auto"/>
          <w:spacing w:val="-6"/>
          <w:kern w:val="2"/>
          <w:sz w:val="34"/>
          <w:szCs w:val="34"/>
          <w:u w:val="none"/>
          <w:lang w:val="en-US" w:eastAsia="zh-CN" w:bidi="ar-SA"/>
        </w:rPr>
        <w:t>年末，全区共有卫生和社会工作法人单位</w:t>
      </w:r>
      <w:r>
        <w:rPr>
          <w:rFonts w:hint="eastAsia" w:ascii="Times New Roman" w:hAnsi="Times New Roman" w:eastAsia="方正仿宋_GBK" w:cs="Times New Roman"/>
          <w:color w:val="0C0C0C"/>
          <w:spacing w:val="-6"/>
          <w:kern w:val="2"/>
          <w:sz w:val="34"/>
          <w:szCs w:val="34"/>
          <w:highlight w:val="none"/>
          <w:u w:val="none"/>
          <w:lang w:val="en-US" w:eastAsia="zh-CN" w:bidi="ar-SA"/>
        </w:rPr>
        <w:t>147</w:t>
      </w:r>
      <w:r>
        <w:rPr>
          <w:rFonts w:hint="eastAsia" w:ascii="方正仿宋简体" w:hAnsi="方正仿宋简体" w:eastAsia="方正仿宋简体" w:cs="方正仿宋简体"/>
          <w:color w:val="auto"/>
          <w:spacing w:val="-6"/>
          <w:kern w:val="2"/>
          <w:sz w:val="34"/>
          <w:szCs w:val="34"/>
          <w:u w:val="none"/>
          <w:lang w:val="en-US" w:eastAsia="zh-CN" w:bidi="ar-SA"/>
        </w:rPr>
        <w:t>个，比</w:t>
      </w:r>
      <w:r>
        <w:rPr>
          <w:rFonts w:hint="eastAsia" w:ascii="Times New Roman" w:hAnsi="Times New Roman" w:eastAsia="方正仿宋_GBK" w:cs="Times New Roman"/>
          <w:color w:val="0C0C0C"/>
          <w:spacing w:val="-6"/>
          <w:kern w:val="2"/>
          <w:sz w:val="34"/>
          <w:szCs w:val="34"/>
          <w:highlight w:val="none"/>
          <w:u w:val="none"/>
          <w:lang w:val="en-US" w:eastAsia="zh-CN" w:bidi="ar-SA"/>
        </w:rPr>
        <w:t>2018</w:t>
      </w:r>
      <w:r>
        <w:rPr>
          <w:rFonts w:hint="eastAsia" w:ascii="方正仿宋简体" w:hAnsi="方正仿宋简体" w:eastAsia="方正仿宋简体" w:cs="方正仿宋简体"/>
          <w:color w:val="auto"/>
          <w:spacing w:val="-6"/>
          <w:kern w:val="2"/>
          <w:sz w:val="34"/>
          <w:szCs w:val="34"/>
          <w:u w:val="none"/>
          <w:lang w:val="en-US" w:eastAsia="zh-CN" w:bidi="ar-SA"/>
        </w:rPr>
        <w:t>年末增长</w:t>
      </w:r>
      <w:r>
        <w:rPr>
          <w:rFonts w:hint="eastAsia" w:ascii="Times New Roman" w:hAnsi="Times New Roman" w:eastAsia="方正仿宋_GBK" w:cs="Times New Roman"/>
          <w:color w:val="0C0C0C"/>
          <w:spacing w:val="-6"/>
          <w:kern w:val="2"/>
          <w:sz w:val="34"/>
          <w:szCs w:val="34"/>
          <w:highlight w:val="none"/>
          <w:u w:val="none"/>
          <w:lang w:val="en-US" w:eastAsia="zh-CN" w:bidi="ar-SA"/>
        </w:rPr>
        <w:t>45.5</w:t>
      </w:r>
      <w:r>
        <w:rPr>
          <w:rFonts w:hint="eastAsia" w:ascii="方正仿宋简体" w:hAnsi="方正仿宋简体" w:eastAsia="方正仿宋简体" w:cs="方正仿宋简体"/>
          <w:color w:val="auto"/>
          <w:spacing w:val="-6"/>
          <w:kern w:val="2"/>
          <w:sz w:val="34"/>
          <w:szCs w:val="34"/>
          <w:u w:val="none"/>
          <w:lang w:val="en-US" w:eastAsia="zh-CN" w:bidi="ar-SA"/>
        </w:rPr>
        <w:t>%，从业人员</w:t>
      </w:r>
      <w:r>
        <w:rPr>
          <w:rFonts w:hint="eastAsia" w:ascii="Times New Roman" w:hAnsi="Times New Roman" w:eastAsia="方正仿宋_GBK" w:cs="Times New Roman"/>
          <w:color w:val="0C0C0C"/>
          <w:spacing w:val="-6"/>
          <w:kern w:val="2"/>
          <w:sz w:val="34"/>
          <w:szCs w:val="34"/>
          <w:highlight w:val="none"/>
          <w:u w:val="none"/>
          <w:lang w:val="en-US" w:eastAsia="zh-CN" w:bidi="ar-SA"/>
        </w:rPr>
        <w:t>4943</w:t>
      </w:r>
      <w:r>
        <w:rPr>
          <w:rFonts w:hint="eastAsia" w:ascii="方正仿宋简体" w:hAnsi="方正仿宋简体" w:eastAsia="方正仿宋简体" w:cs="方正仿宋简体"/>
          <w:color w:val="auto"/>
          <w:spacing w:val="-6"/>
          <w:kern w:val="2"/>
          <w:sz w:val="34"/>
          <w:szCs w:val="34"/>
          <w:u w:val="none"/>
          <w:lang w:val="en-US" w:eastAsia="zh-CN" w:bidi="ar-SA"/>
        </w:rPr>
        <w:t>人，比</w:t>
      </w:r>
      <w:r>
        <w:rPr>
          <w:rFonts w:hint="eastAsia" w:ascii="Times New Roman" w:hAnsi="Times New Roman" w:eastAsia="方正仿宋_GBK" w:cs="Times New Roman"/>
          <w:color w:val="0C0C0C"/>
          <w:spacing w:val="-6"/>
          <w:kern w:val="2"/>
          <w:sz w:val="34"/>
          <w:szCs w:val="34"/>
          <w:highlight w:val="none"/>
          <w:u w:val="none"/>
          <w:lang w:val="en-US" w:eastAsia="zh-CN" w:bidi="ar-SA"/>
        </w:rPr>
        <w:t>2018</w:t>
      </w:r>
      <w:r>
        <w:rPr>
          <w:rFonts w:hint="eastAsia" w:ascii="方正仿宋简体" w:hAnsi="方正仿宋简体" w:eastAsia="方正仿宋简体" w:cs="方正仿宋简体"/>
          <w:color w:val="auto"/>
          <w:spacing w:val="-6"/>
          <w:kern w:val="2"/>
          <w:sz w:val="34"/>
          <w:szCs w:val="34"/>
          <w:u w:val="none"/>
          <w:lang w:val="en-US" w:eastAsia="zh-CN" w:bidi="ar-SA"/>
        </w:rPr>
        <w:t>年末下降</w:t>
      </w:r>
      <w:r>
        <w:rPr>
          <w:rFonts w:hint="eastAsia" w:ascii="Times New Roman" w:hAnsi="Times New Roman" w:eastAsia="方正仿宋_GBK" w:cs="Times New Roman"/>
          <w:color w:val="0C0C0C"/>
          <w:spacing w:val="-6"/>
          <w:kern w:val="2"/>
          <w:sz w:val="34"/>
          <w:szCs w:val="34"/>
          <w:highlight w:val="none"/>
          <w:u w:val="none"/>
          <w:lang w:val="en-US" w:eastAsia="zh-CN" w:bidi="ar-SA"/>
        </w:rPr>
        <w:t>4.8%</w:t>
      </w:r>
      <w:r>
        <w:rPr>
          <w:rFonts w:hint="eastAsia" w:ascii="方正仿宋简体" w:hAnsi="方正仿宋简体" w:eastAsia="方正仿宋简体" w:cs="方正仿宋简体"/>
          <w:color w:val="auto"/>
          <w:spacing w:val="-6"/>
          <w:kern w:val="2"/>
          <w:sz w:val="34"/>
          <w:szCs w:val="34"/>
          <w:u w:val="none"/>
          <w:lang w:val="en-US" w:eastAsia="zh-CN" w:bidi="ar-SA"/>
        </w:rPr>
        <w:t>。其中，行政事业及非企业法人单位</w:t>
      </w:r>
      <w:r>
        <w:rPr>
          <w:rFonts w:hint="eastAsia" w:ascii="Times New Roman" w:hAnsi="Times New Roman" w:eastAsia="方正仿宋_GBK" w:cs="Times New Roman"/>
          <w:color w:val="0C0C0C"/>
          <w:spacing w:val="-6"/>
          <w:kern w:val="2"/>
          <w:sz w:val="34"/>
          <w:szCs w:val="34"/>
          <w:highlight w:val="none"/>
          <w:u w:val="none"/>
          <w:lang w:val="en-US" w:eastAsia="zh-CN" w:bidi="ar-SA"/>
        </w:rPr>
        <w:t>78</w:t>
      </w:r>
      <w:r>
        <w:rPr>
          <w:rFonts w:hint="eastAsia" w:ascii="方正仿宋简体" w:hAnsi="方正仿宋简体" w:eastAsia="方正仿宋简体" w:cs="方正仿宋简体"/>
          <w:color w:val="auto"/>
          <w:spacing w:val="-6"/>
          <w:kern w:val="2"/>
          <w:sz w:val="34"/>
          <w:szCs w:val="34"/>
          <w:u w:val="none"/>
          <w:lang w:val="en-US" w:eastAsia="zh-CN" w:bidi="ar-SA"/>
        </w:rPr>
        <w:t>个，比</w:t>
      </w:r>
      <w:r>
        <w:rPr>
          <w:rFonts w:hint="eastAsia" w:ascii="Times New Roman" w:hAnsi="Times New Roman" w:eastAsia="方正仿宋_GBK" w:cs="Times New Roman"/>
          <w:color w:val="0C0C0C"/>
          <w:spacing w:val="-6"/>
          <w:kern w:val="2"/>
          <w:sz w:val="34"/>
          <w:szCs w:val="34"/>
          <w:highlight w:val="none"/>
          <w:u w:val="none"/>
          <w:lang w:val="en-US" w:eastAsia="zh-CN" w:bidi="ar-SA"/>
        </w:rPr>
        <w:t>2018</w:t>
      </w:r>
      <w:r>
        <w:rPr>
          <w:rFonts w:hint="eastAsia" w:ascii="方正仿宋简体" w:hAnsi="方正仿宋简体" w:eastAsia="方正仿宋简体" w:cs="方正仿宋简体"/>
          <w:color w:val="auto"/>
          <w:spacing w:val="-6"/>
          <w:kern w:val="2"/>
          <w:sz w:val="34"/>
          <w:szCs w:val="34"/>
          <w:u w:val="none"/>
          <w:lang w:val="en-US" w:eastAsia="zh-CN" w:bidi="ar-SA"/>
        </w:rPr>
        <w:t>年末增长</w:t>
      </w:r>
      <w:r>
        <w:rPr>
          <w:rFonts w:hint="eastAsia" w:ascii="Times New Roman" w:hAnsi="Times New Roman" w:eastAsia="方正仿宋_GBK" w:cs="Times New Roman"/>
          <w:color w:val="0C0C0C"/>
          <w:spacing w:val="-6"/>
          <w:kern w:val="2"/>
          <w:sz w:val="34"/>
          <w:szCs w:val="34"/>
          <w:highlight w:val="none"/>
          <w:u w:val="none"/>
          <w:lang w:val="en-US" w:eastAsia="zh-CN" w:bidi="ar-SA"/>
        </w:rPr>
        <w:t>11.4%</w:t>
      </w:r>
      <w:r>
        <w:rPr>
          <w:rFonts w:hint="eastAsia" w:ascii="方正仿宋简体" w:hAnsi="方正仿宋简体" w:eastAsia="方正仿宋简体" w:cs="方正仿宋简体"/>
          <w:color w:val="auto"/>
          <w:spacing w:val="-6"/>
          <w:kern w:val="2"/>
          <w:sz w:val="34"/>
          <w:szCs w:val="34"/>
          <w:u w:val="none"/>
          <w:lang w:val="en-US" w:eastAsia="zh-CN" w:bidi="ar-SA"/>
        </w:rPr>
        <w:t>；从业人员</w:t>
      </w:r>
      <w:r>
        <w:rPr>
          <w:rFonts w:hint="eastAsia" w:ascii="Times New Roman" w:hAnsi="Times New Roman" w:eastAsia="方正仿宋_GBK" w:cs="Times New Roman"/>
          <w:color w:val="0C0C0C"/>
          <w:spacing w:val="-6"/>
          <w:kern w:val="2"/>
          <w:sz w:val="34"/>
          <w:szCs w:val="34"/>
          <w:highlight w:val="none"/>
          <w:u w:val="none"/>
          <w:lang w:val="en-US" w:eastAsia="zh-CN" w:bidi="ar-SA"/>
        </w:rPr>
        <w:t>4157</w:t>
      </w:r>
      <w:r>
        <w:rPr>
          <w:rFonts w:hint="eastAsia" w:ascii="方正仿宋简体" w:hAnsi="方正仿宋简体" w:eastAsia="方正仿宋简体" w:cs="方正仿宋简体"/>
          <w:color w:val="auto"/>
          <w:spacing w:val="-6"/>
          <w:kern w:val="2"/>
          <w:sz w:val="34"/>
          <w:szCs w:val="34"/>
          <w:u w:val="none"/>
          <w:lang w:val="en-US" w:eastAsia="zh-CN" w:bidi="ar-SA"/>
        </w:rPr>
        <w:t>人，比</w:t>
      </w:r>
      <w:r>
        <w:rPr>
          <w:rFonts w:hint="eastAsia" w:ascii="Times New Roman" w:hAnsi="Times New Roman" w:eastAsia="方正仿宋_GBK" w:cs="Times New Roman"/>
          <w:color w:val="0C0C0C"/>
          <w:spacing w:val="-6"/>
          <w:kern w:val="2"/>
          <w:sz w:val="34"/>
          <w:szCs w:val="34"/>
          <w:highlight w:val="none"/>
          <w:u w:val="none"/>
          <w:lang w:val="en-US" w:eastAsia="zh-CN" w:bidi="ar-SA"/>
        </w:rPr>
        <w:t>2018</w:t>
      </w:r>
      <w:r>
        <w:rPr>
          <w:rFonts w:hint="eastAsia" w:ascii="方正仿宋简体" w:hAnsi="方正仿宋简体" w:eastAsia="方正仿宋简体" w:cs="方正仿宋简体"/>
          <w:color w:val="auto"/>
          <w:spacing w:val="-6"/>
          <w:kern w:val="2"/>
          <w:sz w:val="34"/>
          <w:szCs w:val="34"/>
          <w:u w:val="none"/>
          <w:lang w:val="en-US" w:eastAsia="zh-CN" w:bidi="ar-SA"/>
        </w:rPr>
        <w:t>年末下降</w:t>
      </w:r>
      <w:r>
        <w:rPr>
          <w:rFonts w:hint="eastAsia" w:ascii="Times New Roman" w:hAnsi="Times New Roman" w:eastAsia="方正仿宋_GBK" w:cs="Times New Roman"/>
          <w:color w:val="0C0C0C"/>
          <w:spacing w:val="-6"/>
          <w:kern w:val="2"/>
          <w:sz w:val="34"/>
          <w:szCs w:val="34"/>
          <w:highlight w:val="none"/>
          <w:u w:val="none"/>
          <w:lang w:val="en-US" w:eastAsia="zh-CN" w:bidi="ar-SA"/>
        </w:rPr>
        <w:t>5.7%</w:t>
      </w:r>
      <w:r>
        <w:rPr>
          <w:rFonts w:hint="eastAsia" w:ascii="方正仿宋简体" w:hAnsi="方正仿宋简体" w:eastAsia="方正仿宋简体" w:cs="方正仿宋简体"/>
          <w:color w:val="auto"/>
          <w:spacing w:val="-6"/>
          <w:kern w:val="2"/>
          <w:sz w:val="34"/>
          <w:szCs w:val="34"/>
          <w:u w:val="none"/>
          <w:lang w:val="en-US" w:eastAsia="zh-CN" w:bidi="ar-SA"/>
        </w:rPr>
        <w:t>。</w:t>
      </w:r>
    </w:p>
    <w:p>
      <w:pPr>
        <w:keepNext w:val="0"/>
        <w:keepLines w:val="0"/>
        <w:pageBreakBefore w:val="0"/>
        <w:kinsoku/>
        <w:wordWrap/>
        <w:overflowPunct/>
        <w:topLinePunct w:val="0"/>
        <w:autoSpaceDE/>
        <w:autoSpaceDN/>
        <w:bidi w:val="0"/>
        <w:spacing w:line="588" w:lineRule="exact"/>
        <w:ind w:left="0" w:leftChars="0" w:firstLine="0" w:firstLineChars="0"/>
        <w:rPr>
          <w:rFonts w:hint="eastAsia" w:ascii="方正楷体简体" w:hAnsi="方正楷体简体" w:eastAsia="方正楷体简体" w:cs="方正楷体简体"/>
          <w:color w:val="0C0C0C"/>
          <w:sz w:val="34"/>
          <w:szCs w:val="34"/>
          <w:lang w:val="en-US" w:eastAsia="zh-CN"/>
        </w:rPr>
      </w:pPr>
      <w:r>
        <w:rPr>
          <w:rFonts w:hint="eastAsia" w:ascii="方正楷体简体" w:hAnsi="方正楷体简体" w:eastAsia="方正楷体简体" w:cs="方正楷体简体"/>
          <w:color w:val="0C0C0C"/>
          <w:spacing w:val="-6"/>
          <w:kern w:val="2"/>
          <w:sz w:val="35"/>
          <w:szCs w:val="35"/>
          <w:u w:val="none"/>
          <w:lang w:val="en-US" w:eastAsia="zh-CN" w:bidi="ar-SA"/>
        </w:rPr>
        <w:t xml:space="preserve">  </w:t>
      </w:r>
      <w:r>
        <w:rPr>
          <w:rFonts w:hint="eastAsia" w:ascii="方正楷体简体" w:hAnsi="方正楷体简体" w:eastAsia="方正楷体简体" w:cs="方正楷体简体"/>
          <w:color w:val="0C0C0C"/>
          <w:spacing w:val="-6"/>
          <w:kern w:val="2"/>
          <w:sz w:val="34"/>
          <w:szCs w:val="34"/>
          <w:u w:val="none"/>
          <w:lang w:val="en-US" w:eastAsia="zh-CN" w:bidi="ar-SA"/>
        </w:rPr>
        <w:t xml:space="preserve"> （二）主要经济指标</w:t>
      </w:r>
    </w:p>
    <w:p>
      <w:pPr>
        <w:pStyle w:val="4"/>
        <w:keepNext w:val="0"/>
        <w:keepLines w:val="0"/>
        <w:pageBreakBefore w:val="0"/>
        <w:kinsoku/>
        <w:wordWrap/>
        <w:overflowPunct/>
        <w:topLinePunct w:val="0"/>
        <w:autoSpaceDE/>
        <w:autoSpaceDN/>
        <w:bidi w:val="0"/>
        <w:adjustRightInd/>
        <w:snapToGrid/>
        <w:spacing w:line="588" w:lineRule="exact"/>
        <w:rPr>
          <w:rFonts w:hint="eastAsia" w:ascii="方正仿宋简体" w:hAnsi="方正仿宋简体" w:eastAsia="方正仿宋简体" w:cs="方正仿宋简体"/>
          <w:color w:val="0C0C0C"/>
          <w:spacing w:val="-6"/>
          <w:kern w:val="2"/>
          <w:sz w:val="34"/>
          <w:szCs w:val="34"/>
          <w:u w:val="none"/>
          <w:lang w:val="en-US" w:eastAsia="zh-CN" w:bidi="ar-SA"/>
        </w:rPr>
      </w:pPr>
      <w:r>
        <w:rPr>
          <w:rFonts w:hint="eastAsia" w:ascii="Times New Roman" w:hAnsi="Times New Roman" w:eastAsia="方正仿宋_GBK" w:cs="Times New Roman"/>
          <w:color w:val="0C0C0C"/>
          <w:spacing w:val="-6"/>
          <w:kern w:val="2"/>
          <w:sz w:val="34"/>
          <w:szCs w:val="34"/>
          <w:highlight w:val="none"/>
          <w:u w:val="none"/>
          <w:lang w:val="en-US" w:eastAsia="zh-CN" w:bidi="ar-SA"/>
        </w:rPr>
        <w:t>2023</w:t>
      </w:r>
      <w:r>
        <w:rPr>
          <w:rFonts w:hint="eastAsia" w:ascii="方正仿宋简体" w:hAnsi="方正仿宋简体" w:eastAsia="方正仿宋简体" w:cs="方正仿宋简体"/>
          <w:color w:val="0C0C0C"/>
          <w:spacing w:val="-6"/>
          <w:kern w:val="2"/>
          <w:sz w:val="34"/>
          <w:szCs w:val="34"/>
          <w:u w:val="none"/>
          <w:lang w:val="en-US" w:eastAsia="zh-CN" w:bidi="ar-SA"/>
        </w:rPr>
        <w:t>年末，卫生和社会工作企业法人单位资产总计</w:t>
      </w:r>
      <w:r>
        <w:rPr>
          <w:rFonts w:hint="eastAsia" w:ascii="Times New Roman" w:hAnsi="Times New Roman" w:eastAsia="方正仿宋_GBK" w:cs="Times New Roman"/>
          <w:color w:val="0C0C0C"/>
          <w:spacing w:val="-6"/>
          <w:kern w:val="2"/>
          <w:sz w:val="34"/>
          <w:szCs w:val="34"/>
          <w:highlight w:val="none"/>
          <w:u w:val="none"/>
          <w:lang w:val="en-US" w:eastAsia="zh-CN" w:bidi="ar-SA"/>
        </w:rPr>
        <w:t>3.99</w:t>
      </w:r>
      <w:r>
        <w:rPr>
          <w:rFonts w:hint="eastAsia" w:ascii="方正仿宋简体" w:hAnsi="方正仿宋简体" w:eastAsia="方正仿宋简体" w:cs="方正仿宋简体"/>
          <w:color w:val="0C0C0C"/>
          <w:spacing w:val="-6"/>
          <w:kern w:val="2"/>
          <w:sz w:val="34"/>
          <w:szCs w:val="34"/>
          <w:u w:val="none"/>
          <w:lang w:val="en" w:eastAsia="zh-CN" w:bidi="ar-SA"/>
        </w:rPr>
        <w:t>亿元</w:t>
      </w:r>
      <w:r>
        <w:rPr>
          <w:rFonts w:hint="eastAsia" w:ascii="方正仿宋简体" w:hAnsi="方正仿宋简体" w:eastAsia="方正仿宋简体" w:cs="方正仿宋简体"/>
          <w:color w:val="0C0C0C"/>
          <w:spacing w:val="-6"/>
          <w:kern w:val="2"/>
          <w:sz w:val="34"/>
          <w:szCs w:val="34"/>
          <w:u w:val="none"/>
          <w:lang w:val="en-US" w:eastAsia="zh-CN" w:bidi="ar-SA"/>
        </w:rPr>
        <w:t>，比</w:t>
      </w:r>
      <w:r>
        <w:rPr>
          <w:rFonts w:hint="eastAsia" w:ascii="Times New Roman" w:hAnsi="Times New Roman" w:eastAsia="方正仿宋_GBK" w:cs="Times New Roman"/>
          <w:color w:val="0C0C0C"/>
          <w:spacing w:val="-6"/>
          <w:kern w:val="2"/>
          <w:sz w:val="34"/>
          <w:szCs w:val="34"/>
          <w:highlight w:val="none"/>
          <w:u w:val="none"/>
          <w:lang w:val="en-US" w:eastAsia="zh-CN" w:bidi="ar-SA"/>
        </w:rPr>
        <w:t>2018</w:t>
      </w:r>
      <w:r>
        <w:rPr>
          <w:rFonts w:hint="eastAsia" w:ascii="方正仿宋简体" w:hAnsi="方正仿宋简体" w:eastAsia="方正仿宋简体" w:cs="方正仿宋简体"/>
          <w:color w:val="0C0C0C"/>
          <w:spacing w:val="-6"/>
          <w:kern w:val="2"/>
          <w:sz w:val="34"/>
          <w:szCs w:val="34"/>
          <w:u w:val="none"/>
          <w:lang w:val="en-US" w:eastAsia="zh-CN" w:bidi="ar-SA"/>
        </w:rPr>
        <w:t>年末增长</w:t>
      </w:r>
      <w:r>
        <w:rPr>
          <w:rFonts w:hint="eastAsia" w:ascii="Times New Roman" w:hAnsi="Times New Roman" w:eastAsia="方正仿宋_GBK" w:cs="Times New Roman"/>
          <w:color w:val="0C0C0C"/>
          <w:spacing w:val="-6"/>
          <w:kern w:val="2"/>
          <w:sz w:val="34"/>
          <w:szCs w:val="34"/>
          <w:highlight w:val="none"/>
          <w:u w:val="none"/>
          <w:lang w:val="en-US" w:eastAsia="zh-CN" w:bidi="ar-SA"/>
        </w:rPr>
        <w:t>69.3%</w:t>
      </w:r>
      <w:r>
        <w:rPr>
          <w:rFonts w:hint="eastAsia" w:ascii="方正仿宋简体" w:hAnsi="方正仿宋简体" w:eastAsia="方正仿宋简体" w:cs="方正仿宋简体"/>
          <w:color w:val="0C0C0C"/>
          <w:spacing w:val="-6"/>
          <w:kern w:val="2"/>
          <w:sz w:val="34"/>
          <w:szCs w:val="34"/>
          <w:u w:val="none"/>
          <w:lang w:val="en-US" w:eastAsia="zh-CN" w:bidi="ar-SA"/>
        </w:rPr>
        <w:t>；负债合计</w:t>
      </w:r>
      <w:r>
        <w:rPr>
          <w:rFonts w:hint="eastAsia" w:ascii="Times New Roman" w:hAnsi="Times New Roman" w:eastAsia="方正仿宋_GBK" w:cs="Times New Roman"/>
          <w:color w:val="0C0C0C"/>
          <w:spacing w:val="-6"/>
          <w:kern w:val="2"/>
          <w:sz w:val="34"/>
          <w:szCs w:val="34"/>
          <w:highlight w:val="none"/>
          <w:u w:val="none"/>
          <w:lang w:val="en-US" w:eastAsia="zh-CN" w:bidi="ar-SA"/>
        </w:rPr>
        <w:t>4.52</w:t>
      </w:r>
      <w:r>
        <w:rPr>
          <w:rFonts w:hint="eastAsia" w:ascii="方正仿宋简体" w:hAnsi="方正仿宋简体" w:eastAsia="方正仿宋简体" w:cs="方正仿宋简体"/>
          <w:color w:val="0C0C0C"/>
          <w:spacing w:val="-6"/>
          <w:kern w:val="2"/>
          <w:sz w:val="34"/>
          <w:szCs w:val="34"/>
          <w:highlight w:val="none"/>
          <w:u w:val="none"/>
          <w:lang w:val="en" w:eastAsia="zh-CN" w:bidi="ar-SA"/>
        </w:rPr>
        <w:t>亿</w:t>
      </w:r>
      <w:r>
        <w:rPr>
          <w:rFonts w:hint="eastAsia" w:ascii="方正仿宋简体" w:hAnsi="方正仿宋简体" w:eastAsia="方正仿宋简体" w:cs="方正仿宋简体"/>
          <w:color w:val="0C0C0C"/>
          <w:spacing w:val="-6"/>
          <w:kern w:val="2"/>
          <w:sz w:val="34"/>
          <w:szCs w:val="34"/>
          <w:u w:val="none"/>
          <w:lang w:val="en" w:eastAsia="zh-CN" w:bidi="ar-SA"/>
        </w:rPr>
        <w:t>元</w:t>
      </w:r>
      <w:r>
        <w:rPr>
          <w:rFonts w:hint="eastAsia" w:ascii="方正仿宋简体" w:hAnsi="方正仿宋简体" w:eastAsia="方正仿宋简体" w:cs="方正仿宋简体"/>
          <w:color w:val="0C0C0C"/>
          <w:spacing w:val="-6"/>
          <w:kern w:val="2"/>
          <w:sz w:val="34"/>
          <w:szCs w:val="34"/>
          <w:u w:val="none"/>
          <w:lang w:val="en-US" w:eastAsia="zh-CN" w:bidi="ar-SA"/>
        </w:rPr>
        <w:t>，比</w:t>
      </w:r>
      <w:r>
        <w:rPr>
          <w:rFonts w:hint="eastAsia" w:ascii="Times New Roman" w:hAnsi="Times New Roman" w:eastAsia="方正仿宋_GBK" w:cs="Times New Roman"/>
          <w:color w:val="0C0C0C"/>
          <w:spacing w:val="-6"/>
          <w:kern w:val="2"/>
          <w:sz w:val="34"/>
          <w:szCs w:val="34"/>
          <w:highlight w:val="none"/>
          <w:u w:val="none"/>
          <w:lang w:val="en-US" w:eastAsia="zh-CN" w:bidi="ar-SA"/>
        </w:rPr>
        <w:t>2018</w:t>
      </w:r>
      <w:r>
        <w:rPr>
          <w:rFonts w:hint="eastAsia" w:ascii="方正仿宋简体" w:hAnsi="方正仿宋简体" w:eastAsia="方正仿宋简体" w:cs="方正仿宋简体"/>
          <w:color w:val="0C0C0C"/>
          <w:spacing w:val="-6"/>
          <w:kern w:val="2"/>
          <w:sz w:val="34"/>
          <w:szCs w:val="34"/>
          <w:u w:val="none"/>
          <w:lang w:val="en-US" w:eastAsia="zh-CN" w:bidi="ar-SA"/>
        </w:rPr>
        <w:t>年末增长</w:t>
      </w:r>
      <w:r>
        <w:rPr>
          <w:rFonts w:hint="eastAsia" w:ascii="Times New Roman" w:hAnsi="Times New Roman" w:eastAsia="方正仿宋_GBK" w:cs="Times New Roman"/>
          <w:color w:val="0C0C0C"/>
          <w:spacing w:val="-6"/>
          <w:kern w:val="2"/>
          <w:sz w:val="34"/>
          <w:szCs w:val="34"/>
          <w:highlight w:val="none"/>
          <w:u w:val="none"/>
          <w:lang w:val="en-US" w:eastAsia="zh-CN" w:bidi="ar-SA"/>
        </w:rPr>
        <w:t>145.4%</w:t>
      </w:r>
      <w:r>
        <w:rPr>
          <w:rFonts w:hint="eastAsia" w:ascii="方正仿宋简体" w:hAnsi="方正仿宋简体" w:eastAsia="方正仿宋简体" w:cs="方正仿宋简体"/>
          <w:color w:val="0C0C0C"/>
          <w:spacing w:val="-6"/>
          <w:kern w:val="2"/>
          <w:sz w:val="34"/>
          <w:szCs w:val="34"/>
          <w:u w:val="none"/>
          <w:lang w:val="en-US" w:eastAsia="zh-CN" w:bidi="ar-SA"/>
        </w:rPr>
        <w:t>。全年实现营业收入</w:t>
      </w:r>
      <w:r>
        <w:rPr>
          <w:rFonts w:hint="eastAsia" w:ascii="Times New Roman" w:hAnsi="Times New Roman" w:eastAsia="方正仿宋_GBK" w:cs="Times New Roman"/>
          <w:color w:val="0C0C0C"/>
          <w:spacing w:val="-6"/>
          <w:kern w:val="2"/>
          <w:sz w:val="34"/>
          <w:szCs w:val="34"/>
          <w:highlight w:val="none"/>
          <w:u w:val="none"/>
          <w:lang w:val="en-US" w:eastAsia="zh-CN" w:bidi="ar-SA"/>
        </w:rPr>
        <w:t>2.47</w:t>
      </w:r>
      <w:r>
        <w:rPr>
          <w:rFonts w:hint="eastAsia" w:ascii="方正仿宋简体" w:hAnsi="方正仿宋简体" w:eastAsia="方正仿宋简体" w:cs="方正仿宋简体"/>
          <w:color w:val="0C0C0C"/>
          <w:spacing w:val="-6"/>
          <w:kern w:val="2"/>
          <w:sz w:val="34"/>
          <w:szCs w:val="34"/>
          <w:u w:val="none"/>
          <w:lang w:val="en" w:eastAsia="zh-CN" w:bidi="ar-SA"/>
        </w:rPr>
        <w:t>亿元</w:t>
      </w:r>
      <w:r>
        <w:rPr>
          <w:rFonts w:hint="eastAsia" w:ascii="方正仿宋简体" w:hAnsi="方正仿宋简体" w:eastAsia="方正仿宋简体" w:cs="方正仿宋简体"/>
          <w:color w:val="0C0C0C"/>
          <w:spacing w:val="-6"/>
          <w:kern w:val="2"/>
          <w:sz w:val="34"/>
          <w:szCs w:val="34"/>
          <w:u w:val="none"/>
          <w:lang w:val="en-US" w:eastAsia="zh-CN" w:bidi="ar-SA"/>
        </w:rPr>
        <w:t>，比</w:t>
      </w:r>
      <w:r>
        <w:rPr>
          <w:rFonts w:hint="eastAsia" w:ascii="Times New Roman" w:hAnsi="Times New Roman" w:eastAsia="方正仿宋_GBK" w:cs="Times New Roman"/>
          <w:color w:val="0C0C0C"/>
          <w:spacing w:val="-6"/>
          <w:kern w:val="2"/>
          <w:sz w:val="34"/>
          <w:szCs w:val="34"/>
          <w:highlight w:val="none"/>
          <w:u w:val="none"/>
          <w:lang w:val="en-US" w:eastAsia="zh-CN" w:bidi="ar-SA"/>
        </w:rPr>
        <w:t>2018</w:t>
      </w:r>
      <w:r>
        <w:rPr>
          <w:rFonts w:hint="eastAsia" w:ascii="方正仿宋简体" w:hAnsi="方正仿宋简体" w:eastAsia="方正仿宋简体" w:cs="方正仿宋简体"/>
          <w:color w:val="0C0C0C"/>
          <w:spacing w:val="-6"/>
          <w:kern w:val="2"/>
          <w:sz w:val="34"/>
          <w:szCs w:val="34"/>
          <w:u w:val="none"/>
          <w:lang w:val="en-US" w:eastAsia="zh-CN" w:bidi="ar-SA"/>
        </w:rPr>
        <w:t>年增长</w:t>
      </w:r>
      <w:r>
        <w:rPr>
          <w:rFonts w:hint="eastAsia" w:ascii="Times New Roman" w:hAnsi="Times New Roman" w:eastAsia="方正仿宋_GBK" w:cs="Times New Roman"/>
          <w:color w:val="0C0C0C"/>
          <w:spacing w:val="-6"/>
          <w:kern w:val="2"/>
          <w:sz w:val="34"/>
          <w:szCs w:val="34"/>
          <w:highlight w:val="none"/>
          <w:u w:val="none"/>
          <w:lang w:val="en-US" w:eastAsia="zh-CN" w:bidi="ar-SA"/>
        </w:rPr>
        <w:t>92.6%</w:t>
      </w:r>
      <w:r>
        <w:rPr>
          <w:rFonts w:hint="eastAsia" w:ascii="方正仿宋简体" w:hAnsi="方正仿宋简体" w:eastAsia="方正仿宋简体" w:cs="方正仿宋简体"/>
          <w:color w:val="0C0C0C"/>
          <w:spacing w:val="-6"/>
          <w:kern w:val="2"/>
          <w:sz w:val="34"/>
          <w:szCs w:val="34"/>
          <w:u w:val="none"/>
          <w:lang w:val="en-US" w:eastAsia="zh-CN" w:bidi="ar-SA"/>
        </w:rPr>
        <w:t>。</w:t>
      </w:r>
    </w:p>
    <w:p>
      <w:pPr>
        <w:pStyle w:val="4"/>
        <w:keepNext w:val="0"/>
        <w:keepLines w:val="0"/>
        <w:pageBreakBefore w:val="0"/>
        <w:kinsoku/>
        <w:wordWrap/>
        <w:overflowPunct/>
        <w:topLinePunct w:val="0"/>
        <w:autoSpaceDE/>
        <w:autoSpaceDN/>
        <w:bidi w:val="0"/>
        <w:adjustRightInd/>
        <w:snapToGrid/>
        <w:spacing w:line="588" w:lineRule="exact"/>
        <w:rPr>
          <w:rFonts w:hint="eastAsia"/>
          <w:lang w:val="en-US" w:eastAsia="zh-CN"/>
        </w:rPr>
      </w:pPr>
      <w:r>
        <w:rPr>
          <w:rFonts w:hint="eastAsia" w:ascii="方正仿宋简体" w:hAnsi="方正仿宋简体" w:eastAsia="方正仿宋简体" w:cs="方正仿宋简体"/>
          <w:color w:val="0C0C0C"/>
          <w:spacing w:val="-6"/>
          <w:kern w:val="2"/>
          <w:sz w:val="34"/>
          <w:szCs w:val="34"/>
          <w:u w:val="none"/>
          <w:lang w:val="en-US" w:eastAsia="zh-CN" w:bidi="ar-SA"/>
        </w:rPr>
        <w:t>行政事业及非企业法人单位年末资产</w:t>
      </w:r>
      <w:r>
        <w:rPr>
          <w:rFonts w:hint="eastAsia" w:ascii="Times New Roman" w:hAnsi="Times New Roman" w:eastAsia="方正仿宋_GBK" w:cs="Times New Roman"/>
          <w:color w:val="0C0C0C"/>
          <w:spacing w:val="-6"/>
          <w:kern w:val="2"/>
          <w:sz w:val="34"/>
          <w:szCs w:val="34"/>
          <w:highlight w:val="none"/>
          <w:u w:val="none"/>
          <w:lang w:val="en-US" w:eastAsia="zh-CN" w:bidi="ar-SA"/>
        </w:rPr>
        <w:t>22.54</w:t>
      </w:r>
      <w:r>
        <w:rPr>
          <w:rFonts w:hint="eastAsia" w:ascii="方正仿宋简体" w:hAnsi="方正仿宋简体" w:eastAsia="方正仿宋简体" w:cs="方正仿宋简体"/>
          <w:color w:val="0C0C0C"/>
          <w:spacing w:val="-6"/>
          <w:kern w:val="2"/>
          <w:sz w:val="34"/>
          <w:szCs w:val="34"/>
          <w:u w:val="none"/>
          <w:lang w:val="en" w:eastAsia="zh-CN" w:bidi="ar-SA"/>
        </w:rPr>
        <w:t>亿元</w:t>
      </w:r>
      <w:r>
        <w:rPr>
          <w:rFonts w:hint="eastAsia" w:ascii="方正仿宋简体" w:hAnsi="方正仿宋简体" w:eastAsia="方正仿宋简体" w:cs="方正仿宋简体"/>
          <w:color w:val="0C0C0C"/>
          <w:spacing w:val="-6"/>
          <w:kern w:val="2"/>
          <w:sz w:val="34"/>
          <w:szCs w:val="34"/>
          <w:u w:val="none"/>
          <w:lang w:val="en-US" w:eastAsia="zh-CN" w:bidi="ar-SA"/>
        </w:rPr>
        <w:t>，比</w:t>
      </w:r>
      <w:r>
        <w:rPr>
          <w:rFonts w:hint="eastAsia" w:ascii="Times New Roman" w:hAnsi="Times New Roman" w:eastAsia="方正仿宋_GBK" w:cs="Times New Roman"/>
          <w:color w:val="0C0C0C"/>
          <w:spacing w:val="-6"/>
          <w:kern w:val="2"/>
          <w:sz w:val="34"/>
          <w:szCs w:val="34"/>
          <w:highlight w:val="none"/>
          <w:u w:val="none"/>
          <w:lang w:val="en-US" w:eastAsia="zh-CN" w:bidi="ar-SA"/>
        </w:rPr>
        <w:t>2018</w:t>
      </w:r>
      <w:r>
        <w:rPr>
          <w:rFonts w:hint="eastAsia" w:ascii="方正仿宋简体" w:hAnsi="方正仿宋简体" w:eastAsia="方正仿宋简体" w:cs="方正仿宋简体"/>
          <w:color w:val="0C0C0C"/>
          <w:spacing w:val="-6"/>
          <w:kern w:val="2"/>
          <w:sz w:val="34"/>
          <w:szCs w:val="34"/>
          <w:u w:val="none"/>
          <w:lang w:val="en-US" w:eastAsia="zh-CN" w:bidi="ar-SA"/>
        </w:rPr>
        <w:t>年末增长</w:t>
      </w:r>
      <w:r>
        <w:rPr>
          <w:rFonts w:hint="eastAsia" w:ascii="Times New Roman" w:hAnsi="Times New Roman" w:eastAsia="方正仿宋_GBK" w:cs="Times New Roman"/>
          <w:color w:val="0C0C0C"/>
          <w:spacing w:val="-6"/>
          <w:kern w:val="2"/>
          <w:sz w:val="34"/>
          <w:szCs w:val="34"/>
          <w:highlight w:val="none"/>
          <w:u w:val="none"/>
          <w:lang w:val="en-US" w:eastAsia="zh-CN" w:bidi="ar-SA"/>
        </w:rPr>
        <w:t>3.0%</w:t>
      </w:r>
      <w:r>
        <w:rPr>
          <w:rFonts w:hint="eastAsia" w:ascii="方正仿宋简体" w:hAnsi="方正仿宋简体" w:eastAsia="方正仿宋简体" w:cs="方正仿宋简体"/>
          <w:color w:val="0C0C0C"/>
          <w:spacing w:val="-6"/>
          <w:kern w:val="2"/>
          <w:sz w:val="34"/>
          <w:szCs w:val="34"/>
          <w:u w:val="none"/>
          <w:lang w:val="en-US" w:eastAsia="zh-CN" w:bidi="ar-SA"/>
        </w:rPr>
        <w:t>。本年支出（费用）合计</w:t>
      </w:r>
      <w:r>
        <w:rPr>
          <w:rFonts w:hint="eastAsia" w:ascii="Times New Roman" w:hAnsi="Times New Roman" w:eastAsia="方正仿宋_GBK" w:cs="Times New Roman"/>
          <w:color w:val="0C0C0C"/>
          <w:spacing w:val="-6"/>
          <w:kern w:val="2"/>
          <w:sz w:val="34"/>
          <w:szCs w:val="34"/>
          <w:highlight w:val="none"/>
          <w:u w:val="none"/>
          <w:lang w:val="en-US" w:eastAsia="zh-CN" w:bidi="ar-SA"/>
        </w:rPr>
        <w:t>21.68</w:t>
      </w:r>
      <w:r>
        <w:rPr>
          <w:rFonts w:hint="eastAsia" w:ascii="方正仿宋简体" w:hAnsi="方正仿宋简体" w:eastAsia="方正仿宋简体" w:cs="方正仿宋简体"/>
          <w:color w:val="0C0C0C"/>
          <w:spacing w:val="-6"/>
          <w:kern w:val="2"/>
          <w:sz w:val="34"/>
          <w:szCs w:val="34"/>
          <w:u w:val="none"/>
          <w:lang w:val="en" w:eastAsia="zh-CN" w:bidi="ar-SA"/>
        </w:rPr>
        <w:t>亿元</w:t>
      </w:r>
      <w:r>
        <w:rPr>
          <w:rFonts w:hint="eastAsia" w:ascii="方正仿宋简体" w:hAnsi="方正仿宋简体" w:eastAsia="方正仿宋简体" w:cs="方正仿宋简体"/>
          <w:color w:val="0C0C0C"/>
          <w:spacing w:val="-6"/>
          <w:kern w:val="2"/>
          <w:sz w:val="34"/>
          <w:szCs w:val="34"/>
          <w:u w:val="none"/>
          <w:lang w:val="en-US" w:eastAsia="zh-CN" w:bidi="ar-SA"/>
        </w:rPr>
        <w:t>，比</w:t>
      </w:r>
      <w:r>
        <w:rPr>
          <w:rFonts w:hint="eastAsia" w:ascii="Times New Roman" w:hAnsi="Times New Roman" w:eastAsia="方正仿宋_GBK" w:cs="Times New Roman"/>
          <w:color w:val="0C0C0C"/>
          <w:spacing w:val="-6"/>
          <w:kern w:val="2"/>
          <w:sz w:val="34"/>
          <w:szCs w:val="34"/>
          <w:highlight w:val="none"/>
          <w:u w:val="none"/>
          <w:lang w:val="en-US" w:eastAsia="zh-CN" w:bidi="ar-SA"/>
        </w:rPr>
        <w:t>2018</w:t>
      </w:r>
      <w:r>
        <w:rPr>
          <w:rFonts w:hint="eastAsia" w:ascii="方正仿宋简体" w:hAnsi="方正仿宋简体" w:eastAsia="方正仿宋简体" w:cs="方正仿宋简体"/>
          <w:color w:val="0C0C0C"/>
          <w:spacing w:val="-6"/>
          <w:kern w:val="2"/>
          <w:sz w:val="34"/>
          <w:szCs w:val="34"/>
          <w:u w:val="none"/>
          <w:lang w:val="en-US" w:eastAsia="zh-CN" w:bidi="ar-SA"/>
        </w:rPr>
        <w:t>年增长</w:t>
      </w:r>
      <w:r>
        <w:rPr>
          <w:rFonts w:hint="eastAsia" w:ascii="Times New Roman" w:hAnsi="Times New Roman" w:eastAsia="方正仿宋_GBK" w:cs="Times New Roman"/>
          <w:color w:val="0C0C0C"/>
          <w:spacing w:val="-6"/>
          <w:kern w:val="2"/>
          <w:sz w:val="34"/>
          <w:szCs w:val="34"/>
          <w:highlight w:val="none"/>
          <w:u w:val="none"/>
          <w:lang w:val="en-US" w:eastAsia="zh-CN" w:bidi="ar-SA"/>
        </w:rPr>
        <w:t>29.8%</w:t>
      </w:r>
      <w:r>
        <w:rPr>
          <w:rFonts w:hint="eastAsia" w:ascii="方正仿宋简体" w:hAnsi="方正仿宋简体" w:eastAsia="方正仿宋简体" w:cs="方正仿宋简体"/>
          <w:color w:val="0C0C0C"/>
          <w:spacing w:val="-6"/>
          <w:kern w:val="2"/>
          <w:sz w:val="34"/>
          <w:szCs w:val="34"/>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0"/>
        <w:jc w:val="left"/>
        <w:textAlignment w:val="auto"/>
        <w:rPr>
          <w:rFonts w:hint="eastAsia" w:ascii="方正黑体简体" w:hAnsi="方正黑体简体" w:eastAsia="方正黑体简体" w:cs="方正黑体简体"/>
          <w:i w:val="0"/>
          <w:caps w:val="0"/>
          <w:color w:val="0C0C0C"/>
          <w:spacing w:val="0"/>
          <w:sz w:val="34"/>
          <w:szCs w:val="34"/>
          <w:highlight w:val="none"/>
        </w:rPr>
      </w:pPr>
      <w:r>
        <w:rPr>
          <w:rFonts w:hint="eastAsia" w:ascii="方正黑体简体" w:hAnsi="方正黑体简体" w:eastAsia="方正黑体简体" w:cs="方正黑体简体"/>
          <w:b w:val="0"/>
          <w:bCs/>
          <w:i w:val="0"/>
          <w:caps w:val="0"/>
          <w:color w:val="0C0C0C"/>
          <w:spacing w:val="0"/>
          <w:kern w:val="0"/>
          <w:sz w:val="34"/>
          <w:szCs w:val="34"/>
          <w:highlight w:val="none"/>
          <w:lang w:val="en-US" w:eastAsia="zh-CN" w:bidi="ar"/>
        </w:rPr>
        <w:t>六、文化、体育和娱乐业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leftChars="0" w:right="0" w:firstLine="0" w:firstLineChars="0"/>
        <w:jc w:val="left"/>
        <w:textAlignment w:val="auto"/>
        <w:rPr>
          <w:rFonts w:hint="eastAsia" w:ascii="方正楷体简体" w:hAnsi="方正楷体简体" w:eastAsia="方正楷体简体" w:cs="方正楷体简体"/>
          <w:i w:val="0"/>
          <w:caps w:val="0"/>
          <w:color w:val="0C0C0C"/>
          <w:spacing w:val="0"/>
          <w:kern w:val="0"/>
          <w:sz w:val="34"/>
          <w:szCs w:val="34"/>
          <w:highlight w:val="none"/>
          <w:lang w:bidi="ar"/>
        </w:rPr>
      </w:pPr>
      <w:r>
        <w:rPr>
          <w:rFonts w:hint="eastAsia" w:ascii="方正楷体简体" w:hAnsi="方正楷体简体" w:eastAsia="方正楷体简体" w:cs="方正楷体简体"/>
          <w:i w:val="0"/>
          <w:caps w:val="0"/>
          <w:color w:val="0C0C0C"/>
          <w:spacing w:val="0"/>
          <w:kern w:val="0"/>
          <w:sz w:val="35"/>
          <w:szCs w:val="35"/>
          <w:highlight w:val="none"/>
          <w:lang w:val="en-US" w:eastAsia="zh-CN" w:bidi="ar"/>
        </w:rPr>
        <w:t xml:space="preserve">   </w:t>
      </w:r>
      <w:r>
        <w:rPr>
          <w:rFonts w:hint="eastAsia" w:ascii="方正楷体简体" w:hAnsi="方正楷体简体" w:eastAsia="方正楷体简体" w:cs="方正楷体简体"/>
          <w:i w:val="0"/>
          <w:caps w:val="0"/>
          <w:color w:val="0C0C0C"/>
          <w:spacing w:val="0"/>
          <w:kern w:val="0"/>
          <w:sz w:val="34"/>
          <w:szCs w:val="34"/>
          <w:highlight w:val="none"/>
          <w:lang w:val="en-US" w:eastAsia="zh-CN" w:bidi="ar"/>
        </w:rPr>
        <w:t>（一）法人单位数和从业人员</w:t>
      </w:r>
    </w:p>
    <w:p>
      <w:pPr>
        <w:pStyle w:val="4"/>
        <w:keepNext w:val="0"/>
        <w:keepLines w:val="0"/>
        <w:pageBreakBefore w:val="0"/>
        <w:kinsoku/>
        <w:wordWrap/>
        <w:overflowPunct/>
        <w:topLinePunct w:val="0"/>
        <w:autoSpaceDE/>
        <w:autoSpaceDN/>
        <w:bidi w:val="0"/>
        <w:adjustRightInd/>
        <w:snapToGrid/>
        <w:spacing w:line="588" w:lineRule="exact"/>
        <w:rPr>
          <w:rFonts w:hint="eastAsia" w:ascii="方正仿宋简体" w:hAnsi="方正仿宋简体" w:eastAsia="方正仿宋简体" w:cs="方正仿宋简体"/>
          <w:color w:val="auto"/>
          <w:sz w:val="34"/>
          <w:szCs w:val="34"/>
          <w:lang w:val="en-US" w:eastAsia="zh-CN"/>
        </w:rPr>
      </w:pPr>
      <w:r>
        <w:rPr>
          <w:rFonts w:hint="eastAsia" w:ascii="Times New Roman" w:hAnsi="Times New Roman" w:eastAsia="方正仿宋_GBK" w:cs="Times New Roman"/>
          <w:color w:val="0C0C0C"/>
          <w:spacing w:val="-6"/>
          <w:kern w:val="2"/>
          <w:sz w:val="34"/>
          <w:szCs w:val="34"/>
          <w:highlight w:val="none"/>
          <w:u w:val="none"/>
          <w:lang w:val="en-US" w:eastAsia="zh-CN" w:bidi="ar-SA"/>
        </w:rPr>
        <w:t>2023</w:t>
      </w:r>
      <w:r>
        <w:rPr>
          <w:rFonts w:hint="eastAsia" w:ascii="方正仿宋简体" w:hAnsi="方正仿宋简体" w:eastAsia="方正仿宋简体" w:cs="方正仿宋简体"/>
          <w:color w:val="auto"/>
          <w:spacing w:val="-6"/>
          <w:kern w:val="2"/>
          <w:sz w:val="34"/>
          <w:szCs w:val="34"/>
          <w:u w:val="none"/>
          <w:lang w:val="en-US" w:eastAsia="zh-CN" w:bidi="ar-SA"/>
        </w:rPr>
        <w:t>年末，全区共有文化、体育和娱乐业法人单位</w:t>
      </w:r>
      <w:r>
        <w:rPr>
          <w:rFonts w:hint="eastAsia" w:ascii="Times New Roman" w:hAnsi="Times New Roman" w:eastAsia="方正仿宋_GBK" w:cs="Times New Roman"/>
          <w:color w:val="0C0C0C"/>
          <w:spacing w:val="-6"/>
          <w:kern w:val="2"/>
          <w:sz w:val="34"/>
          <w:szCs w:val="34"/>
          <w:highlight w:val="none"/>
          <w:u w:val="none"/>
          <w:lang w:val="en-US" w:eastAsia="zh-CN" w:bidi="ar-SA"/>
        </w:rPr>
        <w:t>164</w:t>
      </w:r>
      <w:r>
        <w:rPr>
          <w:rFonts w:hint="eastAsia" w:ascii="方正仿宋简体" w:hAnsi="方正仿宋简体" w:eastAsia="方正仿宋简体" w:cs="方正仿宋简体"/>
          <w:color w:val="auto"/>
          <w:spacing w:val="-6"/>
          <w:kern w:val="2"/>
          <w:sz w:val="34"/>
          <w:szCs w:val="34"/>
          <w:u w:val="none"/>
          <w:lang w:val="en-US" w:eastAsia="zh-CN" w:bidi="ar-SA"/>
        </w:rPr>
        <w:t>个，从业人员</w:t>
      </w:r>
      <w:r>
        <w:rPr>
          <w:rFonts w:hint="eastAsia" w:ascii="Times New Roman" w:hAnsi="Times New Roman" w:eastAsia="方正仿宋_GBK" w:cs="Times New Roman"/>
          <w:color w:val="0C0C0C"/>
          <w:spacing w:val="-6"/>
          <w:kern w:val="2"/>
          <w:sz w:val="34"/>
          <w:szCs w:val="34"/>
          <w:highlight w:val="none"/>
          <w:u w:val="none"/>
          <w:lang w:val="en-US" w:eastAsia="zh-CN" w:bidi="ar-SA"/>
        </w:rPr>
        <w:t>749</w:t>
      </w:r>
      <w:r>
        <w:rPr>
          <w:rFonts w:hint="eastAsia" w:ascii="方正仿宋简体" w:hAnsi="方正仿宋简体" w:eastAsia="方正仿宋简体" w:cs="方正仿宋简体"/>
          <w:color w:val="auto"/>
          <w:spacing w:val="-6"/>
          <w:kern w:val="2"/>
          <w:sz w:val="34"/>
          <w:szCs w:val="34"/>
          <w:u w:val="none"/>
          <w:lang w:val="en-US" w:eastAsia="zh-CN" w:bidi="ar-SA"/>
        </w:rPr>
        <w:t>人，分别比</w:t>
      </w:r>
      <w:r>
        <w:rPr>
          <w:rFonts w:hint="eastAsia" w:ascii="Times New Roman" w:hAnsi="Times New Roman" w:eastAsia="方正仿宋_GBK" w:cs="Times New Roman"/>
          <w:color w:val="0C0C0C"/>
          <w:spacing w:val="-6"/>
          <w:kern w:val="2"/>
          <w:sz w:val="34"/>
          <w:szCs w:val="34"/>
          <w:highlight w:val="none"/>
          <w:u w:val="none"/>
          <w:lang w:val="en-US" w:eastAsia="zh-CN" w:bidi="ar-SA"/>
        </w:rPr>
        <w:t>2018</w:t>
      </w:r>
      <w:r>
        <w:rPr>
          <w:rFonts w:hint="eastAsia" w:ascii="方正仿宋简体" w:hAnsi="方正仿宋简体" w:eastAsia="方正仿宋简体" w:cs="方正仿宋简体"/>
          <w:color w:val="auto"/>
          <w:spacing w:val="-6"/>
          <w:kern w:val="2"/>
          <w:sz w:val="34"/>
          <w:szCs w:val="34"/>
          <w:u w:val="none"/>
          <w:lang w:val="en-US" w:eastAsia="zh-CN" w:bidi="ar-SA"/>
        </w:rPr>
        <w:t>年末下降</w:t>
      </w:r>
      <w:r>
        <w:rPr>
          <w:rFonts w:hint="eastAsia" w:ascii="Times New Roman" w:hAnsi="Times New Roman" w:eastAsia="方正仿宋_GBK" w:cs="Times New Roman"/>
          <w:color w:val="0C0C0C"/>
          <w:spacing w:val="-6"/>
          <w:kern w:val="2"/>
          <w:sz w:val="34"/>
          <w:szCs w:val="34"/>
          <w:highlight w:val="none"/>
          <w:u w:val="none"/>
          <w:lang w:val="en-US" w:eastAsia="zh-CN" w:bidi="ar-SA"/>
        </w:rPr>
        <w:t>31.1%</w:t>
      </w:r>
      <w:r>
        <w:rPr>
          <w:rFonts w:hint="eastAsia" w:ascii="方正仿宋简体" w:hAnsi="方正仿宋简体" w:eastAsia="方正仿宋简体" w:cs="方正仿宋简体"/>
          <w:color w:val="auto"/>
          <w:spacing w:val="-6"/>
          <w:kern w:val="2"/>
          <w:sz w:val="34"/>
          <w:szCs w:val="34"/>
          <w:u w:val="none"/>
          <w:lang w:val="en-US" w:eastAsia="zh-CN" w:bidi="ar-SA"/>
        </w:rPr>
        <w:t>和</w:t>
      </w:r>
      <w:r>
        <w:rPr>
          <w:rFonts w:hint="eastAsia" w:ascii="Times New Roman" w:hAnsi="Times New Roman" w:eastAsia="方正仿宋_GBK" w:cs="Times New Roman"/>
          <w:color w:val="0C0C0C"/>
          <w:spacing w:val="-6"/>
          <w:kern w:val="2"/>
          <w:sz w:val="34"/>
          <w:szCs w:val="34"/>
          <w:highlight w:val="none"/>
          <w:u w:val="none"/>
          <w:lang w:val="en" w:eastAsia="zh-CN" w:bidi="ar-SA"/>
        </w:rPr>
        <w:t>24.5</w:t>
      </w:r>
      <w:r>
        <w:rPr>
          <w:rFonts w:hint="eastAsia" w:ascii="Times New Roman" w:hAnsi="Times New Roman" w:eastAsia="方正仿宋_GBK" w:cs="Times New Roman"/>
          <w:color w:val="0C0C0C"/>
          <w:spacing w:val="-6"/>
          <w:kern w:val="2"/>
          <w:sz w:val="34"/>
          <w:szCs w:val="34"/>
          <w:highlight w:val="none"/>
          <w:u w:val="none"/>
          <w:lang w:val="en-US" w:eastAsia="zh-CN" w:bidi="ar-SA"/>
        </w:rPr>
        <w:t>%</w:t>
      </w:r>
      <w:r>
        <w:rPr>
          <w:rFonts w:hint="eastAsia" w:ascii="方正仿宋简体" w:hAnsi="方正仿宋简体" w:eastAsia="方正仿宋简体" w:cs="方正仿宋简体"/>
          <w:color w:val="auto"/>
          <w:spacing w:val="-6"/>
          <w:kern w:val="2"/>
          <w:sz w:val="34"/>
          <w:szCs w:val="34"/>
          <w:u w:val="none"/>
          <w:lang w:val="en-US" w:eastAsia="zh-CN" w:bidi="ar-SA"/>
        </w:rPr>
        <w:t>。其中，企业法人单位</w:t>
      </w:r>
      <w:r>
        <w:rPr>
          <w:rFonts w:hint="eastAsia" w:ascii="Times New Roman" w:hAnsi="Times New Roman" w:eastAsia="方正仿宋_GBK" w:cs="Times New Roman"/>
          <w:color w:val="0C0C0C"/>
          <w:spacing w:val="-6"/>
          <w:kern w:val="2"/>
          <w:sz w:val="34"/>
          <w:szCs w:val="34"/>
          <w:highlight w:val="none"/>
          <w:u w:val="none"/>
          <w:lang w:val="en-US" w:eastAsia="zh-CN" w:bidi="ar-SA"/>
        </w:rPr>
        <w:t>145</w:t>
      </w:r>
      <w:r>
        <w:rPr>
          <w:rFonts w:hint="eastAsia" w:ascii="方正仿宋简体" w:hAnsi="方正仿宋简体" w:eastAsia="方正仿宋简体" w:cs="方正仿宋简体"/>
          <w:color w:val="auto"/>
          <w:spacing w:val="-6"/>
          <w:kern w:val="2"/>
          <w:sz w:val="34"/>
          <w:szCs w:val="34"/>
          <w:u w:val="none"/>
          <w:lang w:val="en-US" w:eastAsia="zh-CN" w:bidi="ar-SA"/>
        </w:rPr>
        <w:t>个，从业人员</w:t>
      </w:r>
      <w:r>
        <w:rPr>
          <w:rFonts w:hint="eastAsia" w:ascii="Times New Roman" w:hAnsi="Times New Roman" w:eastAsia="方正仿宋_GBK" w:cs="Times New Roman"/>
          <w:color w:val="0C0C0C"/>
          <w:spacing w:val="-6"/>
          <w:kern w:val="2"/>
          <w:sz w:val="34"/>
          <w:szCs w:val="34"/>
          <w:highlight w:val="none"/>
          <w:u w:val="none"/>
          <w:lang w:val="en-US" w:eastAsia="zh-CN" w:bidi="ar-SA"/>
        </w:rPr>
        <w:t>457</w:t>
      </w:r>
      <w:r>
        <w:rPr>
          <w:rFonts w:hint="eastAsia" w:ascii="方正仿宋简体" w:hAnsi="方正仿宋简体" w:eastAsia="方正仿宋简体" w:cs="方正仿宋简体"/>
          <w:color w:val="auto"/>
          <w:spacing w:val="-6"/>
          <w:kern w:val="2"/>
          <w:sz w:val="34"/>
          <w:szCs w:val="34"/>
          <w:u w:val="none"/>
          <w:lang w:val="en-US" w:eastAsia="zh-CN" w:bidi="ar-SA"/>
        </w:rPr>
        <w:t>人，分别比</w:t>
      </w:r>
      <w:r>
        <w:rPr>
          <w:rFonts w:hint="eastAsia" w:ascii="Times New Roman" w:hAnsi="Times New Roman" w:eastAsia="方正仿宋_GBK" w:cs="Times New Roman"/>
          <w:color w:val="0C0C0C"/>
          <w:spacing w:val="-6"/>
          <w:kern w:val="2"/>
          <w:sz w:val="34"/>
          <w:szCs w:val="34"/>
          <w:highlight w:val="none"/>
          <w:u w:val="none"/>
          <w:lang w:val="en-US" w:eastAsia="zh-CN" w:bidi="ar-SA"/>
        </w:rPr>
        <w:t>2018</w:t>
      </w:r>
      <w:r>
        <w:rPr>
          <w:rFonts w:hint="eastAsia" w:ascii="方正仿宋简体" w:hAnsi="方正仿宋简体" w:eastAsia="方正仿宋简体" w:cs="方正仿宋简体"/>
          <w:color w:val="auto"/>
          <w:spacing w:val="-6"/>
          <w:kern w:val="2"/>
          <w:sz w:val="34"/>
          <w:szCs w:val="34"/>
          <w:u w:val="none"/>
          <w:lang w:val="en-US" w:eastAsia="zh-CN" w:bidi="ar-SA"/>
        </w:rPr>
        <w:t>年末下降</w:t>
      </w:r>
      <w:r>
        <w:rPr>
          <w:rFonts w:hint="eastAsia" w:ascii="Times New Roman" w:hAnsi="Times New Roman" w:eastAsia="方正仿宋_GBK" w:cs="Times New Roman"/>
          <w:color w:val="0C0C0C"/>
          <w:spacing w:val="-6"/>
          <w:kern w:val="2"/>
          <w:sz w:val="34"/>
          <w:szCs w:val="34"/>
          <w:highlight w:val="none"/>
          <w:u w:val="none"/>
          <w:lang w:val="en-US" w:eastAsia="zh-CN" w:bidi="ar-SA"/>
        </w:rPr>
        <w:t>35.6%</w:t>
      </w:r>
      <w:r>
        <w:rPr>
          <w:rFonts w:hint="eastAsia" w:ascii="方正仿宋简体" w:hAnsi="方正仿宋简体" w:eastAsia="方正仿宋简体" w:cs="方正仿宋简体"/>
          <w:color w:val="auto"/>
          <w:spacing w:val="-6"/>
          <w:kern w:val="2"/>
          <w:sz w:val="34"/>
          <w:szCs w:val="34"/>
          <w:u w:val="none"/>
          <w:lang w:val="en-US" w:eastAsia="zh-CN" w:bidi="ar-SA"/>
        </w:rPr>
        <w:t>和</w:t>
      </w:r>
      <w:r>
        <w:rPr>
          <w:rFonts w:hint="eastAsia" w:ascii="Times New Roman" w:hAnsi="Times New Roman" w:eastAsia="方正仿宋_GBK" w:cs="Times New Roman"/>
          <w:color w:val="0C0C0C"/>
          <w:spacing w:val="-6"/>
          <w:kern w:val="2"/>
          <w:sz w:val="34"/>
          <w:szCs w:val="34"/>
          <w:highlight w:val="none"/>
          <w:u w:val="none"/>
          <w:lang w:val="en-US" w:eastAsia="zh-CN" w:bidi="ar-SA"/>
        </w:rPr>
        <w:t>42.5%</w:t>
      </w:r>
      <w:r>
        <w:rPr>
          <w:rFonts w:hint="eastAsia" w:ascii="方正仿宋简体" w:hAnsi="方正仿宋简体" w:eastAsia="方正仿宋简体" w:cs="方正仿宋简体"/>
          <w:color w:val="auto"/>
          <w:spacing w:val="-6"/>
          <w:kern w:val="2"/>
          <w:sz w:val="34"/>
          <w:szCs w:val="34"/>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leftChars="0" w:right="0" w:firstLine="0" w:firstLineChars="0"/>
        <w:jc w:val="left"/>
        <w:textAlignment w:val="auto"/>
        <w:rPr>
          <w:rFonts w:hint="eastAsia" w:ascii="方正楷体简体" w:hAnsi="方正楷体简体" w:eastAsia="方正楷体简体" w:cs="方正楷体简体"/>
          <w:i w:val="0"/>
          <w:caps w:val="0"/>
          <w:color w:val="0C0C0C"/>
          <w:spacing w:val="0"/>
          <w:kern w:val="0"/>
          <w:sz w:val="34"/>
          <w:szCs w:val="34"/>
          <w:highlight w:val="none"/>
          <w:lang w:val="en-US" w:eastAsia="zh-CN" w:bidi="ar"/>
        </w:rPr>
      </w:pPr>
      <w:r>
        <w:rPr>
          <w:rFonts w:hint="eastAsia" w:ascii="方正楷体简体" w:hAnsi="方正楷体简体" w:eastAsia="方正楷体简体" w:cs="方正楷体简体"/>
          <w:i w:val="0"/>
          <w:caps w:val="0"/>
          <w:color w:val="0C0C0C"/>
          <w:spacing w:val="0"/>
          <w:kern w:val="0"/>
          <w:sz w:val="35"/>
          <w:szCs w:val="35"/>
          <w:highlight w:val="none"/>
          <w:lang w:val="en-US" w:eastAsia="zh-CN" w:bidi="ar"/>
        </w:rPr>
        <w:t xml:space="preserve">   </w:t>
      </w:r>
      <w:r>
        <w:rPr>
          <w:rFonts w:hint="eastAsia" w:ascii="方正楷体简体" w:hAnsi="方正楷体简体" w:eastAsia="方正楷体简体" w:cs="方正楷体简体"/>
          <w:i w:val="0"/>
          <w:caps w:val="0"/>
          <w:color w:val="0C0C0C"/>
          <w:spacing w:val="0"/>
          <w:kern w:val="0"/>
          <w:sz w:val="34"/>
          <w:szCs w:val="34"/>
          <w:highlight w:val="none"/>
          <w:lang w:val="en-US" w:eastAsia="zh-CN" w:bidi="ar"/>
        </w:rPr>
        <w:t>（二）主要经济指标</w:t>
      </w:r>
    </w:p>
    <w:p>
      <w:pPr>
        <w:pStyle w:val="4"/>
        <w:keepNext w:val="0"/>
        <w:keepLines w:val="0"/>
        <w:pageBreakBefore w:val="0"/>
        <w:kinsoku/>
        <w:wordWrap/>
        <w:overflowPunct/>
        <w:topLinePunct w:val="0"/>
        <w:autoSpaceDE/>
        <w:autoSpaceDN/>
        <w:bidi w:val="0"/>
        <w:adjustRightInd/>
        <w:snapToGrid/>
        <w:spacing w:line="588" w:lineRule="exact"/>
        <w:rPr>
          <w:rFonts w:hint="eastAsia" w:ascii="方正仿宋简体" w:hAnsi="方正仿宋简体" w:eastAsia="方正仿宋简体" w:cs="方正仿宋简体"/>
          <w:color w:val="auto"/>
          <w:spacing w:val="-6"/>
          <w:kern w:val="2"/>
          <w:sz w:val="34"/>
          <w:szCs w:val="34"/>
          <w:u w:val="none"/>
          <w:lang w:val="en-US" w:eastAsia="zh-CN" w:bidi="ar-SA"/>
        </w:rPr>
      </w:pPr>
      <w:r>
        <w:rPr>
          <w:rFonts w:hint="eastAsia" w:ascii="Times New Roman" w:hAnsi="Times New Roman" w:eastAsia="方正仿宋_GBK" w:cs="Times New Roman"/>
          <w:color w:val="0C0C0C"/>
          <w:spacing w:val="-6"/>
          <w:kern w:val="2"/>
          <w:sz w:val="34"/>
          <w:szCs w:val="34"/>
          <w:highlight w:val="none"/>
          <w:u w:val="none"/>
          <w:lang w:val="en-US" w:eastAsia="zh-CN" w:bidi="ar-SA"/>
        </w:rPr>
        <w:t>2023</w:t>
      </w:r>
      <w:r>
        <w:rPr>
          <w:rFonts w:hint="eastAsia" w:ascii="方正仿宋简体" w:hAnsi="方正仿宋简体" w:eastAsia="方正仿宋简体" w:cs="方正仿宋简体"/>
          <w:color w:val="auto"/>
          <w:spacing w:val="-6"/>
          <w:kern w:val="2"/>
          <w:sz w:val="34"/>
          <w:szCs w:val="34"/>
          <w:u w:val="none"/>
          <w:lang w:val="en-US" w:eastAsia="zh-CN" w:bidi="ar-SA"/>
        </w:rPr>
        <w:t>年末，文化、体育和娱乐业企业法人单位资产总计</w:t>
      </w:r>
      <w:r>
        <w:rPr>
          <w:rFonts w:hint="eastAsia" w:ascii="Times New Roman" w:hAnsi="Times New Roman" w:eastAsia="方正仿宋_GBK" w:cs="Times New Roman"/>
          <w:color w:val="0C0C0C"/>
          <w:spacing w:val="-6"/>
          <w:kern w:val="2"/>
          <w:sz w:val="34"/>
          <w:szCs w:val="34"/>
          <w:highlight w:val="none"/>
          <w:u w:val="none"/>
          <w:lang w:val="en-US" w:eastAsia="zh-CN" w:bidi="ar-SA"/>
        </w:rPr>
        <w:t>1.08</w:t>
      </w:r>
      <w:r>
        <w:rPr>
          <w:rFonts w:hint="eastAsia" w:ascii="方正仿宋简体" w:hAnsi="方正仿宋简体" w:eastAsia="方正仿宋简体" w:cs="方正仿宋简体"/>
          <w:color w:val="auto"/>
          <w:spacing w:val="-6"/>
          <w:kern w:val="2"/>
          <w:sz w:val="34"/>
          <w:szCs w:val="34"/>
          <w:u w:val="none"/>
          <w:lang w:val="en" w:eastAsia="zh-CN" w:bidi="ar-SA"/>
        </w:rPr>
        <w:t>亿元</w:t>
      </w:r>
      <w:r>
        <w:rPr>
          <w:rFonts w:hint="eastAsia" w:ascii="方正仿宋简体" w:hAnsi="方正仿宋简体" w:eastAsia="方正仿宋简体" w:cs="方正仿宋简体"/>
          <w:color w:val="auto"/>
          <w:spacing w:val="-6"/>
          <w:kern w:val="2"/>
          <w:sz w:val="34"/>
          <w:szCs w:val="34"/>
          <w:u w:val="none"/>
          <w:lang w:val="en-US" w:eastAsia="zh-CN" w:bidi="ar-SA"/>
        </w:rPr>
        <w:t>，比</w:t>
      </w:r>
      <w:r>
        <w:rPr>
          <w:rFonts w:hint="eastAsia" w:ascii="Times New Roman" w:hAnsi="Times New Roman" w:eastAsia="方正仿宋_GBK" w:cs="Times New Roman"/>
          <w:color w:val="0C0C0C"/>
          <w:spacing w:val="-6"/>
          <w:kern w:val="2"/>
          <w:sz w:val="34"/>
          <w:szCs w:val="34"/>
          <w:highlight w:val="none"/>
          <w:u w:val="none"/>
          <w:lang w:val="en-US" w:eastAsia="zh-CN" w:bidi="ar-SA"/>
        </w:rPr>
        <w:t>2018</w:t>
      </w:r>
      <w:r>
        <w:rPr>
          <w:rFonts w:hint="eastAsia" w:ascii="方正仿宋简体" w:hAnsi="方正仿宋简体" w:eastAsia="方正仿宋简体" w:cs="方正仿宋简体"/>
          <w:color w:val="auto"/>
          <w:spacing w:val="-6"/>
          <w:kern w:val="2"/>
          <w:sz w:val="34"/>
          <w:szCs w:val="34"/>
          <w:u w:val="none"/>
          <w:lang w:val="en-US" w:eastAsia="zh-CN" w:bidi="ar-SA"/>
        </w:rPr>
        <w:t>年末下降</w:t>
      </w:r>
      <w:r>
        <w:rPr>
          <w:rFonts w:hint="eastAsia" w:ascii="Times New Roman" w:hAnsi="Times New Roman" w:eastAsia="方正仿宋_GBK" w:cs="Times New Roman"/>
          <w:color w:val="0C0C0C"/>
          <w:spacing w:val="-6"/>
          <w:kern w:val="2"/>
          <w:sz w:val="34"/>
          <w:szCs w:val="34"/>
          <w:highlight w:val="none"/>
          <w:u w:val="none"/>
          <w:lang w:val="en-US" w:eastAsia="zh-CN" w:bidi="ar-SA"/>
        </w:rPr>
        <w:t>91.2%</w:t>
      </w:r>
      <w:r>
        <w:rPr>
          <w:rFonts w:hint="eastAsia" w:ascii="方正仿宋简体" w:hAnsi="方正仿宋简体" w:eastAsia="方正仿宋简体" w:cs="方正仿宋简体"/>
          <w:color w:val="auto"/>
          <w:spacing w:val="-6"/>
          <w:kern w:val="2"/>
          <w:sz w:val="34"/>
          <w:szCs w:val="34"/>
          <w:u w:val="none"/>
          <w:lang w:val="en-US" w:eastAsia="zh-CN" w:bidi="ar-SA"/>
        </w:rPr>
        <w:t>；负债合计</w:t>
      </w:r>
      <w:r>
        <w:rPr>
          <w:rFonts w:hint="eastAsia" w:ascii="Times New Roman" w:hAnsi="Times New Roman" w:eastAsia="方正仿宋_GBK" w:cs="Times New Roman"/>
          <w:color w:val="0C0C0C"/>
          <w:spacing w:val="-6"/>
          <w:kern w:val="2"/>
          <w:sz w:val="34"/>
          <w:szCs w:val="34"/>
          <w:highlight w:val="none"/>
          <w:u w:val="none"/>
          <w:lang w:val="en-US" w:eastAsia="zh-CN" w:bidi="ar-SA"/>
        </w:rPr>
        <w:t>0.77</w:t>
      </w:r>
      <w:r>
        <w:rPr>
          <w:rFonts w:hint="eastAsia" w:ascii="方正仿宋简体" w:hAnsi="方正仿宋简体" w:eastAsia="方正仿宋简体" w:cs="方正仿宋简体"/>
          <w:color w:val="auto"/>
          <w:spacing w:val="-6"/>
          <w:kern w:val="2"/>
          <w:sz w:val="34"/>
          <w:szCs w:val="34"/>
          <w:u w:val="none"/>
          <w:lang w:val="en" w:eastAsia="zh-CN" w:bidi="ar-SA"/>
        </w:rPr>
        <w:t>亿元</w:t>
      </w:r>
      <w:r>
        <w:rPr>
          <w:rFonts w:hint="eastAsia" w:ascii="方正仿宋简体" w:hAnsi="方正仿宋简体" w:eastAsia="方正仿宋简体" w:cs="方正仿宋简体"/>
          <w:color w:val="auto"/>
          <w:spacing w:val="-6"/>
          <w:kern w:val="2"/>
          <w:sz w:val="34"/>
          <w:szCs w:val="34"/>
          <w:u w:val="none"/>
          <w:lang w:val="en-US" w:eastAsia="zh-CN" w:bidi="ar-SA"/>
        </w:rPr>
        <w:t>，下降</w:t>
      </w:r>
      <w:r>
        <w:rPr>
          <w:rFonts w:hint="eastAsia" w:ascii="Times New Roman" w:hAnsi="Times New Roman" w:eastAsia="方正仿宋_GBK" w:cs="Times New Roman"/>
          <w:color w:val="0C0C0C"/>
          <w:spacing w:val="-6"/>
          <w:kern w:val="2"/>
          <w:sz w:val="34"/>
          <w:szCs w:val="34"/>
          <w:highlight w:val="none"/>
          <w:u w:val="none"/>
          <w:lang w:val="en-US" w:eastAsia="zh-CN" w:bidi="ar-SA"/>
        </w:rPr>
        <w:t>92.2%</w:t>
      </w:r>
      <w:r>
        <w:rPr>
          <w:rFonts w:hint="eastAsia" w:ascii="方正仿宋简体" w:hAnsi="方正仿宋简体" w:eastAsia="方正仿宋简体" w:cs="方正仿宋简体"/>
          <w:color w:val="auto"/>
          <w:spacing w:val="-6"/>
          <w:kern w:val="2"/>
          <w:sz w:val="34"/>
          <w:szCs w:val="34"/>
          <w:u w:val="none"/>
          <w:lang w:val="en-US" w:eastAsia="zh-CN" w:bidi="ar-SA"/>
        </w:rPr>
        <w:t>。全年实现营业收入</w:t>
      </w:r>
      <w:r>
        <w:rPr>
          <w:rFonts w:hint="eastAsia" w:ascii="Times New Roman" w:hAnsi="Times New Roman" w:eastAsia="方正仿宋_GBK" w:cs="Times New Roman"/>
          <w:color w:val="0C0C0C"/>
          <w:spacing w:val="-6"/>
          <w:kern w:val="2"/>
          <w:sz w:val="34"/>
          <w:szCs w:val="34"/>
          <w:highlight w:val="none"/>
          <w:u w:val="none"/>
          <w:lang w:val="en-US" w:eastAsia="zh-CN" w:bidi="ar-SA"/>
        </w:rPr>
        <w:t>0.88</w:t>
      </w:r>
      <w:r>
        <w:rPr>
          <w:rFonts w:hint="eastAsia" w:ascii="方正仿宋简体" w:hAnsi="方正仿宋简体" w:eastAsia="方正仿宋简体" w:cs="方正仿宋简体"/>
          <w:color w:val="auto"/>
          <w:spacing w:val="-6"/>
          <w:kern w:val="2"/>
          <w:sz w:val="34"/>
          <w:szCs w:val="34"/>
          <w:u w:val="none"/>
          <w:lang w:val="en" w:eastAsia="zh-CN" w:bidi="ar-SA"/>
        </w:rPr>
        <w:t>亿元</w:t>
      </w:r>
      <w:r>
        <w:rPr>
          <w:rFonts w:hint="eastAsia" w:ascii="方正仿宋简体" w:hAnsi="方正仿宋简体" w:eastAsia="方正仿宋简体" w:cs="方正仿宋简体"/>
          <w:color w:val="auto"/>
          <w:spacing w:val="-6"/>
          <w:kern w:val="2"/>
          <w:sz w:val="34"/>
          <w:szCs w:val="34"/>
          <w:u w:val="none"/>
          <w:lang w:val="en-US" w:eastAsia="zh-CN" w:bidi="ar-SA"/>
        </w:rPr>
        <w:t>，比</w:t>
      </w:r>
      <w:r>
        <w:rPr>
          <w:rFonts w:hint="eastAsia" w:ascii="Times New Roman" w:hAnsi="Times New Roman" w:eastAsia="方正仿宋_GBK" w:cs="Times New Roman"/>
          <w:color w:val="0C0C0C"/>
          <w:spacing w:val="-6"/>
          <w:kern w:val="2"/>
          <w:sz w:val="34"/>
          <w:szCs w:val="34"/>
          <w:highlight w:val="none"/>
          <w:u w:val="none"/>
          <w:lang w:val="en-US" w:eastAsia="zh-CN" w:bidi="ar-SA"/>
        </w:rPr>
        <w:t>2018</w:t>
      </w:r>
      <w:r>
        <w:rPr>
          <w:rFonts w:hint="eastAsia" w:ascii="方正仿宋简体" w:hAnsi="方正仿宋简体" w:eastAsia="方正仿宋简体" w:cs="方正仿宋简体"/>
          <w:color w:val="auto"/>
          <w:spacing w:val="-6"/>
          <w:kern w:val="2"/>
          <w:sz w:val="34"/>
          <w:szCs w:val="34"/>
          <w:u w:val="none"/>
          <w:lang w:val="en-US" w:eastAsia="zh-CN" w:bidi="ar-SA"/>
        </w:rPr>
        <w:t>年下降</w:t>
      </w:r>
      <w:r>
        <w:rPr>
          <w:rFonts w:hint="eastAsia" w:ascii="Times New Roman" w:hAnsi="Times New Roman" w:eastAsia="方正仿宋_GBK" w:cs="Times New Roman"/>
          <w:color w:val="0C0C0C"/>
          <w:spacing w:val="-6"/>
          <w:kern w:val="2"/>
          <w:sz w:val="34"/>
          <w:szCs w:val="34"/>
          <w:highlight w:val="none"/>
          <w:u w:val="none"/>
          <w:lang w:val="en-US" w:eastAsia="zh-CN" w:bidi="ar-SA"/>
        </w:rPr>
        <w:t>20.3%</w:t>
      </w:r>
      <w:r>
        <w:rPr>
          <w:rFonts w:hint="eastAsia" w:ascii="方正仿宋简体" w:hAnsi="方正仿宋简体" w:eastAsia="方正仿宋简体" w:cs="方正仿宋简体"/>
          <w:color w:val="auto"/>
          <w:spacing w:val="-6"/>
          <w:kern w:val="2"/>
          <w:sz w:val="34"/>
          <w:szCs w:val="34"/>
          <w:u w:val="none"/>
          <w:lang w:val="en-US" w:eastAsia="zh-CN" w:bidi="ar-SA"/>
        </w:rPr>
        <w:t>。</w:t>
      </w:r>
    </w:p>
    <w:p>
      <w:pPr>
        <w:pStyle w:val="4"/>
        <w:keepNext w:val="0"/>
        <w:keepLines w:val="0"/>
        <w:pageBreakBefore w:val="0"/>
        <w:kinsoku/>
        <w:wordWrap/>
        <w:overflowPunct/>
        <w:topLinePunct w:val="0"/>
        <w:autoSpaceDE/>
        <w:autoSpaceDN/>
        <w:bidi w:val="0"/>
        <w:adjustRightInd/>
        <w:snapToGrid/>
        <w:spacing w:line="588" w:lineRule="exact"/>
        <w:rPr>
          <w:rFonts w:hint="eastAsia" w:ascii="黑体" w:hAnsi="黑体" w:eastAsia="黑体" w:cs="黑体"/>
          <w:b w:val="0"/>
          <w:bCs/>
          <w:i w:val="0"/>
          <w:caps w:val="0"/>
          <w:color w:val="0C0C0C"/>
          <w:spacing w:val="0"/>
          <w:kern w:val="0"/>
          <w:sz w:val="35"/>
          <w:szCs w:val="35"/>
          <w:highlight w:val="none"/>
          <w:lang w:val="en-US" w:eastAsia="zh-CN" w:bidi="ar"/>
        </w:rPr>
      </w:pPr>
      <w:r>
        <w:rPr>
          <w:rFonts w:hint="eastAsia" w:ascii="方正仿宋简体" w:hAnsi="方正仿宋简体" w:eastAsia="方正仿宋简体" w:cs="方正仿宋简体"/>
          <w:color w:val="auto"/>
          <w:spacing w:val="-6"/>
          <w:kern w:val="2"/>
          <w:sz w:val="34"/>
          <w:szCs w:val="34"/>
          <w:u w:val="none"/>
          <w:lang w:val="en-US" w:eastAsia="zh-CN" w:bidi="ar-SA"/>
        </w:rPr>
        <w:t>行政事业及非企业法人单位年末资产</w:t>
      </w:r>
      <w:r>
        <w:rPr>
          <w:rFonts w:hint="eastAsia" w:ascii="Times New Roman" w:hAnsi="Times New Roman" w:eastAsia="方正仿宋_GBK" w:cs="Times New Roman"/>
          <w:color w:val="0C0C0C"/>
          <w:spacing w:val="-6"/>
          <w:kern w:val="2"/>
          <w:sz w:val="34"/>
          <w:szCs w:val="34"/>
          <w:highlight w:val="none"/>
          <w:u w:val="none"/>
          <w:lang w:val="en-US" w:eastAsia="zh-CN" w:bidi="ar-SA"/>
        </w:rPr>
        <w:t>1.77</w:t>
      </w:r>
      <w:r>
        <w:rPr>
          <w:rFonts w:hint="eastAsia" w:ascii="方正仿宋简体" w:hAnsi="方正仿宋简体" w:eastAsia="方正仿宋简体" w:cs="方正仿宋简体"/>
          <w:color w:val="auto"/>
          <w:spacing w:val="-6"/>
          <w:kern w:val="2"/>
          <w:sz w:val="34"/>
          <w:szCs w:val="34"/>
          <w:u w:val="none"/>
          <w:lang w:val="en" w:eastAsia="zh-CN" w:bidi="ar-SA"/>
        </w:rPr>
        <w:t>亿元</w:t>
      </w:r>
      <w:r>
        <w:rPr>
          <w:rFonts w:hint="eastAsia" w:ascii="方正仿宋简体" w:hAnsi="方正仿宋简体" w:eastAsia="方正仿宋简体" w:cs="方正仿宋简体"/>
          <w:color w:val="auto"/>
          <w:spacing w:val="-6"/>
          <w:kern w:val="2"/>
          <w:sz w:val="34"/>
          <w:szCs w:val="34"/>
          <w:u w:val="none"/>
          <w:lang w:val="en-US" w:eastAsia="zh-CN" w:bidi="ar-SA"/>
        </w:rPr>
        <w:t>，比</w:t>
      </w:r>
      <w:r>
        <w:rPr>
          <w:rFonts w:hint="eastAsia" w:ascii="Times New Roman" w:hAnsi="Times New Roman" w:eastAsia="方正仿宋_GBK" w:cs="Times New Roman"/>
          <w:color w:val="0C0C0C"/>
          <w:spacing w:val="-6"/>
          <w:kern w:val="2"/>
          <w:sz w:val="34"/>
          <w:szCs w:val="34"/>
          <w:highlight w:val="none"/>
          <w:u w:val="none"/>
          <w:lang w:val="en-US" w:eastAsia="zh-CN" w:bidi="ar-SA"/>
        </w:rPr>
        <w:t>2018</w:t>
      </w:r>
      <w:r>
        <w:rPr>
          <w:rFonts w:hint="eastAsia" w:ascii="方正仿宋简体" w:hAnsi="方正仿宋简体" w:eastAsia="方正仿宋简体" w:cs="方正仿宋简体"/>
          <w:color w:val="auto"/>
          <w:spacing w:val="0"/>
          <w:kern w:val="2"/>
          <w:sz w:val="34"/>
          <w:szCs w:val="34"/>
          <w:u w:val="none"/>
          <w:lang w:val="en-US" w:eastAsia="zh-CN" w:bidi="ar-SA"/>
        </w:rPr>
        <w:t>年末增长</w:t>
      </w:r>
      <w:r>
        <w:rPr>
          <w:rFonts w:hint="eastAsia" w:ascii="Times New Roman" w:hAnsi="Times New Roman" w:eastAsia="方正仿宋_GBK" w:cs="Times New Roman"/>
          <w:color w:val="0C0C0C"/>
          <w:spacing w:val="0"/>
          <w:kern w:val="2"/>
          <w:sz w:val="34"/>
          <w:szCs w:val="34"/>
          <w:highlight w:val="none"/>
          <w:u w:val="none"/>
          <w:lang w:val="en-US" w:eastAsia="zh-CN" w:bidi="ar-SA"/>
        </w:rPr>
        <w:t>102.0%</w:t>
      </w:r>
      <w:r>
        <w:rPr>
          <w:rFonts w:hint="eastAsia" w:ascii="方正仿宋简体" w:hAnsi="方正仿宋简体" w:eastAsia="方正仿宋简体" w:cs="方正仿宋简体"/>
          <w:color w:val="auto"/>
          <w:spacing w:val="0"/>
          <w:kern w:val="2"/>
          <w:sz w:val="34"/>
          <w:szCs w:val="34"/>
          <w:u w:val="none"/>
          <w:lang w:val="en-US" w:eastAsia="zh-CN" w:bidi="ar-SA"/>
        </w:rPr>
        <w:t>；本年支出（费用）合计</w:t>
      </w:r>
      <w:r>
        <w:rPr>
          <w:rFonts w:hint="eastAsia" w:ascii="Times New Roman" w:hAnsi="Times New Roman" w:eastAsia="方正仿宋_GBK" w:cs="Times New Roman"/>
          <w:color w:val="0C0C0C"/>
          <w:spacing w:val="0"/>
          <w:kern w:val="2"/>
          <w:sz w:val="34"/>
          <w:szCs w:val="34"/>
          <w:highlight w:val="none"/>
          <w:u w:val="none"/>
          <w:lang w:val="en-US" w:eastAsia="zh-CN" w:bidi="ar-SA"/>
        </w:rPr>
        <w:t>0.67</w:t>
      </w:r>
      <w:r>
        <w:rPr>
          <w:rFonts w:hint="eastAsia" w:ascii="方正仿宋简体" w:hAnsi="方正仿宋简体" w:eastAsia="方正仿宋简体" w:cs="方正仿宋简体"/>
          <w:color w:val="auto"/>
          <w:spacing w:val="0"/>
          <w:kern w:val="2"/>
          <w:sz w:val="34"/>
          <w:szCs w:val="34"/>
          <w:u w:val="none"/>
          <w:lang w:val="en" w:eastAsia="zh-CN" w:bidi="ar-SA"/>
        </w:rPr>
        <w:t>亿元</w:t>
      </w:r>
      <w:r>
        <w:rPr>
          <w:rFonts w:hint="eastAsia" w:ascii="方正仿宋简体" w:hAnsi="方正仿宋简体" w:eastAsia="方正仿宋简体" w:cs="方正仿宋简体"/>
          <w:color w:val="auto"/>
          <w:spacing w:val="0"/>
          <w:kern w:val="2"/>
          <w:sz w:val="34"/>
          <w:szCs w:val="34"/>
          <w:u w:val="none"/>
          <w:lang w:val="en-US" w:eastAsia="zh-CN" w:bidi="ar-SA"/>
        </w:rPr>
        <w:t>，比</w:t>
      </w:r>
      <w:r>
        <w:rPr>
          <w:rFonts w:hint="eastAsia" w:ascii="Times New Roman" w:hAnsi="Times New Roman" w:eastAsia="方正仿宋_GBK" w:cs="Times New Roman"/>
          <w:color w:val="0C0C0C"/>
          <w:spacing w:val="-6"/>
          <w:kern w:val="2"/>
          <w:sz w:val="34"/>
          <w:szCs w:val="34"/>
          <w:highlight w:val="none"/>
          <w:u w:val="none"/>
          <w:lang w:val="en-US" w:eastAsia="zh-CN" w:bidi="ar-SA"/>
        </w:rPr>
        <w:t>2018</w:t>
      </w:r>
      <w:r>
        <w:rPr>
          <w:rFonts w:hint="eastAsia" w:ascii="方正仿宋简体" w:hAnsi="方正仿宋简体" w:eastAsia="方正仿宋简体" w:cs="方正仿宋简体"/>
          <w:color w:val="auto"/>
          <w:spacing w:val="0"/>
          <w:kern w:val="2"/>
          <w:sz w:val="34"/>
          <w:szCs w:val="34"/>
          <w:u w:val="none"/>
          <w:lang w:val="en-US" w:eastAsia="zh-CN" w:bidi="ar-SA"/>
        </w:rPr>
        <w:t>年末增长</w:t>
      </w:r>
      <w:r>
        <w:rPr>
          <w:rFonts w:hint="eastAsia" w:ascii="Times New Roman" w:hAnsi="Times New Roman" w:eastAsia="方正仿宋_GBK" w:cs="Times New Roman"/>
          <w:color w:val="0C0C0C"/>
          <w:spacing w:val="0"/>
          <w:kern w:val="2"/>
          <w:sz w:val="34"/>
          <w:szCs w:val="34"/>
          <w:highlight w:val="none"/>
          <w:u w:val="none"/>
          <w:lang w:val="en-US" w:eastAsia="zh-CN" w:bidi="ar-SA"/>
        </w:rPr>
        <w:t>44.0%</w:t>
      </w:r>
      <w:r>
        <w:rPr>
          <w:rFonts w:hint="eastAsia" w:ascii="方正仿宋简体" w:hAnsi="方正仿宋简体" w:eastAsia="方正仿宋简体" w:cs="方正仿宋简体"/>
          <w:color w:val="auto"/>
          <w:spacing w:val="0"/>
          <w:kern w:val="2"/>
          <w:sz w:val="34"/>
          <w:szCs w:val="34"/>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8" w:lineRule="exact"/>
        <w:ind w:left="0" w:right="0" w:firstLine="0"/>
        <w:jc w:val="left"/>
        <w:textAlignment w:val="auto"/>
        <w:rPr>
          <w:rFonts w:hint="eastAsia" w:ascii="方正黑体简体" w:hAnsi="方正黑体简体" w:eastAsia="方正黑体简体" w:cs="方正黑体简体"/>
          <w:b w:val="0"/>
          <w:bCs/>
          <w:i w:val="0"/>
          <w:caps w:val="0"/>
          <w:color w:val="0C0C0C"/>
          <w:spacing w:val="0"/>
          <w:sz w:val="34"/>
          <w:szCs w:val="34"/>
          <w:highlight w:val="none"/>
        </w:rPr>
      </w:pPr>
      <w:r>
        <w:rPr>
          <w:rFonts w:hint="eastAsia" w:ascii="方正黑体简体" w:hAnsi="方正黑体简体" w:eastAsia="方正黑体简体" w:cs="方正黑体简体"/>
          <w:b w:val="0"/>
          <w:bCs/>
          <w:i w:val="0"/>
          <w:caps w:val="0"/>
          <w:color w:val="0C0C0C"/>
          <w:spacing w:val="0"/>
          <w:kern w:val="0"/>
          <w:sz w:val="34"/>
          <w:szCs w:val="34"/>
          <w:highlight w:val="none"/>
          <w:lang w:val="en-US" w:eastAsia="zh-CN" w:bidi="ar"/>
        </w:rPr>
        <w:t>七、公共管理、社会保障和社会组织</w:t>
      </w:r>
    </w:p>
    <w:p>
      <w:pPr>
        <w:pStyle w:val="4"/>
        <w:keepNext w:val="0"/>
        <w:keepLines w:val="0"/>
        <w:pageBreakBefore w:val="0"/>
        <w:kinsoku/>
        <w:wordWrap/>
        <w:overflowPunct/>
        <w:topLinePunct w:val="0"/>
        <w:autoSpaceDE/>
        <w:autoSpaceDN/>
        <w:bidi w:val="0"/>
        <w:adjustRightInd/>
        <w:snapToGrid/>
        <w:spacing w:line="588" w:lineRule="exact"/>
        <w:rPr>
          <w:rFonts w:hint="eastAsia" w:ascii="方正仿宋简体" w:hAnsi="方正仿宋简体" w:eastAsia="方正仿宋简体" w:cs="方正仿宋简体"/>
          <w:sz w:val="34"/>
          <w:szCs w:val="34"/>
          <w:lang w:val="en-US" w:eastAsia="zh-CN"/>
        </w:rPr>
      </w:pPr>
      <w:r>
        <w:rPr>
          <w:rFonts w:hint="eastAsia" w:ascii="Times New Roman" w:hAnsi="Times New Roman" w:eastAsia="方正仿宋_GBK" w:cs="Times New Roman"/>
          <w:color w:val="0C0C0C"/>
          <w:spacing w:val="-6"/>
          <w:kern w:val="2"/>
          <w:sz w:val="34"/>
          <w:szCs w:val="34"/>
          <w:highlight w:val="none"/>
          <w:u w:val="none"/>
          <w:lang w:val="en-US" w:eastAsia="zh-CN" w:bidi="ar-SA"/>
        </w:rPr>
        <w:t>2023</w:t>
      </w:r>
      <w:r>
        <w:rPr>
          <w:rFonts w:hint="eastAsia" w:ascii="方正仿宋简体" w:hAnsi="方正仿宋简体" w:eastAsia="方正仿宋简体" w:cs="方正仿宋简体"/>
          <w:color w:val="0C0C0C"/>
          <w:spacing w:val="-6"/>
          <w:kern w:val="2"/>
          <w:sz w:val="34"/>
          <w:szCs w:val="34"/>
          <w:u w:val="none"/>
          <w:lang w:val="en-US" w:eastAsia="zh-CN" w:bidi="ar-SA"/>
        </w:rPr>
        <w:t>年末，全区共有公共管理、社会保障和社会组织法人单位</w:t>
      </w:r>
      <w:r>
        <w:rPr>
          <w:rFonts w:hint="eastAsia" w:ascii="Times New Roman" w:hAnsi="Times New Roman" w:eastAsia="方正仿宋_GBK" w:cs="Times New Roman"/>
          <w:color w:val="0C0C0C"/>
          <w:spacing w:val="-6"/>
          <w:kern w:val="2"/>
          <w:sz w:val="34"/>
          <w:szCs w:val="34"/>
          <w:highlight w:val="none"/>
          <w:u w:val="none"/>
          <w:lang w:val="en-US" w:eastAsia="zh-CN" w:bidi="ar-SA"/>
        </w:rPr>
        <w:t>1155</w:t>
      </w:r>
      <w:r>
        <w:rPr>
          <w:rFonts w:hint="eastAsia" w:ascii="方正仿宋简体" w:hAnsi="方正仿宋简体" w:eastAsia="方正仿宋简体" w:cs="方正仿宋简体"/>
          <w:color w:val="0C0C0C"/>
          <w:spacing w:val="-6"/>
          <w:kern w:val="2"/>
          <w:sz w:val="34"/>
          <w:szCs w:val="34"/>
          <w:u w:val="none"/>
          <w:lang w:val="en-US" w:eastAsia="zh-CN" w:bidi="ar-SA"/>
        </w:rPr>
        <w:t>个，比</w:t>
      </w:r>
      <w:r>
        <w:rPr>
          <w:rFonts w:hint="eastAsia" w:ascii="Times New Roman" w:hAnsi="Times New Roman" w:eastAsia="方正仿宋_GBK" w:cs="Times New Roman"/>
          <w:color w:val="0C0C0C"/>
          <w:spacing w:val="-6"/>
          <w:kern w:val="2"/>
          <w:sz w:val="34"/>
          <w:szCs w:val="34"/>
          <w:highlight w:val="none"/>
          <w:u w:val="none"/>
          <w:lang w:val="en-US" w:eastAsia="zh-CN" w:bidi="ar-SA"/>
        </w:rPr>
        <w:t>2018</w:t>
      </w:r>
      <w:r>
        <w:rPr>
          <w:rFonts w:hint="eastAsia" w:ascii="方正仿宋简体" w:hAnsi="方正仿宋简体" w:eastAsia="方正仿宋简体" w:cs="方正仿宋简体"/>
          <w:color w:val="0C0C0C"/>
          <w:spacing w:val="-6"/>
          <w:kern w:val="2"/>
          <w:sz w:val="34"/>
          <w:szCs w:val="34"/>
          <w:u w:val="none"/>
          <w:lang w:val="en-US" w:eastAsia="zh-CN" w:bidi="ar-SA"/>
        </w:rPr>
        <w:t>年末增长</w:t>
      </w:r>
      <w:r>
        <w:rPr>
          <w:rFonts w:hint="eastAsia" w:ascii="Times New Roman" w:hAnsi="Times New Roman" w:eastAsia="方正仿宋_GBK" w:cs="Times New Roman"/>
          <w:color w:val="0C0C0C"/>
          <w:spacing w:val="-6"/>
          <w:kern w:val="2"/>
          <w:sz w:val="34"/>
          <w:szCs w:val="34"/>
          <w:highlight w:val="none"/>
          <w:u w:val="none"/>
          <w:lang w:val="en-US" w:eastAsia="zh-CN" w:bidi="ar-SA"/>
        </w:rPr>
        <w:t>7.6%</w:t>
      </w:r>
      <w:r>
        <w:rPr>
          <w:rFonts w:hint="eastAsia" w:ascii="方正仿宋简体" w:hAnsi="方正仿宋简体" w:eastAsia="方正仿宋简体" w:cs="方正仿宋简体"/>
          <w:color w:val="0C0C0C"/>
          <w:spacing w:val="-6"/>
          <w:kern w:val="2"/>
          <w:sz w:val="34"/>
          <w:szCs w:val="34"/>
          <w:u w:val="none"/>
          <w:lang w:val="en-US" w:eastAsia="zh-CN" w:bidi="ar-SA"/>
        </w:rPr>
        <w:t>；从业人员</w:t>
      </w:r>
      <w:r>
        <w:rPr>
          <w:rFonts w:hint="eastAsia" w:ascii="Times New Roman" w:hAnsi="Times New Roman" w:eastAsia="方正仿宋_GBK" w:cs="Times New Roman"/>
          <w:color w:val="0C0C0C"/>
          <w:spacing w:val="-6"/>
          <w:kern w:val="2"/>
          <w:sz w:val="34"/>
          <w:szCs w:val="34"/>
          <w:highlight w:val="none"/>
          <w:u w:val="none"/>
          <w:lang w:val="en-US" w:eastAsia="zh-CN" w:bidi="ar-SA"/>
        </w:rPr>
        <w:t>12940</w:t>
      </w:r>
      <w:r>
        <w:rPr>
          <w:rFonts w:hint="eastAsia" w:ascii="方正仿宋简体" w:hAnsi="方正仿宋简体" w:eastAsia="方正仿宋简体" w:cs="方正仿宋简体"/>
          <w:color w:val="0C0C0C"/>
          <w:spacing w:val="-6"/>
          <w:kern w:val="2"/>
          <w:sz w:val="34"/>
          <w:szCs w:val="34"/>
          <w:u w:val="none"/>
          <w:lang w:val="en-US" w:eastAsia="zh-CN" w:bidi="ar-SA"/>
        </w:rPr>
        <w:t>人，下降</w:t>
      </w:r>
      <w:r>
        <w:rPr>
          <w:rFonts w:hint="eastAsia" w:ascii="Times New Roman" w:hAnsi="Times New Roman" w:eastAsia="方正仿宋_GBK" w:cs="Times New Roman"/>
          <w:color w:val="0C0C0C"/>
          <w:spacing w:val="-6"/>
          <w:kern w:val="2"/>
          <w:sz w:val="34"/>
          <w:szCs w:val="34"/>
          <w:highlight w:val="none"/>
          <w:u w:val="none"/>
          <w:lang w:val="en-US" w:eastAsia="zh-CN" w:bidi="ar-SA"/>
        </w:rPr>
        <w:t>10.8%</w:t>
      </w:r>
      <w:r>
        <w:rPr>
          <w:rFonts w:hint="eastAsia" w:ascii="方正仿宋简体" w:hAnsi="方正仿宋简体" w:eastAsia="方正仿宋简体" w:cs="方正仿宋简体"/>
          <w:color w:val="0C0C0C"/>
          <w:spacing w:val="-6"/>
          <w:kern w:val="2"/>
          <w:sz w:val="34"/>
          <w:szCs w:val="34"/>
          <w:u w:val="none"/>
          <w:lang w:val="en-US" w:eastAsia="zh-CN" w:bidi="ar-SA"/>
        </w:rPr>
        <w:t>。行政事业及非企业法人单位本年支出（费用）合计</w:t>
      </w:r>
      <w:r>
        <w:rPr>
          <w:rFonts w:hint="eastAsia" w:ascii="Times New Roman" w:hAnsi="Times New Roman" w:eastAsia="方正仿宋_GBK" w:cs="Times New Roman"/>
          <w:color w:val="0C0C0C"/>
          <w:spacing w:val="-6"/>
          <w:kern w:val="2"/>
          <w:sz w:val="34"/>
          <w:szCs w:val="34"/>
          <w:highlight w:val="none"/>
          <w:u w:val="none"/>
          <w:lang w:val="en-US" w:eastAsia="zh-CN" w:bidi="ar-SA"/>
        </w:rPr>
        <w:t>83.90</w:t>
      </w:r>
      <w:r>
        <w:rPr>
          <w:rFonts w:hint="eastAsia" w:ascii="方正仿宋简体" w:hAnsi="方正仿宋简体" w:eastAsia="方正仿宋简体" w:cs="方正仿宋简体"/>
          <w:color w:val="0C0C0C"/>
          <w:spacing w:val="-6"/>
          <w:kern w:val="2"/>
          <w:sz w:val="34"/>
          <w:szCs w:val="34"/>
          <w:u w:val="none"/>
          <w:lang w:val="en" w:eastAsia="zh-CN" w:bidi="ar-SA"/>
        </w:rPr>
        <w:t>亿元</w:t>
      </w:r>
      <w:r>
        <w:rPr>
          <w:rFonts w:hint="eastAsia" w:ascii="方正仿宋简体" w:hAnsi="方正仿宋简体" w:eastAsia="方正仿宋简体" w:cs="方正仿宋简体"/>
          <w:color w:val="0C0C0C"/>
          <w:spacing w:val="-6"/>
          <w:kern w:val="2"/>
          <w:sz w:val="34"/>
          <w:szCs w:val="34"/>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right="0"/>
        <w:jc w:val="left"/>
        <w:textAlignment w:val="auto"/>
        <w:rPr>
          <w:rFonts w:hint="eastAsia" w:ascii="Times New Roman" w:hAnsi="Times New Roman" w:eastAsia="黑体" w:cs="黑体"/>
          <w:b w:val="0"/>
          <w:bCs/>
          <w:i w:val="0"/>
          <w:caps w:val="0"/>
          <w:color w:val="0C0C0C"/>
          <w:spacing w:val="0"/>
          <w:kern w:val="0"/>
          <w:sz w:val="28"/>
          <w:szCs w:val="28"/>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right="0"/>
        <w:jc w:val="left"/>
        <w:textAlignment w:val="auto"/>
        <w:rPr>
          <w:rFonts w:hint="eastAsia" w:ascii="Times New Roman" w:hAnsi="Times New Roman" w:eastAsia="方正仿宋_GBK" w:cs="仿宋_GB2312"/>
          <w:i w:val="0"/>
          <w:caps w:val="0"/>
          <w:color w:val="0C0C0C"/>
          <w:spacing w:val="0"/>
          <w:sz w:val="28"/>
          <w:szCs w:val="28"/>
          <w:highlight w:val="none"/>
        </w:rPr>
      </w:pPr>
      <w:r>
        <w:rPr>
          <w:rFonts w:hint="eastAsia" w:ascii="Times New Roman" w:hAnsi="Times New Roman" w:eastAsia="黑体" w:cs="黑体"/>
          <w:b w:val="0"/>
          <w:bCs/>
          <w:i w:val="0"/>
          <w:caps w:val="0"/>
          <w:color w:val="0C0C0C"/>
          <w:spacing w:val="0"/>
          <w:kern w:val="0"/>
          <w:sz w:val="28"/>
          <w:szCs w:val="28"/>
          <w:highlight w:val="none"/>
          <w:lang w:val="en-US" w:eastAsia="zh-CN" w:bidi="ar"/>
        </w:rPr>
        <w:t>注释：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536" w:firstLineChars="200"/>
        <w:jc w:val="both"/>
        <w:textAlignment w:val="auto"/>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pPr>
      <w:r>
        <w:rPr>
          <w:rFonts w:hint="eastAsia" w:ascii="Times New Roman" w:hAnsi="Times New Roman" w:eastAsia="方正仿宋_GBK" w:cs="Times New Roman"/>
          <w:color w:val="0C0C0C"/>
          <w:spacing w:val="-6"/>
          <w:kern w:val="2"/>
          <w:sz w:val="28"/>
          <w:szCs w:val="28"/>
          <w:highlight w:val="none"/>
          <w:u w:val="none"/>
          <w:lang w:val="en-US" w:eastAsia="zh-CN" w:bidi="ar-SA"/>
        </w:rPr>
        <w:t>[1]</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本公报中的行政事业及非企业法人单位，不包括执行企业会计制度的事业法人单位、民办非企业法人单位和基金会，农民专业合作社，农村集体经济组织和除宗教活动场所以外的机构类型为其他组织机构的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8" w:lineRule="exact"/>
        <w:ind w:left="0" w:right="0" w:firstLine="0"/>
        <w:jc w:val="both"/>
        <w:textAlignment w:val="auto"/>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pPr>
      <w:r>
        <w:rPr>
          <w:rFonts w:hint="eastAsia" w:ascii="Times New Roman" w:hAnsi="Times New Roman" w:eastAsia="方正仿宋_GBK" w:cs="Times New Roman"/>
          <w:color w:val="0C0C0C"/>
          <w:spacing w:val="-6"/>
          <w:kern w:val="2"/>
          <w:sz w:val="28"/>
          <w:szCs w:val="28"/>
          <w:highlight w:val="none"/>
          <w:u w:val="none"/>
          <w:lang w:val="en-US" w:eastAsia="zh-CN" w:bidi="ar-SA"/>
        </w:rPr>
        <w:t>[2]</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登记注册统计类别：根据国家统计局、国家市场监督管理总局《关于市场主体统计分类的划分规定》（国统字〔</w:t>
      </w:r>
      <w:r>
        <w:rPr>
          <w:rFonts w:hint="eastAsia" w:ascii="Times New Roman" w:hAnsi="Times New Roman" w:eastAsia="方正仿宋_GBK" w:cs="Times New Roman"/>
          <w:color w:val="0C0C0C"/>
          <w:spacing w:val="-6"/>
          <w:kern w:val="2"/>
          <w:sz w:val="28"/>
          <w:szCs w:val="28"/>
          <w:highlight w:val="none"/>
          <w:u w:val="none"/>
          <w:lang w:val="en-US" w:eastAsia="zh-CN" w:bidi="ar-SA"/>
        </w:rPr>
        <w:t>2023</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w:t>
      </w:r>
      <w:r>
        <w:rPr>
          <w:rFonts w:hint="eastAsia" w:ascii="Times New Roman" w:hAnsi="Times New Roman" w:eastAsia="方正仿宋_GBK" w:cs="Times New Roman"/>
          <w:color w:val="0C0C0C"/>
          <w:spacing w:val="-6"/>
          <w:kern w:val="2"/>
          <w:sz w:val="28"/>
          <w:szCs w:val="28"/>
          <w:highlight w:val="none"/>
          <w:u w:val="none"/>
          <w:lang w:val="en-US" w:eastAsia="zh-CN" w:bidi="ar-SA"/>
        </w:rPr>
        <w:t>14号</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）确定，包括内资企业、港澳台投资企业和外商投资企业等统计类别。</w:t>
      </w:r>
    </w:p>
    <w:p>
      <w:pPr>
        <w:pStyle w:val="2"/>
        <w:keepNext w:val="0"/>
        <w:keepLines w:val="0"/>
        <w:pageBreakBefore w:val="0"/>
        <w:kinsoku/>
        <w:wordWrap/>
        <w:overflowPunct/>
        <w:topLinePunct w:val="0"/>
        <w:autoSpaceDE/>
        <w:autoSpaceDN/>
        <w:bidi w:val="0"/>
        <w:spacing w:line="588" w:lineRule="exact"/>
        <w:rPr>
          <w:rFonts w:hint="eastAsia" w:ascii="方正仿宋简体" w:hAnsi="方正仿宋简体" w:eastAsia="方正仿宋简体" w:cs="方正仿宋简体"/>
          <w:sz w:val="28"/>
          <w:szCs w:val="28"/>
        </w:rPr>
      </w:pPr>
      <w:r>
        <w:rPr>
          <w:rFonts w:hint="eastAsia" w:ascii="Times New Roman" w:hAnsi="Times New Roman" w:eastAsia="方正仿宋_GBK" w:cs="Times New Roman"/>
          <w:color w:val="0C0C0C"/>
          <w:spacing w:val="-6"/>
          <w:kern w:val="2"/>
          <w:sz w:val="28"/>
          <w:szCs w:val="28"/>
          <w:highlight w:val="none"/>
          <w:u w:val="none"/>
          <w:lang w:val="en-US" w:eastAsia="zh-CN" w:bidi="ar-SA"/>
        </w:rPr>
        <w:t>[3]表</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中的合计数和部分计算数据因小数取舍而产生的误差，均未作机械调整。为保证数据精确度，个别数据保留</w:t>
      </w:r>
      <w:r>
        <w:rPr>
          <w:rFonts w:hint="eastAsia" w:ascii="Times New Roman" w:hAnsi="Times New Roman" w:eastAsia="方正仿宋_GBK" w:cs="Times New Roman"/>
          <w:color w:val="0C0C0C"/>
          <w:spacing w:val="-6"/>
          <w:kern w:val="2"/>
          <w:sz w:val="28"/>
          <w:szCs w:val="28"/>
          <w:highlight w:val="none"/>
          <w:u w:val="none"/>
          <w:lang w:val="en-US" w:eastAsia="zh-CN" w:bidi="ar-SA"/>
        </w:rPr>
        <w:t>2</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位小数。</w:t>
      </w:r>
    </w:p>
    <w:p>
      <w:pPr>
        <w:ind w:left="0" w:leftChars="0" w:firstLine="0" w:firstLineChars="0"/>
      </w:pPr>
    </w:p>
    <w:sectPr>
      <w:footerReference r:id="rId5" w:type="default"/>
      <w:pgSz w:w="11906" w:h="16838"/>
      <w:pgMar w:top="2041" w:right="1559" w:bottom="1701" w:left="1559"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ind w:firstLine="600"/>
      </w:pPr>
      <w:r>
        <w:separator/>
      </w:r>
    </w:p>
  </w:footnote>
  <w:footnote w:type="continuationSeparator" w:id="3">
    <w:p>
      <w:pPr>
        <w:spacing w:line="240" w:lineRule="auto"/>
        <w:ind w:firstLine="600"/>
      </w:pPr>
      <w:r>
        <w:continuationSeparator/>
      </w:r>
    </w:p>
  </w:footnote>
  <w:footnote w:id="0">
    <w:p>
      <w:pPr>
        <w:pStyle w:val="7"/>
        <w:snapToGrid w:val="0"/>
        <w:spacing w:line="240" w:lineRule="auto"/>
        <w:ind w:firstLine="0" w:firstLineChars="0"/>
        <w:jc w:val="both"/>
        <w:textAlignment w:val="auto"/>
        <w:rPr>
          <w:rStyle w:val="10"/>
          <w:rFonts w:hint="eastAsia" w:ascii="宋体" w:hAnsi="宋体" w:eastAsia="宋体" w:cs="宋体"/>
          <w:szCs w:val="18"/>
          <w:vertAlign w:val="superscript"/>
          <w:lang w:val="en-US" w:eastAsia="zh-CN"/>
        </w:rPr>
      </w:pPr>
      <w:r>
        <w:rPr>
          <w:rFonts w:hint="eastAsia" w:ascii="宋体" w:hAnsi="宋体" w:eastAsia="宋体" w:cs="宋体"/>
          <w:vertAlign w:val="baseline"/>
          <w:lang w:eastAsia="zh-CN"/>
        </w:rPr>
        <w:t>［</w:t>
      </w:r>
      <w:r>
        <w:rPr>
          <w:rStyle w:val="10"/>
          <w:rFonts w:hint="eastAsia" w:ascii="宋体" w:hAnsi="宋体" w:eastAsia="宋体" w:cs="宋体"/>
          <w:vertAlign w:val="baseline"/>
          <w:lang w:val="en-US" w:eastAsia="zh-CN"/>
        </w:rPr>
        <w:footnoteRef/>
      </w:r>
      <w:r>
        <w:rPr>
          <w:rFonts w:hint="eastAsia" w:ascii="宋体" w:hAnsi="宋体" w:eastAsia="宋体" w:cs="宋体"/>
          <w:vertAlign w:val="baseline"/>
          <w:lang w:eastAsia="zh-CN"/>
        </w:rPr>
        <w:t>］</w:t>
      </w:r>
      <w:r>
        <w:rPr>
          <w:rStyle w:val="10"/>
          <w:rFonts w:hint="eastAsia" w:ascii="宋体" w:hAnsi="宋体" w:eastAsia="宋体" w:cs="宋体"/>
          <w:szCs w:val="18"/>
          <w:vertAlign w:val="baseline"/>
          <w:lang w:val="en-US" w:eastAsia="zh-CN"/>
        </w:rPr>
        <w:t>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5NjRlNGQxNjlhOGYzYTVjN2FkNDhkOWU0YjcyZTgifQ=="/>
  </w:docVars>
  <w:rsids>
    <w:rsidRoot w:val="24201548"/>
    <w:rsid w:val="14402520"/>
    <w:rsid w:val="24201548"/>
    <w:rsid w:val="27DFA839"/>
    <w:rsid w:val="2B2D4A2C"/>
    <w:rsid w:val="5EE82D0E"/>
    <w:rsid w:val="5FDF2120"/>
    <w:rsid w:val="7462272E"/>
    <w:rsid w:val="75CA4D2F"/>
    <w:rsid w:val="7DBC6896"/>
    <w:rsid w:val="F1E3C790"/>
    <w:rsid w:val="F9D86CA1"/>
    <w:rsid w:val="FCBF8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8" w:lineRule="exact"/>
      <w:ind w:firstLine="200" w:firstLineChars="200"/>
      <w:jc w:val="both"/>
      <w:textAlignment w:val="center"/>
    </w:pPr>
    <w:rPr>
      <w:rFonts w:ascii="Times New Roman" w:hAnsi="Times New Roman" w:eastAsia="方正仿宋_GBK" w:cs="Times New Roman"/>
      <w:kern w:val="2"/>
      <w:sz w:val="30"/>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99"/>
    <w:pPr>
      <w:adjustRightInd w:val="0"/>
      <w:spacing w:line="360" w:lineRule="atLeast"/>
      <w:ind w:firstLine="600"/>
      <w:textAlignment w:val="baseline"/>
    </w:pPr>
    <w:rPr>
      <w:kern w:val="0"/>
      <w:sz w:val="30"/>
      <w:szCs w:val="20"/>
    </w:rPr>
  </w:style>
  <w:style w:type="paragraph" w:styleId="4">
    <w:name w:val="Normal Indent"/>
    <w:basedOn w:val="1"/>
    <w:next w:val="1"/>
    <w:qFormat/>
    <w:uiPriority w:val="0"/>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unhideWhenUsed/>
    <w:qFormat/>
    <w:uiPriority w:val="99"/>
    <w:pPr>
      <w:snapToGrid w:val="0"/>
      <w:jc w:val="left"/>
    </w:pPr>
    <w:rPr>
      <w:sz w:val="18"/>
    </w:rPr>
  </w:style>
  <w:style w:type="character" w:styleId="10">
    <w:name w:val="footnote reference"/>
    <w:basedOn w:val="9"/>
    <w:unhideWhenUsed/>
    <w:qFormat/>
    <w:uiPriority w:val="99"/>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2230</Words>
  <Characters>2873</Characters>
  <Lines>0</Lines>
  <Paragraphs>0</Paragraphs>
  <TotalTime>0</TotalTime>
  <ScaleCrop>false</ScaleCrop>
  <LinksUpToDate>false</LinksUpToDate>
  <CharactersWithSpaces>2978</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2025-05-08T02:32:00Z</dcterms:created>
  <dc:creator>Administrator</dc:creator>
  <cp:lastModifiedBy>kylin</cp:lastModifiedBy>
  <dcterms:modified xsi:type="dcterms:W3CDTF">2025-05-13T08:49:23Z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849B450FC1B9435187014BCCBD23C5F8</vt:lpwstr>
  </property>
</Properties>
</file>