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t>天津市宝坻区第五次全国经济普查公报</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t>（第三号）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heme="minorEastAsia" w:hAnsiTheme="minorEastAsia" w:eastAsiaTheme="minorEastAsia" w:cstheme="minorEastAsia"/>
          <w:bCs/>
          <w:color w:val="0C0C0C"/>
          <w:kern w:val="0"/>
          <w:sz w:val="35"/>
          <w:szCs w:val="35"/>
          <w:shd w:val="clear" w:color="auto" w:fill="FFFFFF"/>
          <w:lang w:val="en-US" w:eastAsia="zh-CN" w:bidi="ar"/>
        </w:rPr>
      </w:pPr>
      <w:r>
        <w:rPr>
          <w:rFonts w:hint="eastAsia" w:asciiTheme="minorEastAsia" w:hAnsiTheme="minorEastAsia" w:eastAsiaTheme="minorEastAsia" w:cstheme="minorEastAsia"/>
          <w:bCs/>
          <w:color w:val="0C0C0C"/>
          <w:kern w:val="0"/>
          <w:sz w:val="35"/>
          <w:szCs w:val="35"/>
          <w:shd w:val="clear" w:color="auto" w:fill="FFFFFF"/>
          <w:lang w:val="en-US" w:eastAsia="zh-CN" w:bidi="ar"/>
        </w:rPr>
        <w:t>——第二产业基本情况</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简体" w:hAnsi="方正楷体简体" w:eastAsia="方正楷体简体" w:cs="方正楷体简体"/>
          <w:color w:val="0C0C0C"/>
          <w:kern w:val="2"/>
          <w:sz w:val="34"/>
          <w:szCs w:val="34"/>
          <w:lang w:val="en-US" w:eastAsia="zh-CN" w:bidi="ar-SA"/>
        </w:rPr>
      </w:pPr>
      <w:r>
        <w:rPr>
          <w:rFonts w:hint="eastAsia" w:ascii="方正楷体简体" w:hAnsi="方正楷体简体" w:eastAsia="方正楷体简体" w:cs="方正楷体简体"/>
          <w:color w:val="0C0C0C"/>
          <w:kern w:val="2"/>
          <w:sz w:val="34"/>
          <w:szCs w:val="34"/>
          <w:lang w:val="en-US" w:eastAsia="zh-CN" w:bidi="ar-SA"/>
        </w:rPr>
        <w:t>天津市宝坻区统计局</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方正楷体简体" w:hAnsi="方正楷体简体" w:eastAsia="方正楷体简体" w:cs="方正楷体简体"/>
          <w:color w:val="0C0C0C"/>
          <w:kern w:val="2"/>
          <w:sz w:val="34"/>
          <w:szCs w:val="34"/>
          <w:lang w:val="en-US" w:eastAsia="zh-CN" w:bidi="ar-SA"/>
        </w:rPr>
      </w:pPr>
      <w:r>
        <w:rPr>
          <w:rFonts w:hint="eastAsia" w:ascii="方正楷体简体" w:hAnsi="方正楷体简体" w:eastAsia="方正楷体简体" w:cs="方正楷体简体"/>
          <w:color w:val="0C0C0C"/>
          <w:kern w:val="2"/>
          <w:sz w:val="34"/>
          <w:szCs w:val="34"/>
          <w:lang w:val="en-US" w:eastAsia="zh-CN" w:bidi="ar-SA"/>
        </w:rPr>
        <w:t>天津市宝坻区第五次全国经济普查领导小组办公室</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eastAsia" w:ascii="方正楷体简体" w:hAnsi="方正楷体简体" w:eastAsia="方正楷体简体" w:cs="方正楷体简体"/>
          <w:color w:val="0C0C0C"/>
          <w:sz w:val="34"/>
          <w:szCs w:val="34"/>
          <w:lang w:val="en-US" w:eastAsia="zh-CN"/>
        </w:rPr>
      </w:pPr>
      <w:r>
        <w:rPr>
          <w:rFonts w:hint="eastAsia" w:ascii="方正楷体简体" w:hAnsi="方正楷体简体" w:eastAsia="方正楷体简体" w:cs="方正楷体简体"/>
          <w:color w:val="0C0C0C"/>
          <w:kern w:val="2"/>
          <w:sz w:val="34"/>
          <w:szCs w:val="34"/>
          <w:lang w:val="en-US" w:eastAsia="zh-CN" w:bidi="ar-SA"/>
        </w:rPr>
        <w:t>（</w:t>
      </w:r>
      <w:r>
        <w:rPr>
          <w:rFonts w:hint="default" w:ascii="方正楷体简体" w:hAnsi="方正楷体简体" w:eastAsia="方正楷体简体" w:cs="方正楷体简体"/>
          <w:color w:val="0C0C0C"/>
          <w:kern w:val="2"/>
          <w:sz w:val="34"/>
          <w:szCs w:val="34"/>
          <w:lang w:val="en" w:eastAsia="zh-CN" w:bidi="ar-SA"/>
        </w:rPr>
        <w:t>2025年</w:t>
      </w:r>
      <w:r>
        <w:rPr>
          <w:rFonts w:hint="eastAsia" w:ascii="方正楷体简体" w:hAnsi="方正楷体简体" w:eastAsia="方正楷体简体" w:cs="方正楷体简体"/>
          <w:color w:val="0C0C0C"/>
          <w:kern w:val="2"/>
          <w:sz w:val="34"/>
          <w:szCs w:val="34"/>
          <w:lang w:val="en-US" w:eastAsia="zh-CN" w:bidi="ar-SA"/>
        </w:rPr>
        <w:t>5</w:t>
      </w:r>
      <w:r>
        <w:rPr>
          <w:rFonts w:hint="default" w:ascii="方正楷体简体" w:hAnsi="方正楷体简体" w:eastAsia="方正楷体简体" w:cs="方正楷体简体"/>
          <w:color w:val="0C0C0C"/>
          <w:kern w:val="2"/>
          <w:sz w:val="34"/>
          <w:szCs w:val="34"/>
          <w:lang w:val="en" w:eastAsia="zh-CN" w:bidi="ar-SA"/>
        </w:rPr>
        <w:t>月13</w:t>
      </w:r>
      <w:bookmarkStart w:id="0" w:name="_GoBack"/>
      <w:bookmarkEnd w:id="0"/>
      <w:r>
        <w:rPr>
          <w:rFonts w:hint="default" w:ascii="方正楷体简体" w:hAnsi="方正楷体简体" w:eastAsia="方正楷体简体" w:cs="方正楷体简体"/>
          <w:color w:val="0C0C0C"/>
          <w:kern w:val="2"/>
          <w:sz w:val="34"/>
          <w:szCs w:val="34"/>
          <w:lang w:val="en" w:eastAsia="zh-CN" w:bidi="ar-SA"/>
        </w:rPr>
        <w:t>日</w:t>
      </w:r>
      <w:r>
        <w:rPr>
          <w:rFonts w:hint="eastAsia" w:ascii="方正楷体简体" w:hAnsi="方正楷体简体" w:eastAsia="方正楷体简体" w:cs="方正楷体简体"/>
          <w:color w:val="0C0C0C"/>
          <w:kern w:val="2"/>
          <w:sz w:val="34"/>
          <w:szCs w:val="34"/>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eastAsia" w:ascii="Times New Roman" w:hAnsi="Times New Roman" w:eastAsia="方正仿宋_GBK" w:cs="方正仿宋_GBK"/>
          <w:color w:val="0C0C0C"/>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00"/>
        </w:tabs>
        <w:kinsoku/>
        <w:wordWrap/>
        <w:overflowPunct/>
        <w:topLinePunct w:val="0"/>
        <w:autoSpaceDE/>
        <w:autoSpaceDN/>
        <w:bidi w:val="0"/>
        <w:adjustRightInd/>
        <w:snapToGrid/>
        <w:spacing w:before="0" w:beforeAutospacing="0" w:afterAutospacing="0" w:line="588" w:lineRule="exact"/>
        <w:ind w:left="0" w:leftChars="0" w:right="0" w:firstLine="0" w:firstLineChars="0"/>
        <w:jc w:val="both"/>
        <w:textAlignment w:val="auto"/>
        <w:rPr>
          <w:rFonts w:hint="eastAsia" w:ascii="方正仿宋简体" w:hAnsi="方正仿宋简体" w:eastAsia="方正仿宋简体" w:cs="方正仿宋简体"/>
          <w:color w:val="0C0C0C"/>
          <w:kern w:val="2"/>
          <w:sz w:val="34"/>
          <w:szCs w:val="34"/>
          <w:u w:val="none"/>
          <w:lang w:val="en-US" w:eastAsia="zh-CN" w:bidi="ar-SA"/>
        </w:rPr>
      </w:pPr>
      <w:r>
        <w:rPr>
          <w:rFonts w:hint="eastAsia" w:ascii="Times New Roman" w:hAnsi="Times New Roman" w:cs="Times New Roman"/>
          <w:color w:val="0C0C0C"/>
          <w:kern w:val="2"/>
          <w:sz w:val="32"/>
          <w:szCs w:val="32"/>
          <w:u w:val="none"/>
          <w:lang w:val="en-US" w:eastAsia="zh-CN" w:bidi="ar-SA"/>
        </w:rPr>
        <w:t xml:space="preserve">    </w:t>
      </w:r>
      <w:r>
        <w:rPr>
          <w:rFonts w:hint="eastAsia" w:ascii="方正仿宋简体" w:hAnsi="方正仿宋简体" w:eastAsia="方正仿宋简体" w:cs="方正仿宋简体"/>
          <w:color w:val="0C0C0C"/>
          <w:kern w:val="2"/>
          <w:sz w:val="34"/>
          <w:szCs w:val="34"/>
          <w:u w:val="none"/>
          <w:lang w:val="en-US" w:eastAsia="zh-CN" w:bidi="ar-SA"/>
        </w:rPr>
        <w:t>根据第五次全国经济普查结果，现将我区第二产业（包括工业和建筑业）主要数据公布如下：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8" w:lineRule="exact"/>
        <w:textAlignment w:val="center"/>
        <w:rPr>
          <w:rFonts w:hint="eastAsia" w:ascii="方正黑体简体" w:hAnsi="方正黑体简体" w:eastAsia="方正黑体简体" w:cs="方正黑体简体"/>
          <w:color w:val="0C0C0C"/>
          <w:sz w:val="34"/>
          <w:szCs w:val="34"/>
          <w:u w:val="none"/>
          <w:lang w:eastAsia="zh-CN"/>
        </w:rPr>
      </w:pPr>
      <w:r>
        <w:rPr>
          <w:rFonts w:hint="eastAsia" w:ascii="Times New Roman" w:hAnsi="Times New Roman" w:eastAsia="黑体" w:cs="黑体"/>
          <w:color w:val="0C0C0C"/>
          <w:sz w:val="32"/>
          <w:szCs w:val="32"/>
          <w:u w:val="none"/>
          <w:lang w:val="en-US" w:eastAsia="zh-CN"/>
        </w:rPr>
        <w:t xml:space="preserve">  </w:t>
      </w:r>
      <w:r>
        <w:rPr>
          <w:rFonts w:hint="eastAsia" w:ascii="Times New Roman" w:hAnsi="Times New Roman" w:eastAsia="黑体" w:cs="黑体"/>
          <w:color w:val="0C0C0C"/>
          <w:sz w:val="35"/>
          <w:szCs w:val="35"/>
          <w:u w:val="none"/>
          <w:lang w:val="en-US" w:eastAsia="zh-CN"/>
        </w:rPr>
        <w:t xml:space="preserve">  </w:t>
      </w:r>
      <w:r>
        <w:rPr>
          <w:rFonts w:hint="eastAsia" w:ascii="方正黑体简体" w:hAnsi="方正黑体简体" w:eastAsia="方正黑体简体" w:cs="方正黑体简体"/>
          <w:color w:val="0C0C0C"/>
          <w:sz w:val="34"/>
          <w:szCs w:val="34"/>
          <w:u w:val="none"/>
          <w:lang w:eastAsia="zh-CN"/>
        </w:rPr>
        <w:t>一、工业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88" w:lineRule="exact"/>
        <w:textAlignment w:val="center"/>
        <w:rPr>
          <w:rFonts w:hint="eastAsia" w:ascii="方正楷体简体" w:hAnsi="方正楷体简体" w:eastAsia="方正楷体简体" w:cs="方正楷体简体"/>
          <w:color w:val="0C0C0C"/>
          <w:sz w:val="34"/>
          <w:szCs w:val="34"/>
          <w:lang w:val="en" w:eastAsia="zh-CN"/>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w:t>
      </w:r>
      <w:r>
        <w:rPr>
          <w:rFonts w:hint="eastAsia" w:ascii="方正楷体简体" w:hAnsi="方正楷体简体" w:eastAsia="方正楷体简体" w:cs="方正楷体简体"/>
          <w:i w:val="0"/>
          <w:caps w:val="0"/>
          <w:color w:val="0C0C0C"/>
          <w:spacing w:val="0"/>
          <w:kern w:val="0"/>
          <w:sz w:val="35"/>
          <w:szCs w:val="35"/>
          <w:highlight w:val="none"/>
          <w:lang w:val="en-US" w:eastAsia="zh-CN" w:bidi="ar"/>
        </w:rPr>
        <w:t xml:space="preserve"> </w:t>
      </w: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8" w:lineRule="exact"/>
        <w:ind w:left="0" w:leftChars="0" w:right="0" w:firstLine="680" w:firstLineChars="200"/>
        <w:jc w:val="both"/>
        <w:textAlignment w:val="auto"/>
        <w:rPr>
          <w:rFonts w:hint="eastAsia" w:ascii="方正仿宋简体" w:hAnsi="方正仿宋简体" w:eastAsia="方正仿宋简体" w:cs="方正仿宋简体"/>
          <w:color w:val="0C0C0C"/>
          <w:kern w:val="2"/>
          <w:sz w:val="34"/>
          <w:szCs w:val="34"/>
          <w:u w:val="none"/>
          <w:lang w:val="en-US" w:eastAsia="zh-CN" w:bidi="ar-SA"/>
        </w:rPr>
      </w:pPr>
      <w:r>
        <w:rPr>
          <w:rFonts w:hint="eastAsia" w:ascii="Times New Roman" w:hAnsi="Times New Roman" w:eastAsia="方正仿宋_GBK" w:cs="Times New Roman"/>
          <w:color w:val="0C0C0C"/>
          <w:kern w:val="2"/>
          <w:sz w:val="34"/>
          <w:szCs w:val="34"/>
          <w:highlight w:val="none"/>
          <w:u w:val="none"/>
          <w:lang w:val="en-US" w:eastAsia="zh-CN" w:bidi="ar-SA"/>
        </w:rPr>
        <w:t>2023</w:t>
      </w:r>
      <w:r>
        <w:rPr>
          <w:rFonts w:hint="eastAsia" w:ascii="方正仿宋简体" w:hAnsi="方正仿宋简体" w:eastAsia="方正仿宋简体" w:cs="方正仿宋简体"/>
          <w:color w:val="0C0C0C"/>
          <w:kern w:val="2"/>
          <w:sz w:val="34"/>
          <w:szCs w:val="34"/>
          <w:u w:val="none"/>
          <w:lang w:val="en-US" w:eastAsia="zh-CN" w:bidi="ar-SA"/>
        </w:rPr>
        <w:t>年末，全区共有工业企业法人单位</w:t>
      </w:r>
      <w:r>
        <w:rPr>
          <w:rFonts w:hint="eastAsia" w:ascii="方正仿宋_GBK" w:hAnsi="方正仿宋_GBK" w:eastAsia="方正仿宋_GBK" w:cs="方正仿宋_GBK"/>
          <w:color w:val="0C0C0C"/>
          <w:kern w:val="2"/>
          <w:sz w:val="32"/>
          <w:szCs w:val="32"/>
          <w:highlight w:val="none"/>
          <w:u w:val="none"/>
          <w:vertAlign w:val="superscript"/>
          <w:lang w:eastAsia="zh-CN" w:bidi="ar-SA"/>
        </w:rPr>
        <w:t>［</w:t>
      </w:r>
      <w:r>
        <w:rPr>
          <w:rStyle w:val="13"/>
          <w:rFonts w:hint="eastAsia" w:ascii="方正仿宋_GBK" w:hAnsi="方正仿宋_GBK" w:eastAsia="方正仿宋_GBK" w:cs="方正仿宋_GBK"/>
          <w:i w:val="0"/>
          <w:caps w:val="0"/>
          <w:color w:val="0C0C0C"/>
          <w:spacing w:val="0"/>
          <w:kern w:val="0"/>
          <w:sz w:val="32"/>
          <w:szCs w:val="32"/>
          <w:highlight w:val="none"/>
          <w:vertAlign w:val="superscript"/>
          <w:lang w:val="en-US" w:eastAsia="zh-CN" w:bidi="ar"/>
        </w:rPr>
        <w:footnoteReference w:id="0"/>
      </w:r>
      <w:r>
        <w:rPr>
          <w:rFonts w:hint="eastAsia" w:ascii="方正仿宋_GBK" w:hAnsi="方正仿宋_GBK" w:eastAsia="方正仿宋_GBK" w:cs="方正仿宋_GBK"/>
          <w:color w:val="0C0C0C"/>
          <w:kern w:val="2"/>
          <w:sz w:val="32"/>
          <w:szCs w:val="32"/>
          <w:highlight w:val="none"/>
          <w:u w:val="none"/>
          <w:vertAlign w:val="superscript"/>
          <w:lang w:eastAsia="zh-CN" w:bidi="ar-SA"/>
        </w:rPr>
        <w:t>］</w:t>
      </w:r>
      <w:r>
        <w:rPr>
          <w:rFonts w:hint="eastAsia" w:ascii="Times New Roman" w:hAnsi="Times New Roman" w:eastAsia="方正仿宋_GBK" w:cs="Times New Roman"/>
          <w:color w:val="0C0C0C"/>
          <w:kern w:val="2"/>
          <w:sz w:val="34"/>
          <w:szCs w:val="34"/>
          <w:highlight w:val="none"/>
          <w:u w:val="none"/>
          <w:lang w:val="en" w:eastAsia="zh-CN" w:bidi="ar-SA"/>
        </w:rPr>
        <w:t>2660</w:t>
      </w:r>
      <w:r>
        <w:rPr>
          <w:rFonts w:hint="eastAsia" w:ascii="方正仿宋简体" w:hAnsi="方正仿宋简体" w:eastAsia="方正仿宋简体" w:cs="方正仿宋简体"/>
          <w:color w:val="0C0C0C"/>
          <w:kern w:val="2"/>
          <w:sz w:val="34"/>
          <w:szCs w:val="34"/>
          <w:u w:val="none"/>
          <w:lang w:val="en-US" w:eastAsia="zh-CN" w:bidi="ar-SA"/>
        </w:rPr>
        <w:t>个，比</w:t>
      </w:r>
      <w:r>
        <w:rPr>
          <w:rFonts w:hint="eastAsia" w:ascii="Times New Roman" w:hAnsi="Times New Roman" w:eastAsia="方正仿宋_GBK" w:cs="Times New Roman"/>
          <w:color w:val="0C0C0C"/>
          <w:kern w:val="2"/>
          <w:sz w:val="34"/>
          <w:szCs w:val="34"/>
          <w:highlight w:val="none"/>
          <w:u w:val="none"/>
          <w:lang w:val="en-US" w:eastAsia="zh-CN" w:bidi="ar-SA"/>
        </w:rPr>
        <w:t>2018</w:t>
      </w:r>
      <w:r>
        <w:rPr>
          <w:rFonts w:hint="eastAsia" w:ascii="方正仿宋简体" w:hAnsi="方正仿宋简体" w:eastAsia="方正仿宋简体" w:cs="方正仿宋简体"/>
          <w:color w:val="0C0C0C"/>
          <w:kern w:val="2"/>
          <w:sz w:val="34"/>
          <w:szCs w:val="34"/>
          <w:u w:val="none"/>
          <w:lang w:val="en-US" w:eastAsia="zh-CN" w:bidi="ar-SA"/>
        </w:rPr>
        <w:t>年末增长</w:t>
      </w:r>
      <w:r>
        <w:rPr>
          <w:rFonts w:hint="eastAsia" w:ascii="Times New Roman" w:hAnsi="Times New Roman" w:eastAsia="方正仿宋_GBK" w:cs="Times New Roman"/>
          <w:color w:val="0C0C0C"/>
          <w:kern w:val="2"/>
          <w:sz w:val="34"/>
          <w:szCs w:val="34"/>
          <w:highlight w:val="none"/>
          <w:u w:val="none"/>
          <w:lang w:val="en-US" w:eastAsia="zh-CN" w:bidi="ar-SA"/>
        </w:rPr>
        <w:t>1</w:t>
      </w:r>
      <w:r>
        <w:rPr>
          <w:rFonts w:hint="eastAsia" w:ascii="Times New Roman" w:hAnsi="Times New Roman" w:eastAsia="方正仿宋_GBK" w:cs="Times New Roman"/>
          <w:color w:val="0C0C0C"/>
          <w:kern w:val="2"/>
          <w:sz w:val="34"/>
          <w:szCs w:val="34"/>
          <w:highlight w:val="none"/>
          <w:u w:val="none"/>
          <w:lang w:val="en" w:eastAsia="zh-CN" w:bidi="ar-SA"/>
        </w:rPr>
        <w:t>5</w:t>
      </w:r>
      <w:r>
        <w:rPr>
          <w:rFonts w:hint="eastAsia" w:ascii="Times New Roman" w:hAnsi="Times New Roman" w:eastAsia="方正仿宋_GBK" w:cs="Times New Roman"/>
          <w:color w:val="0C0C0C"/>
          <w:kern w:val="2"/>
          <w:sz w:val="34"/>
          <w:szCs w:val="34"/>
          <w:highlight w:val="none"/>
          <w:u w:val="none"/>
          <w:lang w:val="en-US" w:eastAsia="zh-CN" w:bidi="ar-SA"/>
        </w:rPr>
        <w:t>.4%</w:t>
      </w:r>
      <w:r>
        <w:rPr>
          <w:rFonts w:hint="eastAsia" w:ascii="方正仿宋简体" w:hAnsi="方正仿宋简体" w:eastAsia="方正仿宋简体" w:cs="方正仿宋简体"/>
          <w:color w:val="0C0C0C"/>
          <w:kern w:val="2"/>
          <w:sz w:val="34"/>
          <w:szCs w:val="34"/>
          <w:u w:val="none"/>
          <w:lang w:val="en-US" w:eastAsia="zh-CN" w:bidi="ar-SA"/>
        </w:rPr>
        <w:t>；从业人员</w:t>
      </w:r>
      <w:r>
        <w:rPr>
          <w:rFonts w:hint="eastAsia" w:ascii="Times New Roman" w:hAnsi="Times New Roman" w:eastAsia="方正仿宋_GBK" w:cs="Times New Roman"/>
          <w:color w:val="0C0C0C"/>
          <w:kern w:val="2"/>
          <w:sz w:val="34"/>
          <w:szCs w:val="34"/>
          <w:highlight w:val="none"/>
          <w:u w:val="none"/>
          <w:lang w:val="en-US" w:eastAsia="zh-CN" w:bidi="ar-SA"/>
        </w:rPr>
        <w:t>62086</w:t>
      </w:r>
      <w:r>
        <w:rPr>
          <w:rFonts w:hint="eastAsia" w:ascii="方正仿宋简体" w:hAnsi="方正仿宋简体" w:eastAsia="方正仿宋简体" w:cs="方正仿宋简体"/>
          <w:color w:val="0C0C0C"/>
          <w:kern w:val="2"/>
          <w:sz w:val="34"/>
          <w:szCs w:val="34"/>
          <w:u w:val="none"/>
          <w:lang w:val="en-US" w:eastAsia="zh-CN" w:bidi="ar-SA"/>
        </w:rPr>
        <w:t>人，比</w:t>
      </w:r>
      <w:r>
        <w:rPr>
          <w:rFonts w:hint="eastAsia" w:ascii="Times New Roman" w:hAnsi="Times New Roman" w:eastAsia="方正仿宋_GBK" w:cs="Times New Roman"/>
          <w:color w:val="0C0C0C"/>
          <w:kern w:val="2"/>
          <w:sz w:val="34"/>
          <w:szCs w:val="34"/>
          <w:highlight w:val="none"/>
          <w:u w:val="none"/>
          <w:lang w:val="en-US" w:eastAsia="zh-CN" w:bidi="ar-SA"/>
        </w:rPr>
        <w:t>2018</w:t>
      </w:r>
      <w:r>
        <w:rPr>
          <w:rFonts w:hint="eastAsia" w:ascii="方正仿宋简体" w:hAnsi="方正仿宋简体" w:eastAsia="方正仿宋简体" w:cs="方正仿宋简体"/>
          <w:color w:val="0C0C0C"/>
          <w:kern w:val="2"/>
          <w:sz w:val="34"/>
          <w:szCs w:val="34"/>
          <w:u w:val="none"/>
          <w:lang w:val="en-US" w:eastAsia="zh-CN" w:bidi="ar-SA"/>
        </w:rPr>
        <w:t>年末增长</w:t>
      </w:r>
      <w:r>
        <w:rPr>
          <w:rFonts w:hint="eastAsia" w:ascii="Times New Roman" w:hAnsi="Times New Roman" w:eastAsia="方正仿宋_GBK" w:cs="Times New Roman"/>
          <w:color w:val="0C0C0C"/>
          <w:kern w:val="2"/>
          <w:sz w:val="34"/>
          <w:szCs w:val="34"/>
          <w:highlight w:val="none"/>
          <w:u w:val="none"/>
          <w:lang w:val="en-US" w:eastAsia="zh-CN" w:bidi="ar-SA"/>
        </w:rPr>
        <w:t>3.3%</w:t>
      </w:r>
      <w:r>
        <w:rPr>
          <w:rFonts w:hint="eastAsia" w:ascii="方正仿宋简体" w:hAnsi="方正仿宋简体" w:eastAsia="方正仿宋简体" w:cs="方正仿宋简体"/>
          <w:color w:val="0C0C0C"/>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8" w:lineRule="exact"/>
        <w:ind w:left="0" w:leftChars="0" w:right="0" w:firstLine="680" w:firstLineChars="200"/>
        <w:jc w:val="both"/>
        <w:textAlignment w:val="auto"/>
        <w:rPr>
          <w:rFonts w:hint="eastAsia" w:ascii="方正仿宋简体" w:hAnsi="方正仿宋简体" w:eastAsia="方正仿宋简体" w:cs="方正仿宋简体"/>
          <w:color w:val="0C0C0C"/>
          <w:kern w:val="2"/>
          <w:sz w:val="34"/>
          <w:szCs w:val="34"/>
          <w:u w:val="none"/>
          <w:lang w:val="en-US" w:eastAsia="zh-CN" w:bidi="ar-SA"/>
        </w:rPr>
      </w:pPr>
      <w:r>
        <w:rPr>
          <w:rFonts w:hint="eastAsia" w:ascii="方正仿宋简体" w:hAnsi="方正仿宋简体" w:eastAsia="方正仿宋简体" w:cs="方正仿宋简体"/>
          <w:color w:val="0C0C0C"/>
          <w:kern w:val="2"/>
          <w:sz w:val="34"/>
          <w:szCs w:val="34"/>
          <w:u w:val="none"/>
          <w:lang w:val="en-US" w:eastAsia="zh-CN" w:bidi="ar-SA"/>
        </w:rPr>
        <w:t>在工业企业法人单位中，内资企业</w:t>
      </w:r>
      <w:r>
        <w:rPr>
          <w:rFonts w:hint="eastAsia" w:ascii="Times New Roman" w:hAnsi="Times New Roman" w:eastAsia="方正仿宋_GBK" w:cs="Times New Roman"/>
          <w:color w:val="0C0C0C"/>
          <w:kern w:val="2"/>
          <w:sz w:val="34"/>
          <w:szCs w:val="34"/>
          <w:highlight w:val="none"/>
          <w:u w:val="none"/>
          <w:lang w:val="en-US" w:eastAsia="zh-CN" w:bidi="ar-SA"/>
        </w:rPr>
        <w:t>26</w:t>
      </w:r>
      <w:r>
        <w:rPr>
          <w:rFonts w:hint="eastAsia" w:ascii="Times New Roman" w:hAnsi="Times New Roman" w:eastAsia="方正仿宋_GBK" w:cs="Times New Roman"/>
          <w:color w:val="0C0C0C"/>
          <w:kern w:val="2"/>
          <w:sz w:val="34"/>
          <w:szCs w:val="34"/>
          <w:highlight w:val="none"/>
          <w:u w:val="none"/>
          <w:lang w:val="en" w:eastAsia="zh-CN" w:bidi="ar-SA"/>
        </w:rPr>
        <w:t>13</w:t>
      </w:r>
      <w:r>
        <w:rPr>
          <w:rFonts w:hint="eastAsia" w:ascii="方正仿宋简体" w:hAnsi="方正仿宋简体" w:eastAsia="方正仿宋简体" w:cs="方正仿宋简体"/>
          <w:color w:val="0C0C0C"/>
          <w:kern w:val="2"/>
          <w:sz w:val="34"/>
          <w:szCs w:val="34"/>
          <w:u w:val="none"/>
          <w:lang w:val="en-US" w:eastAsia="zh-CN" w:bidi="ar-SA"/>
        </w:rPr>
        <w:t>个，占</w:t>
      </w:r>
      <w:r>
        <w:rPr>
          <w:rFonts w:hint="eastAsia" w:ascii="Times New Roman" w:hAnsi="Times New Roman" w:eastAsia="方正仿宋_GBK" w:cs="Times New Roman"/>
          <w:color w:val="0C0C0C"/>
          <w:kern w:val="2"/>
          <w:sz w:val="34"/>
          <w:szCs w:val="34"/>
          <w:highlight w:val="none"/>
          <w:u w:val="none"/>
          <w:lang w:val="en-US" w:eastAsia="zh-CN" w:bidi="ar-SA"/>
        </w:rPr>
        <w:t>98.2%</w:t>
      </w:r>
      <w:r>
        <w:rPr>
          <w:rFonts w:hint="eastAsia" w:ascii="方正仿宋简体" w:hAnsi="方正仿宋简体" w:eastAsia="方正仿宋简体" w:cs="方正仿宋简体"/>
          <w:color w:val="0C0C0C"/>
          <w:kern w:val="2"/>
          <w:sz w:val="34"/>
          <w:szCs w:val="34"/>
          <w:u w:val="none"/>
          <w:lang w:val="en-US" w:eastAsia="zh-CN" w:bidi="ar-SA"/>
        </w:rPr>
        <w:t>；港澳台投资企业</w:t>
      </w:r>
      <w:r>
        <w:rPr>
          <w:rFonts w:hint="eastAsia" w:ascii="Times New Roman" w:hAnsi="Times New Roman" w:eastAsia="方正仿宋_GBK" w:cs="Times New Roman"/>
          <w:color w:val="0C0C0C"/>
          <w:kern w:val="2"/>
          <w:sz w:val="34"/>
          <w:szCs w:val="34"/>
          <w:highlight w:val="none"/>
          <w:u w:val="none"/>
          <w:lang w:val="en-US" w:eastAsia="zh-CN" w:bidi="ar-SA"/>
        </w:rPr>
        <w:t>1</w:t>
      </w:r>
      <w:r>
        <w:rPr>
          <w:rFonts w:hint="eastAsia" w:ascii="Times New Roman" w:hAnsi="Times New Roman" w:eastAsia="方正仿宋_GBK" w:cs="Times New Roman"/>
          <w:color w:val="0C0C0C"/>
          <w:kern w:val="2"/>
          <w:sz w:val="34"/>
          <w:szCs w:val="34"/>
          <w:highlight w:val="none"/>
          <w:u w:val="none"/>
          <w:lang w:val="en" w:eastAsia="zh-CN" w:bidi="ar-SA"/>
        </w:rPr>
        <w:t>5</w:t>
      </w:r>
      <w:r>
        <w:rPr>
          <w:rFonts w:hint="eastAsia" w:ascii="方正仿宋简体" w:hAnsi="方正仿宋简体" w:eastAsia="方正仿宋简体" w:cs="方正仿宋简体"/>
          <w:color w:val="0C0C0C"/>
          <w:kern w:val="2"/>
          <w:sz w:val="34"/>
          <w:szCs w:val="34"/>
          <w:u w:val="none"/>
          <w:lang w:val="en-US" w:eastAsia="zh-CN" w:bidi="ar-SA"/>
        </w:rPr>
        <w:t>个，占</w:t>
      </w:r>
      <w:r>
        <w:rPr>
          <w:rFonts w:hint="eastAsia" w:ascii="Times New Roman" w:hAnsi="Times New Roman" w:eastAsia="方正仿宋_GBK" w:cs="Times New Roman"/>
          <w:color w:val="0C0C0C"/>
          <w:kern w:val="2"/>
          <w:sz w:val="34"/>
          <w:szCs w:val="34"/>
          <w:highlight w:val="none"/>
          <w:u w:val="none"/>
          <w:lang w:val="en-US" w:eastAsia="zh-CN" w:bidi="ar-SA"/>
        </w:rPr>
        <w:t>0.6%</w:t>
      </w:r>
      <w:r>
        <w:rPr>
          <w:rFonts w:hint="eastAsia" w:ascii="方正仿宋简体" w:hAnsi="方正仿宋简体" w:eastAsia="方正仿宋简体" w:cs="方正仿宋简体"/>
          <w:color w:val="0C0C0C"/>
          <w:kern w:val="2"/>
          <w:sz w:val="34"/>
          <w:szCs w:val="34"/>
          <w:u w:val="none"/>
          <w:lang w:val="en-US" w:eastAsia="zh-CN" w:bidi="ar-SA"/>
        </w:rPr>
        <w:t>；外商投资企业</w:t>
      </w:r>
      <w:r>
        <w:rPr>
          <w:rFonts w:hint="eastAsia" w:ascii="Times New Roman" w:hAnsi="Times New Roman" w:eastAsia="方正仿宋_GBK" w:cs="Times New Roman"/>
          <w:color w:val="0C0C0C"/>
          <w:kern w:val="2"/>
          <w:sz w:val="34"/>
          <w:szCs w:val="34"/>
          <w:highlight w:val="none"/>
          <w:u w:val="none"/>
          <w:lang w:val="en" w:eastAsia="zh-CN" w:bidi="ar-SA"/>
        </w:rPr>
        <w:t>26</w:t>
      </w:r>
      <w:r>
        <w:rPr>
          <w:rFonts w:hint="eastAsia" w:ascii="方正仿宋简体" w:hAnsi="方正仿宋简体" w:eastAsia="方正仿宋简体" w:cs="方正仿宋简体"/>
          <w:color w:val="0C0C0C"/>
          <w:kern w:val="2"/>
          <w:sz w:val="34"/>
          <w:szCs w:val="34"/>
          <w:u w:val="none"/>
          <w:lang w:val="en-US" w:eastAsia="zh-CN" w:bidi="ar-SA"/>
        </w:rPr>
        <w:t>个，占</w:t>
      </w:r>
      <w:r>
        <w:rPr>
          <w:rFonts w:hint="eastAsia" w:ascii="Times New Roman" w:hAnsi="Times New Roman" w:eastAsia="方正仿宋_GBK" w:cs="Times New Roman"/>
          <w:color w:val="0C0C0C"/>
          <w:kern w:val="2"/>
          <w:sz w:val="34"/>
          <w:szCs w:val="34"/>
          <w:highlight w:val="none"/>
          <w:u w:val="none"/>
          <w:lang w:val="en-US" w:eastAsia="zh-CN" w:bidi="ar-SA"/>
        </w:rPr>
        <w:t>1.0%</w:t>
      </w:r>
      <w:r>
        <w:rPr>
          <w:rFonts w:hint="eastAsia" w:ascii="方正仿宋简体" w:hAnsi="方正仿宋简体" w:eastAsia="方正仿宋简体" w:cs="方正仿宋简体"/>
          <w:color w:val="0C0C0C"/>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8" w:lineRule="exact"/>
        <w:ind w:left="0" w:leftChars="0" w:right="0" w:firstLine="680" w:firstLineChars="200"/>
        <w:jc w:val="both"/>
        <w:textAlignment w:val="auto"/>
        <w:rPr>
          <w:rFonts w:hint="eastAsia" w:ascii="方正仿宋简体" w:hAnsi="方正仿宋简体" w:eastAsia="方正仿宋简体" w:cs="方正仿宋简体"/>
          <w:color w:val="0C0C0C"/>
          <w:kern w:val="0"/>
          <w:sz w:val="35"/>
          <w:szCs w:val="35"/>
          <w:u w:val="none"/>
          <w:lang w:val="en-US" w:eastAsia="zh-CN" w:bidi="ar-SA"/>
        </w:rPr>
      </w:pPr>
      <w:r>
        <w:rPr>
          <w:rFonts w:hint="eastAsia" w:ascii="方正仿宋简体" w:hAnsi="方正仿宋简体" w:eastAsia="方正仿宋简体" w:cs="方正仿宋简体"/>
          <w:color w:val="0C0C0C"/>
          <w:kern w:val="2"/>
          <w:sz w:val="34"/>
          <w:szCs w:val="34"/>
          <w:u w:val="none"/>
          <w:lang w:val="en-US" w:eastAsia="zh-CN" w:bidi="ar-SA"/>
        </w:rPr>
        <w:t>在工业企业法人单位从业人员中，内资企业</w:t>
      </w:r>
      <w:r>
        <w:rPr>
          <w:rFonts w:hint="eastAsia" w:ascii="Times New Roman" w:hAnsi="Times New Roman" w:eastAsia="方正仿宋_GBK" w:cs="Times New Roman"/>
          <w:color w:val="0C0C0C"/>
          <w:kern w:val="2"/>
          <w:sz w:val="34"/>
          <w:szCs w:val="34"/>
          <w:highlight w:val="none"/>
          <w:u w:val="none"/>
          <w:lang w:val="en-US" w:eastAsia="zh-CN" w:bidi="ar-SA"/>
        </w:rPr>
        <w:t>57304</w:t>
      </w:r>
      <w:r>
        <w:rPr>
          <w:rFonts w:hint="eastAsia" w:ascii="方正仿宋简体" w:hAnsi="方正仿宋简体" w:eastAsia="方正仿宋简体" w:cs="方正仿宋简体"/>
          <w:color w:val="0C0C0C"/>
          <w:kern w:val="2"/>
          <w:sz w:val="34"/>
          <w:szCs w:val="34"/>
          <w:u w:val="none"/>
          <w:lang w:val="en-US" w:eastAsia="zh-CN" w:bidi="ar-SA"/>
        </w:rPr>
        <w:t>人，占</w:t>
      </w:r>
      <w:r>
        <w:rPr>
          <w:rFonts w:hint="eastAsia" w:ascii="Times New Roman" w:hAnsi="Times New Roman" w:eastAsia="方正仿宋_GBK" w:cs="Times New Roman"/>
          <w:color w:val="0C0C0C"/>
          <w:kern w:val="2"/>
          <w:sz w:val="34"/>
          <w:szCs w:val="34"/>
          <w:highlight w:val="none"/>
          <w:u w:val="none"/>
          <w:lang w:val="en-US" w:eastAsia="zh-CN" w:bidi="ar-SA"/>
        </w:rPr>
        <w:t>92.3%</w:t>
      </w:r>
      <w:r>
        <w:rPr>
          <w:rFonts w:hint="eastAsia" w:ascii="方正仿宋简体" w:hAnsi="方正仿宋简体" w:eastAsia="方正仿宋简体" w:cs="方正仿宋简体"/>
          <w:color w:val="0C0C0C"/>
          <w:kern w:val="2"/>
          <w:sz w:val="34"/>
          <w:szCs w:val="34"/>
          <w:u w:val="none"/>
          <w:lang w:val="en-US" w:eastAsia="zh-CN" w:bidi="ar-SA"/>
        </w:rPr>
        <w:t>；港澳台投资企业</w:t>
      </w:r>
      <w:r>
        <w:rPr>
          <w:rFonts w:hint="eastAsia" w:ascii="Times New Roman" w:hAnsi="Times New Roman" w:eastAsia="方正仿宋_GBK" w:cs="Times New Roman"/>
          <w:color w:val="0C0C0C"/>
          <w:kern w:val="2"/>
          <w:sz w:val="34"/>
          <w:szCs w:val="34"/>
          <w:highlight w:val="none"/>
          <w:u w:val="none"/>
          <w:lang w:val="en-US" w:eastAsia="zh-CN" w:bidi="ar-SA"/>
        </w:rPr>
        <w:t>2420</w:t>
      </w:r>
      <w:r>
        <w:rPr>
          <w:rFonts w:hint="eastAsia" w:ascii="方正仿宋简体" w:hAnsi="方正仿宋简体" w:eastAsia="方正仿宋简体" w:cs="方正仿宋简体"/>
          <w:color w:val="0C0C0C"/>
          <w:kern w:val="2"/>
          <w:sz w:val="34"/>
          <w:szCs w:val="34"/>
          <w:u w:val="none"/>
          <w:lang w:val="en-US" w:eastAsia="zh-CN" w:bidi="ar-SA"/>
        </w:rPr>
        <w:t>人，占</w:t>
      </w:r>
      <w:r>
        <w:rPr>
          <w:rFonts w:hint="eastAsia" w:ascii="Times New Roman" w:hAnsi="Times New Roman" w:eastAsia="方正仿宋_GBK" w:cs="Times New Roman"/>
          <w:color w:val="0C0C0C"/>
          <w:kern w:val="2"/>
          <w:sz w:val="34"/>
          <w:szCs w:val="34"/>
          <w:highlight w:val="none"/>
          <w:u w:val="none"/>
          <w:lang w:val="en-US" w:eastAsia="zh-CN" w:bidi="ar-SA"/>
        </w:rPr>
        <w:t>3.9%</w:t>
      </w:r>
      <w:r>
        <w:rPr>
          <w:rFonts w:hint="eastAsia" w:ascii="方正仿宋简体" w:hAnsi="方正仿宋简体" w:eastAsia="方正仿宋简体" w:cs="方正仿宋简体"/>
          <w:color w:val="0C0C0C"/>
          <w:kern w:val="2"/>
          <w:sz w:val="34"/>
          <w:szCs w:val="34"/>
          <w:u w:val="none"/>
          <w:lang w:val="en-US" w:eastAsia="zh-CN" w:bidi="ar-SA"/>
        </w:rPr>
        <w:t>；外商投资企业</w:t>
      </w:r>
      <w:r>
        <w:rPr>
          <w:rFonts w:hint="eastAsia" w:ascii="Times New Roman" w:hAnsi="Times New Roman" w:eastAsia="方正仿宋_GBK" w:cs="Times New Roman"/>
          <w:color w:val="0C0C0C"/>
          <w:kern w:val="2"/>
          <w:sz w:val="34"/>
          <w:szCs w:val="34"/>
          <w:highlight w:val="none"/>
          <w:u w:val="none"/>
          <w:lang w:val="en-US" w:eastAsia="zh-CN" w:bidi="ar-SA"/>
        </w:rPr>
        <w:t>2346</w:t>
      </w:r>
      <w:r>
        <w:rPr>
          <w:rFonts w:hint="eastAsia" w:ascii="方正仿宋简体" w:hAnsi="方正仿宋简体" w:eastAsia="方正仿宋简体" w:cs="方正仿宋简体"/>
          <w:color w:val="0C0C0C"/>
          <w:kern w:val="2"/>
          <w:sz w:val="34"/>
          <w:szCs w:val="34"/>
          <w:u w:val="none"/>
          <w:lang w:val="en-US" w:eastAsia="zh-CN" w:bidi="ar-SA"/>
        </w:rPr>
        <w:t>人，占</w:t>
      </w:r>
      <w:r>
        <w:rPr>
          <w:rFonts w:hint="eastAsia" w:ascii="Times New Roman" w:hAnsi="Times New Roman" w:eastAsia="方正仿宋_GBK" w:cs="Times New Roman"/>
          <w:color w:val="0C0C0C"/>
          <w:kern w:val="2"/>
          <w:sz w:val="34"/>
          <w:szCs w:val="34"/>
          <w:highlight w:val="none"/>
          <w:u w:val="none"/>
          <w:lang w:val="en-US" w:eastAsia="zh-CN" w:bidi="ar-SA"/>
        </w:rPr>
        <w:t>3.8%</w:t>
      </w:r>
      <w:r>
        <w:rPr>
          <w:rFonts w:hint="eastAsia" w:ascii="方正仿宋简体" w:hAnsi="方正仿宋简体" w:eastAsia="方正仿宋简体" w:cs="方正仿宋简体"/>
          <w:color w:val="0C0C0C"/>
          <w:kern w:val="2"/>
          <w:sz w:val="34"/>
          <w:szCs w:val="34"/>
          <w:u w:val="none"/>
          <w:lang w:val="en-US" w:eastAsia="zh-CN" w:bidi="ar-SA"/>
        </w:rPr>
        <w:t>（详见表</w:t>
      </w:r>
      <w:r>
        <w:rPr>
          <w:rFonts w:hint="eastAsia" w:ascii="Times New Roman" w:hAnsi="Times New Roman" w:eastAsia="方正仿宋_GBK" w:cs="Times New Roman"/>
          <w:color w:val="0C0C0C"/>
          <w:kern w:val="2"/>
          <w:sz w:val="34"/>
          <w:szCs w:val="34"/>
          <w:highlight w:val="none"/>
          <w:u w:val="none"/>
          <w:lang w:val="en-US" w:eastAsia="zh-CN" w:bidi="ar-SA"/>
        </w:rPr>
        <w:t>3-1</w:t>
      </w:r>
      <w:r>
        <w:rPr>
          <w:rFonts w:hint="eastAsia" w:ascii="方正仿宋简体" w:hAnsi="方正仿宋简体" w:eastAsia="方正仿宋简体" w:cs="方正仿宋简体"/>
          <w:color w:val="0C0C0C"/>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481" w:firstLineChars="20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481" w:firstLineChars="20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表3-1　按登记注册统计类别分组的工业企业法人单位数和从业人员</w:t>
      </w:r>
    </w:p>
    <w:tbl>
      <w:tblPr>
        <w:tblStyle w:val="11"/>
        <w:tblpPr w:leftFromText="181" w:rightFromText="181" w:vertAnchor="text" w:tblpY="1"/>
        <w:tblOverlap w:val="never"/>
        <w:tblW w:w="4998" w:type="pct"/>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69"/>
        <w:gridCol w:w="2687"/>
        <w:gridCol w:w="202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4" w:hRule="atLeast"/>
        </w:trPr>
        <w:tc>
          <w:tcPr>
            <w:tcW w:w="2316"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w:t>
            </w:r>
          </w:p>
        </w:tc>
        <w:tc>
          <w:tcPr>
            <w:tcW w:w="152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1" w:firstLineChars="20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1" w:firstLineChars="20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default" w:ascii="Times New Roman" w:hAnsi="Times New Roman" w:eastAsia="宋体" w:cs="宋体"/>
                <w:b/>
                <w:bCs/>
                <w:color w:val="0C0C0C"/>
                <w:kern w:val="0"/>
                <w:sz w:val="21"/>
                <w:szCs w:val="21"/>
                <w:highlight w:val="none"/>
                <w:lang w:val="en-US" w:eastAsia="zh-CN" w:bidi="ar"/>
              </w:rPr>
              <w:t>（个）</w:t>
            </w:r>
          </w:p>
        </w:tc>
        <w:tc>
          <w:tcPr>
            <w:tcW w:w="1154"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1" w:firstLineChars="20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1" w:firstLineChars="20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16"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1" w:firstLineChars="20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合　计</w:t>
            </w:r>
          </w:p>
        </w:tc>
        <w:tc>
          <w:tcPr>
            <w:tcW w:w="152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1" w:firstLineChars="200"/>
              <w:jc w:val="right"/>
              <w:textAlignment w:val="auto"/>
              <w:rPr>
                <w:rFonts w:hint="default" w:ascii="Times New Roman" w:hAnsi="Times New Roman" w:eastAsia="宋体" w:cs="宋体"/>
                <w:b/>
                <w:bCs/>
                <w:color w:val="0C0C0C"/>
                <w:kern w:val="0"/>
                <w:sz w:val="21"/>
                <w:szCs w:val="21"/>
                <w:highlight w:val="none"/>
                <w:lang w:val="en" w:eastAsia="zh-CN" w:bidi="ar"/>
              </w:rPr>
            </w:pPr>
            <w:r>
              <w:rPr>
                <w:rFonts w:hint="default" w:ascii="Times New Roman" w:hAnsi="Times New Roman" w:eastAsia="宋体" w:cs="宋体"/>
                <w:b/>
                <w:bCs/>
                <w:color w:val="0C0C0C"/>
                <w:kern w:val="0"/>
                <w:sz w:val="21"/>
                <w:szCs w:val="21"/>
                <w:highlight w:val="none"/>
                <w:lang w:val="en" w:eastAsia="zh-CN" w:bidi="ar"/>
              </w:rPr>
              <w:t>2660</w:t>
            </w:r>
          </w:p>
        </w:tc>
        <w:tc>
          <w:tcPr>
            <w:tcW w:w="1154"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1" w:firstLineChars="200"/>
              <w:jc w:val="right"/>
              <w:textAlignment w:val="auto"/>
              <w:rPr>
                <w:rFonts w:hint="default"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620</w:t>
            </w:r>
            <w:r>
              <w:rPr>
                <w:rFonts w:hint="default" w:ascii="Times New Roman" w:hAnsi="Times New Roman" w:eastAsia="宋体" w:cs="宋体"/>
                <w:b/>
                <w:bCs/>
                <w:color w:val="0C0C0C"/>
                <w:kern w:val="0"/>
                <w:sz w:val="21"/>
                <w:szCs w:val="21"/>
                <w:highlight w:val="none"/>
                <w:lang w:val="en" w:eastAsia="zh-CN" w:bidi="ar"/>
              </w:rPr>
              <w:t>86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1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其中：</w:t>
            </w:r>
          </w:p>
        </w:tc>
        <w:tc>
          <w:tcPr>
            <w:tcW w:w="152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right"/>
              <w:textAlignment w:val="auto"/>
              <w:rPr>
                <w:rFonts w:hint="eastAsia" w:ascii="Times New Roman" w:hAnsi="Times New Roman" w:eastAsia="宋体" w:cs="宋体"/>
                <w:color w:val="0C0C0C"/>
                <w:kern w:val="0"/>
                <w:sz w:val="21"/>
                <w:szCs w:val="21"/>
                <w:highlight w:val="none"/>
                <w:lang w:val="en" w:eastAsia="zh-CN" w:bidi="ar"/>
              </w:rPr>
            </w:pPr>
          </w:p>
        </w:tc>
        <w:tc>
          <w:tcPr>
            <w:tcW w:w="1154"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right"/>
              <w:textAlignment w:val="auto"/>
              <w:rPr>
                <w:rFonts w:hint="eastAsia" w:ascii="Times New Roman" w:hAnsi="Times New Roman" w:eastAsia="宋体" w:cs="宋体"/>
                <w:color w:val="0C0C0C"/>
                <w:kern w:val="0"/>
                <w:sz w:val="21"/>
                <w:szCs w:val="21"/>
                <w:highlight w:val="none"/>
                <w:lang w:val="en"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1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内资企业</w:t>
            </w:r>
          </w:p>
        </w:tc>
        <w:tc>
          <w:tcPr>
            <w:tcW w:w="152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right"/>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26</w:t>
            </w:r>
            <w:r>
              <w:rPr>
                <w:rFonts w:hint="default" w:ascii="Times New Roman" w:hAnsi="Times New Roman" w:eastAsia="宋体" w:cs="宋体"/>
                <w:color w:val="0C0C0C"/>
                <w:kern w:val="0"/>
                <w:sz w:val="21"/>
                <w:szCs w:val="21"/>
                <w:highlight w:val="none"/>
                <w:lang w:val="en" w:eastAsia="zh-CN" w:bidi="ar"/>
              </w:rPr>
              <w:t>13</w:t>
            </w:r>
          </w:p>
        </w:tc>
        <w:tc>
          <w:tcPr>
            <w:tcW w:w="1154"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right"/>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573</w:t>
            </w:r>
            <w:r>
              <w:rPr>
                <w:rFonts w:hint="default" w:ascii="Times New Roman" w:hAnsi="Times New Roman" w:eastAsia="宋体" w:cs="宋体"/>
                <w:color w:val="0C0C0C"/>
                <w:kern w:val="0"/>
                <w:sz w:val="21"/>
                <w:szCs w:val="21"/>
                <w:highlight w:val="none"/>
                <w:lang w:val="en" w:eastAsia="zh-CN" w:bidi="ar"/>
              </w:rPr>
              <w:t>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1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港澳台投资企业</w:t>
            </w:r>
          </w:p>
        </w:tc>
        <w:tc>
          <w:tcPr>
            <w:tcW w:w="152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right"/>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w:t>
            </w:r>
            <w:r>
              <w:rPr>
                <w:rFonts w:hint="default" w:ascii="Times New Roman" w:hAnsi="Times New Roman" w:eastAsia="宋体" w:cs="宋体"/>
                <w:color w:val="0C0C0C"/>
                <w:kern w:val="0"/>
                <w:sz w:val="21"/>
                <w:szCs w:val="21"/>
                <w:highlight w:val="none"/>
                <w:lang w:val="en" w:eastAsia="zh-CN" w:bidi="ar"/>
              </w:rPr>
              <w:t>5</w:t>
            </w:r>
          </w:p>
        </w:tc>
        <w:tc>
          <w:tcPr>
            <w:tcW w:w="1154"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2420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16"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外商投资企业</w:t>
            </w:r>
          </w:p>
        </w:tc>
        <w:tc>
          <w:tcPr>
            <w:tcW w:w="1529"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right"/>
              <w:textAlignment w:val="auto"/>
              <w:rPr>
                <w:rFonts w:hint="default" w:ascii="Times New Roman" w:hAnsi="Times New Roman" w:eastAsia="宋体" w:cs="宋体"/>
                <w:color w:val="0C0C0C"/>
                <w:kern w:val="0"/>
                <w:sz w:val="21"/>
                <w:szCs w:val="21"/>
                <w:highlight w:val="none"/>
                <w:lang w:val="en" w:eastAsia="zh-CN" w:bidi="ar"/>
              </w:rPr>
            </w:pPr>
            <w:r>
              <w:rPr>
                <w:rFonts w:hint="default" w:ascii="Times New Roman" w:hAnsi="Times New Roman" w:eastAsia="宋体" w:cs="宋体"/>
                <w:color w:val="0C0C0C"/>
                <w:kern w:val="0"/>
                <w:sz w:val="21"/>
                <w:szCs w:val="21"/>
                <w:highlight w:val="none"/>
                <w:lang w:val="en" w:eastAsia="zh-CN" w:bidi="ar"/>
              </w:rPr>
              <w:t>26</w:t>
            </w:r>
          </w:p>
        </w:tc>
        <w:tc>
          <w:tcPr>
            <w:tcW w:w="1154"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2346</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8" w:lineRule="exact"/>
        <w:ind w:left="0" w:right="0" w:firstLine="680" w:firstLineChars="200"/>
        <w:jc w:val="both"/>
        <w:textAlignment w:val="auto"/>
        <w:rPr>
          <w:rFonts w:hint="eastAsia" w:ascii="方正仿宋简体" w:hAnsi="方正仿宋简体" w:eastAsia="方正仿宋简体" w:cs="方正仿宋简体"/>
          <w:color w:val="0C0C0C"/>
          <w:kern w:val="0"/>
          <w:sz w:val="34"/>
          <w:szCs w:val="34"/>
          <w:u w:val="none"/>
          <w:lang w:val="en-US" w:eastAsia="zh-CN" w:bidi="ar-SA"/>
        </w:rPr>
      </w:pPr>
      <w:r>
        <w:rPr>
          <w:rFonts w:hint="eastAsia" w:ascii="方正仿宋简体" w:hAnsi="方正仿宋简体" w:eastAsia="方正仿宋简体" w:cs="方正仿宋简体"/>
          <w:color w:val="0C0C0C"/>
          <w:kern w:val="0"/>
          <w:sz w:val="34"/>
          <w:szCs w:val="34"/>
          <w:u w:val="none"/>
          <w:lang w:val="en-US" w:eastAsia="zh-CN" w:bidi="ar-SA"/>
        </w:rPr>
        <w:t>在工业企业法人单位中，制造业</w:t>
      </w:r>
      <w:r>
        <w:rPr>
          <w:rFonts w:hint="eastAsia" w:ascii="Times New Roman" w:hAnsi="Times New Roman" w:eastAsia="方正仿宋_GBK" w:cs="Times New Roman"/>
          <w:color w:val="0C0C0C"/>
          <w:kern w:val="2"/>
          <w:sz w:val="34"/>
          <w:szCs w:val="34"/>
          <w:highlight w:val="none"/>
          <w:u w:val="none"/>
          <w:lang w:val="en" w:eastAsia="zh-CN" w:bidi="ar-SA"/>
        </w:rPr>
        <w:t>2603</w:t>
      </w:r>
      <w:r>
        <w:rPr>
          <w:rFonts w:hint="eastAsia" w:ascii="方正仿宋简体" w:hAnsi="方正仿宋简体" w:eastAsia="方正仿宋简体" w:cs="方正仿宋简体"/>
          <w:color w:val="0C0C0C"/>
          <w:kern w:val="0"/>
          <w:sz w:val="34"/>
          <w:szCs w:val="34"/>
          <w:u w:val="none"/>
          <w:lang w:val="en-US" w:eastAsia="zh-CN" w:bidi="ar-SA"/>
        </w:rPr>
        <w:t>个，电力、热力、燃气及水生产和供应业</w:t>
      </w:r>
      <w:r>
        <w:rPr>
          <w:rFonts w:hint="eastAsia" w:ascii="Times New Roman" w:hAnsi="Times New Roman" w:eastAsia="方正仿宋_GBK" w:cs="Times New Roman"/>
          <w:color w:val="0C0C0C"/>
          <w:kern w:val="2"/>
          <w:sz w:val="34"/>
          <w:szCs w:val="34"/>
          <w:highlight w:val="none"/>
          <w:u w:val="none"/>
          <w:lang w:val="en" w:eastAsia="zh-CN" w:bidi="ar-SA"/>
        </w:rPr>
        <w:t>57</w:t>
      </w:r>
      <w:r>
        <w:rPr>
          <w:rFonts w:hint="eastAsia" w:ascii="方正仿宋简体" w:hAnsi="方正仿宋简体" w:eastAsia="方正仿宋简体" w:cs="方正仿宋简体"/>
          <w:color w:val="0C0C0C"/>
          <w:kern w:val="0"/>
          <w:sz w:val="34"/>
          <w:szCs w:val="34"/>
          <w:u w:val="none"/>
          <w:lang w:val="en-US" w:eastAsia="zh-CN" w:bidi="ar-SA"/>
        </w:rPr>
        <w:t>个，分别占</w:t>
      </w:r>
      <w:r>
        <w:rPr>
          <w:rFonts w:hint="eastAsia" w:ascii="Times New Roman" w:hAnsi="Times New Roman" w:eastAsia="方正仿宋_GBK" w:cs="Times New Roman"/>
          <w:color w:val="0C0C0C"/>
          <w:kern w:val="2"/>
          <w:sz w:val="34"/>
          <w:szCs w:val="34"/>
          <w:highlight w:val="none"/>
          <w:u w:val="none"/>
          <w:lang w:val="en" w:eastAsia="zh-CN" w:bidi="ar-SA"/>
        </w:rPr>
        <w:t>9</w:t>
      </w:r>
      <w:r>
        <w:rPr>
          <w:rFonts w:hint="eastAsia" w:ascii="Times New Roman" w:hAnsi="Times New Roman" w:eastAsia="方正仿宋_GBK" w:cs="Times New Roman"/>
          <w:color w:val="0C0C0C"/>
          <w:kern w:val="2"/>
          <w:sz w:val="34"/>
          <w:szCs w:val="34"/>
          <w:highlight w:val="none"/>
          <w:u w:val="none"/>
          <w:lang w:val="en-US" w:eastAsia="zh-CN" w:bidi="ar-SA"/>
        </w:rPr>
        <w:t>7.9%</w:t>
      </w:r>
      <w:r>
        <w:rPr>
          <w:rFonts w:hint="eastAsia" w:ascii="方正仿宋简体" w:hAnsi="方正仿宋简体" w:eastAsia="方正仿宋简体" w:cs="方正仿宋简体"/>
          <w:color w:val="0C0C0C"/>
          <w:kern w:val="0"/>
          <w:sz w:val="34"/>
          <w:szCs w:val="34"/>
          <w:u w:val="none"/>
          <w:lang w:val="en-US" w:eastAsia="zh-CN" w:bidi="ar-SA"/>
        </w:rPr>
        <w:t>和</w:t>
      </w:r>
      <w:r>
        <w:rPr>
          <w:rFonts w:hint="eastAsia" w:ascii="Times New Roman" w:hAnsi="Times New Roman" w:eastAsia="方正仿宋_GBK" w:cs="Times New Roman"/>
          <w:color w:val="0C0C0C"/>
          <w:kern w:val="2"/>
          <w:sz w:val="34"/>
          <w:szCs w:val="34"/>
          <w:highlight w:val="none"/>
          <w:u w:val="none"/>
          <w:lang w:val="en" w:eastAsia="zh-CN" w:bidi="ar-SA"/>
        </w:rPr>
        <w:t>2.1</w:t>
      </w:r>
      <w:r>
        <w:rPr>
          <w:rFonts w:hint="eastAsia" w:ascii="Times New Roman" w:hAnsi="Times New Roman" w:eastAsia="方正仿宋_GBK" w:cs="Times New Roman"/>
          <w:color w:val="0C0C0C"/>
          <w:kern w:val="2"/>
          <w:sz w:val="34"/>
          <w:szCs w:val="34"/>
          <w:highlight w:val="none"/>
          <w:u w:val="none"/>
          <w:lang w:val="en-US" w:eastAsia="zh-CN" w:bidi="ar-SA"/>
        </w:rPr>
        <w:t>%</w:t>
      </w:r>
      <w:r>
        <w:rPr>
          <w:rFonts w:hint="eastAsia" w:ascii="方正仿宋简体" w:hAnsi="方正仿宋简体" w:eastAsia="方正仿宋简体" w:cs="方正仿宋简体"/>
          <w:color w:val="0C0C0C"/>
          <w:kern w:val="0"/>
          <w:sz w:val="34"/>
          <w:szCs w:val="34"/>
          <w:u w:val="none"/>
          <w:lang w:val="en-US" w:eastAsia="zh-CN" w:bidi="ar-SA"/>
        </w:rPr>
        <w:t>。在工业行业大类中，金属制品业、通用设备制造业、纺织服装、服饰业企业法人单位数位居前三位，分别占</w:t>
      </w:r>
      <w:r>
        <w:rPr>
          <w:rFonts w:hint="eastAsia" w:ascii="Times New Roman" w:hAnsi="Times New Roman" w:eastAsia="方正仿宋_GBK" w:cs="Times New Roman"/>
          <w:color w:val="0C0C0C"/>
          <w:kern w:val="2"/>
          <w:sz w:val="34"/>
          <w:szCs w:val="34"/>
          <w:highlight w:val="none"/>
          <w:u w:val="none"/>
          <w:lang w:val="en-US" w:eastAsia="zh-CN" w:bidi="ar-SA"/>
        </w:rPr>
        <w:t>11.</w:t>
      </w:r>
      <w:r>
        <w:rPr>
          <w:rFonts w:hint="eastAsia" w:ascii="Times New Roman" w:hAnsi="Times New Roman" w:eastAsia="方正仿宋_GBK" w:cs="Times New Roman"/>
          <w:color w:val="0C0C0C"/>
          <w:kern w:val="2"/>
          <w:sz w:val="34"/>
          <w:szCs w:val="34"/>
          <w:highlight w:val="none"/>
          <w:u w:val="none"/>
          <w:lang w:val="en" w:eastAsia="zh-CN" w:bidi="ar-SA"/>
        </w:rPr>
        <w:t>4</w:t>
      </w:r>
      <w:r>
        <w:rPr>
          <w:rFonts w:hint="eastAsia" w:ascii="Times New Roman" w:hAnsi="Times New Roman" w:eastAsia="方正仿宋_GBK" w:cs="Times New Roman"/>
          <w:color w:val="0C0C0C"/>
          <w:kern w:val="2"/>
          <w:sz w:val="34"/>
          <w:szCs w:val="34"/>
          <w:highlight w:val="none"/>
          <w:u w:val="none"/>
          <w:lang w:val="en-US" w:eastAsia="zh-CN" w:bidi="ar-SA"/>
        </w:rPr>
        <w:t>%</w:t>
      </w:r>
      <w:r>
        <w:rPr>
          <w:rFonts w:hint="eastAsia" w:ascii="方正仿宋简体" w:hAnsi="方正仿宋简体" w:eastAsia="方正仿宋简体" w:cs="方正仿宋简体"/>
          <w:color w:val="0C0C0C"/>
          <w:kern w:val="0"/>
          <w:sz w:val="34"/>
          <w:szCs w:val="34"/>
          <w:u w:val="none"/>
          <w:lang w:val="en-US" w:eastAsia="zh-CN" w:bidi="ar-SA"/>
        </w:rPr>
        <w:t>、</w:t>
      </w:r>
      <w:r>
        <w:rPr>
          <w:rFonts w:hint="eastAsia" w:ascii="Times New Roman" w:hAnsi="Times New Roman" w:eastAsia="方正仿宋_GBK" w:cs="Times New Roman"/>
          <w:color w:val="0C0C0C"/>
          <w:kern w:val="2"/>
          <w:sz w:val="34"/>
          <w:szCs w:val="34"/>
          <w:highlight w:val="none"/>
          <w:u w:val="none"/>
          <w:lang w:val="en-US" w:eastAsia="zh-CN" w:bidi="ar-SA"/>
        </w:rPr>
        <w:t>10.9%</w:t>
      </w:r>
      <w:r>
        <w:rPr>
          <w:rFonts w:hint="eastAsia" w:ascii="方正仿宋简体" w:hAnsi="方正仿宋简体" w:eastAsia="方正仿宋简体" w:cs="方正仿宋简体"/>
          <w:color w:val="0C0C0C"/>
          <w:kern w:val="0"/>
          <w:sz w:val="34"/>
          <w:szCs w:val="34"/>
          <w:u w:val="none"/>
          <w:lang w:val="en-US" w:eastAsia="zh-CN" w:bidi="ar-SA"/>
        </w:rPr>
        <w:t>和</w:t>
      </w:r>
      <w:r>
        <w:rPr>
          <w:rFonts w:hint="eastAsia" w:ascii="Times New Roman" w:hAnsi="Times New Roman" w:eastAsia="方正仿宋_GBK" w:cs="Times New Roman"/>
          <w:color w:val="0C0C0C"/>
          <w:kern w:val="2"/>
          <w:sz w:val="34"/>
          <w:szCs w:val="34"/>
          <w:highlight w:val="none"/>
          <w:u w:val="none"/>
          <w:lang w:val="en-US" w:eastAsia="zh-CN" w:bidi="ar-SA"/>
        </w:rPr>
        <w:t>9.</w:t>
      </w:r>
      <w:r>
        <w:rPr>
          <w:rFonts w:hint="eastAsia" w:ascii="Times New Roman" w:hAnsi="Times New Roman" w:eastAsia="方正仿宋_GBK" w:cs="Times New Roman"/>
          <w:color w:val="0C0C0C"/>
          <w:kern w:val="2"/>
          <w:sz w:val="34"/>
          <w:szCs w:val="34"/>
          <w:highlight w:val="none"/>
          <w:u w:val="none"/>
          <w:lang w:val="en" w:eastAsia="zh-CN" w:bidi="ar-SA"/>
        </w:rPr>
        <w:t>6</w:t>
      </w:r>
      <w:r>
        <w:rPr>
          <w:rFonts w:hint="eastAsia" w:ascii="Times New Roman" w:hAnsi="Times New Roman" w:eastAsia="方正仿宋_GBK" w:cs="Times New Roman"/>
          <w:color w:val="0C0C0C"/>
          <w:kern w:val="2"/>
          <w:sz w:val="34"/>
          <w:szCs w:val="34"/>
          <w:highlight w:val="none"/>
          <w:u w:val="none"/>
          <w:lang w:val="en-US" w:eastAsia="zh-CN" w:bidi="ar-SA"/>
        </w:rPr>
        <w:t>%</w:t>
      </w:r>
      <w:r>
        <w:rPr>
          <w:rFonts w:hint="eastAsia" w:ascii="方正仿宋简体" w:hAnsi="方正仿宋简体" w:eastAsia="方正仿宋简体" w:cs="方正仿宋简体"/>
          <w:color w:val="0C0C0C"/>
          <w:kern w:val="0"/>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8" w:lineRule="exact"/>
        <w:ind w:left="0" w:right="0" w:firstLine="680" w:firstLineChars="200"/>
        <w:jc w:val="both"/>
        <w:textAlignment w:val="auto"/>
        <w:rPr>
          <w:rFonts w:hint="eastAsia" w:ascii="方正仿宋简体" w:hAnsi="方正仿宋简体" w:eastAsia="方正仿宋简体" w:cs="方正仿宋简体"/>
          <w:color w:val="0C0C0C"/>
          <w:kern w:val="0"/>
          <w:sz w:val="34"/>
          <w:szCs w:val="34"/>
          <w:u w:val="none"/>
          <w:lang w:val="en-US" w:eastAsia="zh-CN" w:bidi="ar-SA"/>
        </w:rPr>
      </w:pPr>
      <w:r>
        <w:rPr>
          <w:rFonts w:hint="eastAsia" w:ascii="方正仿宋简体" w:hAnsi="方正仿宋简体" w:eastAsia="方正仿宋简体" w:cs="方正仿宋简体"/>
          <w:color w:val="0C0C0C"/>
          <w:kern w:val="0"/>
          <w:sz w:val="34"/>
          <w:szCs w:val="34"/>
          <w:u w:val="none"/>
          <w:lang w:val="en-US" w:eastAsia="zh-CN" w:bidi="ar-SA"/>
        </w:rPr>
        <w:t>在工业企业法人单位从业人员中，制造业</w:t>
      </w:r>
      <w:r>
        <w:rPr>
          <w:rFonts w:hint="eastAsia" w:ascii="Times New Roman" w:hAnsi="Times New Roman" w:eastAsia="方正仿宋_GBK" w:cs="Times New Roman"/>
          <w:color w:val="0C0C0C"/>
          <w:kern w:val="2"/>
          <w:sz w:val="34"/>
          <w:szCs w:val="34"/>
          <w:highlight w:val="none"/>
          <w:u w:val="none"/>
          <w:lang w:val="en" w:eastAsia="zh-CN" w:bidi="ar-SA"/>
        </w:rPr>
        <w:t>60725</w:t>
      </w:r>
      <w:r>
        <w:rPr>
          <w:rFonts w:hint="eastAsia" w:ascii="方正仿宋简体" w:hAnsi="方正仿宋简体" w:eastAsia="方正仿宋简体" w:cs="方正仿宋简体"/>
          <w:color w:val="0C0C0C"/>
          <w:kern w:val="0"/>
          <w:sz w:val="34"/>
          <w:szCs w:val="34"/>
          <w:u w:val="none"/>
          <w:lang w:val="en-US" w:eastAsia="zh-CN" w:bidi="ar-SA"/>
        </w:rPr>
        <w:t>人，电力、热力、燃气及水生产和供应业</w:t>
      </w:r>
      <w:r>
        <w:rPr>
          <w:rFonts w:hint="eastAsia" w:ascii="Times New Roman" w:hAnsi="Times New Roman" w:eastAsia="方正仿宋_GBK" w:cs="Times New Roman"/>
          <w:color w:val="0C0C0C"/>
          <w:kern w:val="2"/>
          <w:sz w:val="34"/>
          <w:szCs w:val="34"/>
          <w:highlight w:val="none"/>
          <w:u w:val="none"/>
          <w:lang w:val="en" w:eastAsia="zh-CN" w:bidi="ar-SA"/>
        </w:rPr>
        <w:t>1361</w:t>
      </w:r>
      <w:r>
        <w:rPr>
          <w:rFonts w:hint="eastAsia" w:ascii="方正仿宋简体" w:hAnsi="方正仿宋简体" w:eastAsia="方正仿宋简体" w:cs="方正仿宋简体"/>
          <w:color w:val="0C0C0C"/>
          <w:kern w:val="0"/>
          <w:sz w:val="34"/>
          <w:szCs w:val="34"/>
          <w:u w:val="none"/>
          <w:lang w:val="en-US" w:eastAsia="zh-CN" w:bidi="ar-SA"/>
        </w:rPr>
        <w:t>人，分别占</w:t>
      </w:r>
      <w:r>
        <w:rPr>
          <w:rFonts w:hint="eastAsia" w:ascii="Times New Roman" w:hAnsi="Times New Roman" w:eastAsia="方正仿宋_GBK" w:cs="Times New Roman"/>
          <w:color w:val="0C0C0C"/>
          <w:kern w:val="2"/>
          <w:sz w:val="34"/>
          <w:szCs w:val="34"/>
          <w:highlight w:val="none"/>
          <w:u w:val="none"/>
          <w:lang w:val="en" w:eastAsia="zh-CN" w:bidi="ar-SA"/>
        </w:rPr>
        <w:t>9</w:t>
      </w:r>
      <w:r>
        <w:rPr>
          <w:rFonts w:hint="eastAsia" w:ascii="Times New Roman" w:hAnsi="Times New Roman" w:eastAsia="方正仿宋_GBK" w:cs="Times New Roman"/>
          <w:color w:val="0C0C0C"/>
          <w:kern w:val="2"/>
          <w:sz w:val="34"/>
          <w:szCs w:val="34"/>
          <w:highlight w:val="none"/>
          <w:u w:val="none"/>
          <w:lang w:val="en-US" w:eastAsia="zh-CN" w:bidi="ar-SA"/>
        </w:rPr>
        <w:t>7.8%</w:t>
      </w:r>
      <w:r>
        <w:rPr>
          <w:rFonts w:hint="eastAsia" w:ascii="方正仿宋简体" w:hAnsi="方正仿宋简体" w:eastAsia="方正仿宋简体" w:cs="方正仿宋简体"/>
          <w:color w:val="0C0C0C"/>
          <w:kern w:val="0"/>
          <w:sz w:val="34"/>
          <w:szCs w:val="34"/>
          <w:u w:val="none"/>
          <w:lang w:val="en-US" w:eastAsia="zh-CN" w:bidi="ar-SA"/>
        </w:rPr>
        <w:t>和</w:t>
      </w:r>
      <w:r>
        <w:rPr>
          <w:rFonts w:hint="eastAsia" w:ascii="Times New Roman" w:hAnsi="Times New Roman" w:eastAsia="方正仿宋_GBK" w:cs="Times New Roman"/>
          <w:color w:val="0C0C0C"/>
          <w:kern w:val="2"/>
          <w:sz w:val="34"/>
          <w:szCs w:val="34"/>
          <w:highlight w:val="none"/>
          <w:u w:val="none"/>
          <w:lang w:val="en" w:eastAsia="zh-CN" w:bidi="ar-SA"/>
        </w:rPr>
        <w:t>2.</w:t>
      </w:r>
      <w:r>
        <w:rPr>
          <w:rFonts w:hint="eastAsia" w:ascii="Times New Roman" w:hAnsi="Times New Roman" w:eastAsia="方正仿宋_GBK" w:cs="Times New Roman"/>
          <w:color w:val="0C0C0C"/>
          <w:kern w:val="2"/>
          <w:sz w:val="34"/>
          <w:szCs w:val="34"/>
          <w:highlight w:val="none"/>
          <w:u w:val="none"/>
          <w:lang w:val="en-US" w:eastAsia="zh-CN" w:bidi="ar-SA"/>
        </w:rPr>
        <w:t>2%</w:t>
      </w:r>
      <w:r>
        <w:rPr>
          <w:rFonts w:hint="eastAsia" w:ascii="方正仿宋简体" w:hAnsi="方正仿宋简体" w:eastAsia="方正仿宋简体" w:cs="方正仿宋简体"/>
          <w:color w:val="0C0C0C"/>
          <w:kern w:val="0"/>
          <w:sz w:val="34"/>
          <w:szCs w:val="34"/>
          <w:u w:val="none"/>
          <w:lang w:val="en-US" w:eastAsia="zh-CN" w:bidi="ar-SA"/>
        </w:rPr>
        <w:t>。在工业行业大类中，通用设备制造业，纺织服装、服饰业，金属制品业从业人员数位居前三位，分别占</w:t>
      </w:r>
      <w:r>
        <w:rPr>
          <w:rFonts w:hint="eastAsia" w:ascii="Times New Roman" w:hAnsi="Times New Roman" w:eastAsia="方正仿宋_GBK" w:cs="Times New Roman"/>
          <w:color w:val="0C0C0C"/>
          <w:kern w:val="2"/>
          <w:sz w:val="34"/>
          <w:szCs w:val="34"/>
          <w:highlight w:val="none"/>
          <w:u w:val="none"/>
          <w:lang w:val="en-US" w:eastAsia="zh-CN" w:bidi="ar-SA"/>
        </w:rPr>
        <w:t>11.</w:t>
      </w:r>
      <w:r>
        <w:rPr>
          <w:rFonts w:hint="eastAsia" w:ascii="Times New Roman" w:hAnsi="Times New Roman" w:eastAsia="方正仿宋_GBK" w:cs="Times New Roman"/>
          <w:color w:val="0C0C0C"/>
          <w:kern w:val="2"/>
          <w:sz w:val="34"/>
          <w:szCs w:val="34"/>
          <w:highlight w:val="none"/>
          <w:u w:val="none"/>
          <w:lang w:val="en" w:eastAsia="zh-CN" w:bidi="ar-SA"/>
        </w:rPr>
        <w:t>2</w:t>
      </w:r>
      <w:r>
        <w:rPr>
          <w:rFonts w:hint="eastAsia" w:ascii="Times New Roman" w:hAnsi="Times New Roman" w:eastAsia="方正仿宋_GBK" w:cs="Times New Roman"/>
          <w:color w:val="0C0C0C"/>
          <w:kern w:val="2"/>
          <w:sz w:val="34"/>
          <w:szCs w:val="34"/>
          <w:highlight w:val="none"/>
          <w:u w:val="none"/>
          <w:lang w:val="en-US" w:eastAsia="zh-CN" w:bidi="ar-SA"/>
        </w:rPr>
        <w:t>%</w:t>
      </w:r>
      <w:r>
        <w:rPr>
          <w:rFonts w:hint="eastAsia" w:ascii="方正仿宋简体" w:hAnsi="方正仿宋简体" w:eastAsia="方正仿宋简体" w:cs="方正仿宋简体"/>
          <w:color w:val="0C0C0C"/>
          <w:kern w:val="2"/>
          <w:sz w:val="34"/>
          <w:szCs w:val="34"/>
          <w:highlight w:val="none"/>
          <w:u w:val="none"/>
          <w:lang w:val="en-US" w:eastAsia="zh-CN" w:bidi="ar-SA"/>
        </w:rPr>
        <w:t>、</w:t>
      </w:r>
      <w:r>
        <w:rPr>
          <w:rFonts w:hint="eastAsia" w:ascii="Times New Roman" w:hAnsi="Times New Roman" w:eastAsia="方正仿宋_GBK" w:cs="Times New Roman"/>
          <w:color w:val="0C0C0C"/>
          <w:kern w:val="2"/>
          <w:sz w:val="34"/>
          <w:szCs w:val="34"/>
          <w:highlight w:val="none"/>
          <w:u w:val="none"/>
          <w:lang w:val="en-US" w:eastAsia="zh-CN" w:bidi="ar-SA"/>
        </w:rPr>
        <w:t>8.5%</w:t>
      </w:r>
      <w:r>
        <w:rPr>
          <w:rFonts w:hint="eastAsia" w:ascii="方正仿宋简体" w:hAnsi="方正仿宋简体" w:eastAsia="方正仿宋简体" w:cs="方正仿宋简体"/>
          <w:color w:val="0C0C0C"/>
          <w:kern w:val="0"/>
          <w:sz w:val="34"/>
          <w:szCs w:val="34"/>
          <w:u w:val="none"/>
          <w:lang w:val="en-US" w:eastAsia="zh-CN" w:bidi="ar-SA"/>
        </w:rPr>
        <w:t>和</w:t>
      </w:r>
      <w:r>
        <w:rPr>
          <w:rFonts w:hint="eastAsia" w:ascii="Times New Roman" w:hAnsi="Times New Roman" w:eastAsia="方正仿宋_GBK" w:cs="Times New Roman"/>
          <w:color w:val="0C0C0C"/>
          <w:kern w:val="2"/>
          <w:sz w:val="34"/>
          <w:szCs w:val="34"/>
          <w:highlight w:val="none"/>
          <w:u w:val="none"/>
          <w:lang w:val="en-US" w:eastAsia="zh-CN" w:bidi="ar-SA"/>
        </w:rPr>
        <w:t>8.4%</w:t>
      </w:r>
      <w:r>
        <w:rPr>
          <w:rFonts w:hint="eastAsia" w:ascii="方正仿宋简体" w:hAnsi="方正仿宋简体" w:eastAsia="方正仿宋简体" w:cs="方正仿宋简体"/>
          <w:color w:val="0C0C0C"/>
          <w:kern w:val="0"/>
          <w:sz w:val="34"/>
          <w:szCs w:val="34"/>
          <w:u w:val="none"/>
          <w:lang w:val="en-US" w:eastAsia="zh-CN" w:bidi="ar-SA"/>
        </w:rPr>
        <w:t>（详见表</w:t>
      </w:r>
      <w:r>
        <w:rPr>
          <w:rFonts w:hint="eastAsia" w:ascii="Times New Roman" w:hAnsi="Times New Roman" w:eastAsia="方正仿宋_GBK" w:cs="Times New Roman"/>
          <w:color w:val="0C0C0C"/>
          <w:kern w:val="2"/>
          <w:sz w:val="34"/>
          <w:szCs w:val="34"/>
          <w:highlight w:val="none"/>
          <w:u w:val="none"/>
          <w:lang w:val="en-US" w:eastAsia="zh-CN" w:bidi="ar-SA"/>
        </w:rPr>
        <w:t>3-2</w:t>
      </w:r>
      <w:r>
        <w:rPr>
          <w:rFonts w:hint="eastAsia" w:ascii="方正仿宋简体" w:hAnsi="方正仿宋简体" w:eastAsia="方正仿宋简体" w:cs="方正仿宋简体"/>
          <w:color w:val="0C0C0C"/>
          <w:kern w:val="0"/>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right="0"/>
        <w:jc w:val="both"/>
        <w:textAlignment w:val="auto"/>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pP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8" w:lineRule="exact"/>
        <w:ind w:left="0" w:right="0" w:firstLine="680" w:firstLineChars="200"/>
        <w:jc w:val="both"/>
        <w:textAlignment w:val="auto"/>
        <w:rPr>
          <w:rFonts w:hint="eastAsia" w:ascii="方正仿宋简体" w:hAnsi="方正仿宋简体" w:eastAsia="方正仿宋简体" w:cs="方正仿宋简体"/>
          <w:color w:val="0C0C0C"/>
          <w:kern w:val="0"/>
          <w:sz w:val="34"/>
          <w:szCs w:val="34"/>
          <w:highlight w:val="none"/>
          <w:u w:val="none"/>
          <w:lang w:val="en-US" w:eastAsia="zh-CN" w:bidi="ar-SA"/>
        </w:rPr>
      </w:pPr>
      <w:r>
        <w:rPr>
          <w:rFonts w:hint="eastAsia" w:ascii="Times New Roman" w:hAnsi="Times New Roman" w:eastAsia="方正仿宋_GBK" w:cs="Times New Roman"/>
          <w:color w:val="0C0C0C"/>
          <w:kern w:val="2"/>
          <w:sz w:val="34"/>
          <w:szCs w:val="34"/>
          <w:highlight w:val="none"/>
          <w:u w:val="none"/>
          <w:lang w:val="en-US" w:eastAsia="zh-CN" w:bidi="ar-SA"/>
        </w:rPr>
        <w:t>2023</w:t>
      </w:r>
      <w:r>
        <w:rPr>
          <w:rFonts w:hint="eastAsia" w:ascii="方正仿宋简体" w:hAnsi="方正仿宋简体" w:eastAsia="方正仿宋简体" w:cs="方正仿宋简体"/>
          <w:color w:val="0C0C0C"/>
          <w:kern w:val="0"/>
          <w:sz w:val="34"/>
          <w:szCs w:val="34"/>
          <w:highlight w:val="none"/>
          <w:u w:val="none"/>
          <w:lang w:val="en-US" w:eastAsia="zh-CN" w:bidi="ar-SA"/>
        </w:rPr>
        <w:t>年末，工业企业法人单位资产总计</w:t>
      </w:r>
      <w:r>
        <w:rPr>
          <w:rFonts w:hint="eastAsia" w:ascii="Times New Roman" w:hAnsi="Times New Roman" w:eastAsia="方正仿宋_GBK" w:cs="Times New Roman"/>
          <w:color w:val="0C0C0C"/>
          <w:kern w:val="2"/>
          <w:sz w:val="34"/>
          <w:szCs w:val="34"/>
          <w:highlight w:val="none"/>
          <w:u w:val="none"/>
          <w:lang w:val="en" w:eastAsia="zh-CN" w:bidi="ar-SA"/>
        </w:rPr>
        <w:t>932</w:t>
      </w:r>
      <w:r>
        <w:rPr>
          <w:rFonts w:hint="default" w:ascii="Times New Roman" w:hAnsi="Times New Roman" w:eastAsia="方正仿宋_GBK" w:cs="Times New Roman"/>
          <w:color w:val="0C0C0C"/>
          <w:kern w:val="2"/>
          <w:sz w:val="34"/>
          <w:szCs w:val="34"/>
          <w:highlight w:val="none"/>
          <w:u w:val="none"/>
          <w:lang w:val="en" w:eastAsia="zh-CN" w:bidi="ar-SA"/>
        </w:rPr>
        <w:t>.</w:t>
      </w:r>
      <w:r>
        <w:rPr>
          <w:rFonts w:hint="eastAsia" w:ascii="Times New Roman" w:hAnsi="Times New Roman" w:eastAsia="方正仿宋_GBK" w:cs="Times New Roman"/>
          <w:color w:val="0C0C0C"/>
          <w:kern w:val="2"/>
          <w:sz w:val="34"/>
          <w:szCs w:val="34"/>
          <w:highlight w:val="none"/>
          <w:u w:val="none"/>
          <w:lang w:val="en" w:eastAsia="zh-CN" w:bidi="ar-SA"/>
        </w:rPr>
        <w:t>8</w:t>
      </w:r>
      <w:r>
        <w:rPr>
          <w:rFonts w:hint="eastAsia" w:ascii="Times New Roman" w:hAnsi="Times New Roman" w:eastAsia="方正仿宋_GBK" w:cs="Times New Roman"/>
          <w:color w:val="0C0C0C"/>
          <w:kern w:val="2"/>
          <w:sz w:val="34"/>
          <w:szCs w:val="34"/>
          <w:highlight w:val="none"/>
          <w:u w:val="none"/>
          <w:lang w:val="en-US" w:eastAsia="zh-CN" w:bidi="ar-SA"/>
        </w:rPr>
        <w:t>5</w:t>
      </w:r>
      <w:r>
        <w:rPr>
          <w:rFonts w:hint="eastAsia" w:ascii="方正仿宋简体" w:hAnsi="方正仿宋简体" w:eastAsia="方正仿宋简体" w:cs="方正仿宋简体"/>
          <w:color w:val="0C0C0C"/>
          <w:kern w:val="0"/>
          <w:sz w:val="34"/>
          <w:szCs w:val="34"/>
          <w:highlight w:val="none"/>
          <w:u w:val="none"/>
          <w:lang w:val="en-US" w:eastAsia="zh-CN" w:bidi="ar-SA"/>
        </w:rPr>
        <w:t>亿元，比</w:t>
      </w:r>
      <w:r>
        <w:rPr>
          <w:rFonts w:hint="eastAsia" w:ascii="Times New Roman" w:hAnsi="Times New Roman" w:eastAsia="方正仿宋_GBK" w:cs="Times New Roman"/>
          <w:color w:val="0C0C0C"/>
          <w:kern w:val="2"/>
          <w:sz w:val="34"/>
          <w:szCs w:val="34"/>
          <w:highlight w:val="none"/>
          <w:u w:val="none"/>
          <w:lang w:val="en-US" w:eastAsia="zh-CN" w:bidi="ar-SA"/>
        </w:rPr>
        <w:t>2018</w:t>
      </w:r>
      <w:r>
        <w:rPr>
          <w:rFonts w:hint="eastAsia" w:ascii="方正仿宋简体" w:hAnsi="方正仿宋简体" w:eastAsia="方正仿宋简体" w:cs="方正仿宋简体"/>
          <w:color w:val="0C0C0C"/>
          <w:kern w:val="0"/>
          <w:sz w:val="34"/>
          <w:szCs w:val="34"/>
          <w:highlight w:val="none"/>
          <w:u w:val="none"/>
          <w:lang w:val="en-US" w:eastAsia="zh-CN" w:bidi="ar-SA"/>
        </w:rPr>
        <w:t>年末增长</w:t>
      </w:r>
      <w:r>
        <w:rPr>
          <w:rFonts w:hint="eastAsia" w:ascii="Times New Roman" w:hAnsi="Times New Roman" w:eastAsia="方正仿宋_GBK" w:cs="Times New Roman"/>
          <w:color w:val="0C0C0C"/>
          <w:kern w:val="2"/>
          <w:sz w:val="34"/>
          <w:szCs w:val="34"/>
          <w:highlight w:val="none"/>
          <w:u w:val="none"/>
          <w:lang w:val="en" w:eastAsia="zh-CN" w:bidi="ar-SA"/>
        </w:rPr>
        <w:t>58.</w:t>
      </w:r>
      <w:r>
        <w:rPr>
          <w:rFonts w:hint="eastAsia" w:ascii="Times New Roman" w:hAnsi="Times New Roman" w:eastAsia="方正仿宋_GBK" w:cs="Times New Roman"/>
          <w:color w:val="0C0C0C"/>
          <w:kern w:val="2"/>
          <w:sz w:val="34"/>
          <w:szCs w:val="34"/>
          <w:highlight w:val="none"/>
          <w:u w:val="none"/>
          <w:lang w:val="en-US" w:eastAsia="zh-CN" w:bidi="ar-SA"/>
        </w:rPr>
        <w:t>9%</w:t>
      </w:r>
      <w:r>
        <w:rPr>
          <w:rFonts w:hint="eastAsia" w:ascii="方正仿宋简体" w:hAnsi="方正仿宋简体" w:eastAsia="方正仿宋简体" w:cs="方正仿宋简体"/>
          <w:color w:val="0C0C0C"/>
          <w:kern w:val="0"/>
          <w:sz w:val="34"/>
          <w:szCs w:val="34"/>
          <w:highlight w:val="none"/>
          <w:u w:val="none"/>
          <w:lang w:val="en-US" w:eastAsia="zh-CN" w:bidi="ar-SA"/>
        </w:rPr>
        <w:t>；负债合计</w:t>
      </w:r>
      <w:r>
        <w:rPr>
          <w:rFonts w:hint="eastAsia" w:ascii="Times New Roman" w:hAnsi="Times New Roman" w:eastAsia="方正仿宋_GBK" w:cs="Times New Roman"/>
          <w:color w:val="0C0C0C"/>
          <w:kern w:val="2"/>
          <w:sz w:val="34"/>
          <w:szCs w:val="34"/>
          <w:highlight w:val="none"/>
          <w:u w:val="none"/>
          <w:lang w:val="en-US" w:eastAsia="zh-CN" w:bidi="ar-SA"/>
        </w:rPr>
        <w:t>645.50</w:t>
      </w:r>
      <w:r>
        <w:rPr>
          <w:rFonts w:hint="eastAsia" w:ascii="方正仿宋简体" w:hAnsi="方正仿宋简体" w:eastAsia="方正仿宋简体" w:cs="方正仿宋简体"/>
          <w:color w:val="0C0C0C"/>
          <w:kern w:val="0"/>
          <w:sz w:val="34"/>
          <w:szCs w:val="34"/>
          <w:highlight w:val="none"/>
          <w:u w:val="none"/>
          <w:lang w:val="en-US" w:eastAsia="zh-CN" w:bidi="ar-SA"/>
        </w:rPr>
        <w:t>亿元，比</w:t>
      </w:r>
      <w:r>
        <w:rPr>
          <w:rFonts w:hint="eastAsia" w:ascii="Times New Roman" w:hAnsi="Times New Roman" w:eastAsia="方正仿宋_GBK" w:cs="Times New Roman"/>
          <w:color w:val="0C0C0C"/>
          <w:kern w:val="2"/>
          <w:sz w:val="34"/>
          <w:szCs w:val="34"/>
          <w:highlight w:val="none"/>
          <w:u w:val="none"/>
          <w:lang w:val="en-US" w:eastAsia="zh-CN" w:bidi="ar-SA"/>
        </w:rPr>
        <w:t>2018</w:t>
      </w:r>
      <w:r>
        <w:rPr>
          <w:rFonts w:hint="eastAsia" w:ascii="方正仿宋简体" w:hAnsi="方正仿宋简体" w:eastAsia="方正仿宋简体" w:cs="方正仿宋简体"/>
          <w:color w:val="0C0C0C"/>
          <w:kern w:val="0"/>
          <w:sz w:val="34"/>
          <w:szCs w:val="34"/>
          <w:highlight w:val="none"/>
          <w:u w:val="none"/>
          <w:lang w:val="en-US" w:eastAsia="zh-CN" w:bidi="ar-SA"/>
        </w:rPr>
        <w:t>年末增长</w:t>
      </w:r>
      <w:r>
        <w:rPr>
          <w:rFonts w:hint="eastAsia" w:ascii="Times New Roman" w:hAnsi="Times New Roman" w:eastAsia="方正仿宋_GBK" w:cs="Times New Roman"/>
          <w:color w:val="0C0C0C"/>
          <w:kern w:val="2"/>
          <w:sz w:val="34"/>
          <w:szCs w:val="34"/>
          <w:highlight w:val="none"/>
          <w:u w:val="none"/>
          <w:lang w:val="en" w:eastAsia="zh-CN" w:bidi="ar-SA"/>
        </w:rPr>
        <w:t>62.3</w:t>
      </w:r>
      <w:r>
        <w:rPr>
          <w:rFonts w:hint="eastAsia" w:ascii="Times New Roman" w:hAnsi="Times New Roman" w:eastAsia="方正仿宋_GBK" w:cs="Times New Roman"/>
          <w:color w:val="0C0C0C"/>
          <w:kern w:val="2"/>
          <w:sz w:val="34"/>
          <w:szCs w:val="34"/>
          <w:highlight w:val="none"/>
          <w:u w:val="none"/>
          <w:lang w:val="en-US" w:eastAsia="zh-CN" w:bidi="ar-SA"/>
        </w:rPr>
        <w:t>%</w:t>
      </w:r>
      <w:r>
        <w:rPr>
          <w:rFonts w:hint="eastAsia" w:ascii="方正仿宋简体" w:hAnsi="方正仿宋简体" w:eastAsia="方正仿宋简体" w:cs="方正仿宋简体"/>
          <w:color w:val="0C0C0C"/>
          <w:kern w:val="0"/>
          <w:sz w:val="34"/>
          <w:szCs w:val="34"/>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8" w:lineRule="exact"/>
        <w:ind w:left="0" w:right="0" w:firstLine="680" w:firstLineChars="200"/>
        <w:jc w:val="both"/>
        <w:textAlignment w:val="auto"/>
        <w:rPr>
          <w:rFonts w:hint="eastAsia" w:ascii="方正仿宋简体" w:hAnsi="方正仿宋简体" w:eastAsia="方正仿宋简体" w:cs="方正仿宋简体"/>
          <w:color w:val="0C0C0C"/>
          <w:kern w:val="0"/>
          <w:sz w:val="34"/>
          <w:szCs w:val="34"/>
          <w:highlight w:val="none"/>
          <w:u w:val="none"/>
          <w:lang w:val="en-US" w:eastAsia="zh-CN" w:bidi="ar-SA"/>
        </w:rPr>
      </w:pPr>
      <w:r>
        <w:rPr>
          <w:rFonts w:hint="eastAsia" w:ascii="Times New Roman" w:hAnsi="Times New Roman" w:eastAsia="方正仿宋_GBK" w:cs="Times New Roman"/>
          <w:color w:val="0C0C0C"/>
          <w:kern w:val="2"/>
          <w:sz w:val="34"/>
          <w:szCs w:val="34"/>
          <w:highlight w:val="none"/>
          <w:u w:val="none"/>
          <w:lang w:val="en-US" w:eastAsia="zh-CN" w:bidi="ar-SA"/>
        </w:rPr>
        <w:t>2023</w:t>
      </w:r>
      <w:r>
        <w:rPr>
          <w:rFonts w:hint="eastAsia" w:ascii="方正仿宋简体" w:hAnsi="方正仿宋简体" w:eastAsia="方正仿宋简体" w:cs="方正仿宋简体"/>
          <w:color w:val="0C0C0C"/>
          <w:kern w:val="0"/>
          <w:sz w:val="34"/>
          <w:szCs w:val="34"/>
          <w:highlight w:val="none"/>
          <w:u w:val="none"/>
          <w:lang w:val="en-US" w:eastAsia="zh-CN" w:bidi="ar-SA"/>
        </w:rPr>
        <w:t>年，工业企业法人单位全年实现营业收入</w:t>
      </w:r>
      <w:r>
        <w:rPr>
          <w:rFonts w:hint="eastAsia" w:ascii="Times New Roman" w:hAnsi="Times New Roman" w:eastAsia="方正仿宋_GBK" w:cs="Times New Roman"/>
          <w:color w:val="0C0C0C"/>
          <w:kern w:val="2"/>
          <w:sz w:val="34"/>
          <w:szCs w:val="34"/>
          <w:highlight w:val="none"/>
          <w:u w:val="none"/>
          <w:lang w:val="en" w:eastAsia="zh-CN" w:bidi="ar-SA"/>
        </w:rPr>
        <w:t>606</w:t>
      </w:r>
      <w:r>
        <w:rPr>
          <w:rFonts w:hint="eastAsia" w:ascii="Times New Roman" w:hAnsi="Times New Roman" w:eastAsia="方正仿宋_GBK" w:cs="Times New Roman"/>
          <w:color w:val="0C0C0C"/>
          <w:kern w:val="2"/>
          <w:sz w:val="34"/>
          <w:szCs w:val="34"/>
          <w:highlight w:val="none"/>
          <w:u w:val="none"/>
          <w:lang w:val="en-US" w:eastAsia="zh-CN" w:bidi="ar-SA"/>
        </w:rPr>
        <w:t>.</w:t>
      </w:r>
      <w:r>
        <w:rPr>
          <w:rFonts w:hint="eastAsia" w:ascii="Times New Roman" w:hAnsi="Times New Roman" w:eastAsia="方正仿宋_GBK" w:cs="Times New Roman"/>
          <w:color w:val="0C0C0C"/>
          <w:kern w:val="2"/>
          <w:sz w:val="34"/>
          <w:szCs w:val="34"/>
          <w:highlight w:val="none"/>
          <w:u w:val="none"/>
          <w:lang w:val="en" w:eastAsia="zh-CN" w:bidi="ar-SA"/>
        </w:rPr>
        <w:t>5</w:t>
      </w:r>
      <w:r>
        <w:rPr>
          <w:rFonts w:hint="eastAsia" w:ascii="Times New Roman" w:hAnsi="Times New Roman" w:eastAsia="方正仿宋_GBK" w:cs="Times New Roman"/>
          <w:color w:val="0C0C0C"/>
          <w:kern w:val="2"/>
          <w:sz w:val="34"/>
          <w:szCs w:val="34"/>
          <w:highlight w:val="none"/>
          <w:u w:val="none"/>
          <w:lang w:val="en-US" w:eastAsia="zh-CN" w:bidi="ar-SA"/>
        </w:rPr>
        <w:t>8</w:t>
      </w:r>
      <w:r>
        <w:rPr>
          <w:rFonts w:hint="eastAsia" w:ascii="方正仿宋简体" w:hAnsi="方正仿宋简体" w:eastAsia="方正仿宋简体" w:cs="方正仿宋简体"/>
          <w:color w:val="0C0C0C"/>
          <w:kern w:val="0"/>
          <w:sz w:val="34"/>
          <w:szCs w:val="34"/>
          <w:highlight w:val="none"/>
          <w:u w:val="none"/>
          <w:lang w:val="en-US" w:eastAsia="zh-CN" w:bidi="ar-SA"/>
        </w:rPr>
        <w:t>亿元，比</w:t>
      </w:r>
      <w:r>
        <w:rPr>
          <w:rFonts w:hint="eastAsia" w:ascii="Times New Roman" w:hAnsi="Times New Roman" w:eastAsia="方正仿宋_GBK" w:cs="Times New Roman"/>
          <w:color w:val="0C0C0C"/>
          <w:kern w:val="2"/>
          <w:sz w:val="34"/>
          <w:szCs w:val="34"/>
          <w:highlight w:val="none"/>
          <w:u w:val="none"/>
          <w:lang w:val="en-US" w:eastAsia="zh-CN" w:bidi="ar-SA"/>
        </w:rPr>
        <w:t>2018</w:t>
      </w:r>
      <w:r>
        <w:rPr>
          <w:rFonts w:hint="eastAsia" w:ascii="方正仿宋简体" w:hAnsi="方正仿宋简体" w:eastAsia="方正仿宋简体" w:cs="方正仿宋简体"/>
          <w:color w:val="0C0C0C"/>
          <w:kern w:val="0"/>
          <w:sz w:val="34"/>
          <w:szCs w:val="34"/>
          <w:highlight w:val="none"/>
          <w:u w:val="none"/>
          <w:lang w:val="en-US" w:eastAsia="zh-CN" w:bidi="ar-SA"/>
        </w:rPr>
        <w:t>年增长</w:t>
      </w:r>
      <w:r>
        <w:rPr>
          <w:rFonts w:hint="eastAsia" w:ascii="Times New Roman" w:hAnsi="Times New Roman" w:eastAsia="方正仿宋_GBK" w:cs="Times New Roman"/>
          <w:color w:val="0C0C0C"/>
          <w:kern w:val="2"/>
          <w:sz w:val="34"/>
          <w:szCs w:val="34"/>
          <w:highlight w:val="none"/>
          <w:u w:val="none"/>
          <w:lang w:val="en" w:eastAsia="zh-CN" w:bidi="ar-SA"/>
        </w:rPr>
        <w:t>74.4</w:t>
      </w:r>
      <w:r>
        <w:rPr>
          <w:rFonts w:hint="eastAsia" w:ascii="Times New Roman" w:hAnsi="Times New Roman" w:eastAsia="方正仿宋_GBK" w:cs="Times New Roman"/>
          <w:color w:val="0C0C0C"/>
          <w:kern w:val="2"/>
          <w:sz w:val="34"/>
          <w:szCs w:val="34"/>
          <w:highlight w:val="none"/>
          <w:u w:val="none"/>
          <w:lang w:val="en-US" w:eastAsia="zh-CN" w:bidi="ar-SA"/>
        </w:rPr>
        <w:t>%</w:t>
      </w:r>
      <w:r>
        <w:rPr>
          <w:rFonts w:hint="eastAsia" w:ascii="方正仿宋简体" w:hAnsi="方正仿宋简体" w:eastAsia="方正仿宋简体" w:cs="方正仿宋简体"/>
          <w:color w:val="0C0C0C"/>
          <w:kern w:val="0"/>
          <w:sz w:val="34"/>
          <w:szCs w:val="34"/>
          <w:highlight w:val="none"/>
          <w:u w:val="none"/>
          <w:lang w:val="en-US" w:eastAsia="zh-CN" w:bidi="ar-SA"/>
        </w:rPr>
        <w:t>（详见表</w:t>
      </w:r>
      <w:r>
        <w:rPr>
          <w:rFonts w:hint="eastAsia" w:ascii="Times New Roman" w:hAnsi="Times New Roman" w:eastAsia="方正仿宋_GBK" w:cs="Times New Roman"/>
          <w:color w:val="0C0C0C"/>
          <w:kern w:val="2"/>
          <w:sz w:val="34"/>
          <w:szCs w:val="34"/>
          <w:highlight w:val="none"/>
          <w:u w:val="none"/>
          <w:lang w:val="en-US" w:eastAsia="zh-CN" w:bidi="ar-SA"/>
        </w:rPr>
        <w:t>3-3</w:t>
      </w:r>
      <w:r>
        <w:rPr>
          <w:rFonts w:hint="eastAsia" w:ascii="方正仿宋简体" w:hAnsi="方正仿宋简体" w:eastAsia="方正仿宋简体" w:cs="方正仿宋简体"/>
          <w:color w:val="0C0C0C"/>
          <w:kern w:val="0"/>
          <w:sz w:val="34"/>
          <w:szCs w:val="34"/>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leftChars="0" w:right="6" w:firstLine="0" w:firstLineChars="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6" w:right="6" w:firstLine="0" w:firstLineChars="0"/>
        <w:jc w:val="center"/>
        <w:textAlignment w:val="auto"/>
        <w:rPr>
          <w:rFonts w:hint="eastAsia" w:ascii="Times New Roman" w:hAnsi="Times New Roman" w:eastAsia="宋体" w:cs="宋体"/>
          <w:i w:val="0"/>
          <w:caps w:val="0"/>
          <w:color w:val="0C0C0C"/>
          <w:spacing w:val="0"/>
          <w:sz w:val="28"/>
          <w:szCs w:val="28"/>
          <w:highlight w:val="none"/>
        </w:rPr>
      </w:pPr>
      <w:r>
        <w:rPr>
          <w:rFonts w:hint="eastAsia" w:ascii="Times New Roman" w:hAnsi="Times New Roman" w:eastAsia="宋体" w:cs="宋体"/>
          <w:b/>
          <w:i w:val="0"/>
          <w:caps w:val="0"/>
          <w:color w:val="0C0C0C"/>
          <w:spacing w:val="0"/>
          <w:kern w:val="0"/>
          <w:sz w:val="24"/>
          <w:szCs w:val="24"/>
          <w:highlight w:val="none"/>
          <w:lang w:val="en-US" w:eastAsia="zh-CN" w:bidi="ar"/>
        </w:rPr>
        <w:t>表3-2　按行业大类分组的工业企业法人单位数和从业人员</w:t>
      </w:r>
    </w:p>
    <w:tbl>
      <w:tblPr>
        <w:tblStyle w:val="11"/>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398"/>
        <w:gridCol w:w="1889"/>
        <w:gridCol w:w="138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5398"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889"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default" w:eastAsia="宋体" w:cs="宋体"/>
                <w:b/>
                <w:bCs/>
                <w:color w:val="0C0C0C"/>
                <w:kern w:val="0"/>
                <w:sz w:val="21"/>
                <w:szCs w:val="21"/>
                <w:highlight w:val="none"/>
                <w:lang w:val="en-US" w:eastAsia="zh-CN" w:bidi="ar"/>
              </w:rPr>
              <w:t>（个）</w:t>
            </w:r>
          </w:p>
        </w:tc>
        <w:tc>
          <w:tcPr>
            <w:tcW w:w="1387"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889"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0C0C0C"/>
                <w:kern w:val="2"/>
                <w:sz w:val="21"/>
                <w:szCs w:val="21"/>
                <w:highlight w:val="none"/>
                <w:lang w:val="en" w:eastAsia="zh-CN" w:bidi="ar-SA"/>
              </w:rPr>
            </w:pPr>
            <w:r>
              <w:rPr>
                <w:rFonts w:hint="default" w:eastAsia="宋体" w:cs="宋体"/>
                <w:b/>
                <w:bCs/>
                <w:color w:val="0C0C0C"/>
                <w:kern w:val="2"/>
                <w:sz w:val="21"/>
                <w:szCs w:val="21"/>
                <w:highlight w:val="none"/>
                <w:lang w:val="en" w:eastAsia="zh-CN" w:bidi="ar-SA"/>
              </w:rPr>
              <w:t>2660</w:t>
            </w:r>
          </w:p>
        </w:tc>
        <w:tc>
          <w:tcPr>
            <w:tcW w:w="1387"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620</w:t>
            </w:r>
            <w:r>
              <w:rPr>
                <w:rFonts w:hint="default" w:eastAsia="宋体" w:cs="宋体"/>
                <w:b/>
                <w:bCs/>
                <w:color w:val="0C0C0C"/>
                <w:kern w:val="2"/>
                <w:sz w:val="21"/>
                <w:szCs w:val="21"/>
                <w:highlight w:val="none"/>
                <w:lang w:val="en" w:eastAsia="zh-CN" w:bidi="ar-SA"/>
              </w:rPr>
              <w:t>86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67"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eastAsia"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其中：</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农副食品加工业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122</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2391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39</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1202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酒、饮料和精制茶制造业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10</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103</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2749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纺织服装、服饰业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256</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5262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皮革、毛皮、羽毛及其制品和制鞋业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38</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1555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木材加工和木、竹、藤、棕、草制品业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56</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家具制造业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160</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2794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造纸和纸制品业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111</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1347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印刷和记录媒介复制业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71</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1889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文教、工美、体育和娱乐用品制造业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112</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2762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石油、煤炭及其他燃料加工业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化学原料和化学制品制造业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34</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1038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15</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化学纤维制造业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橡胶和塑料制品业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187</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4321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非金属矿物制品业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210</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4401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黑色金属冶炼和压延加工业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14</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有色金属冶炼和压延加工业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23</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1530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金属制品业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304</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5208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通用设备制造业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290</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6983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专用设备制造业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149</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3780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汽车制造业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64</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2822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铁路、船舶、航空航天和其他运输设备制造业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14</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电气机械和器材制造业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105</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4573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计算机、通信和其他电子设备制造业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34</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1131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仪器仪表制造业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20</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12</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废弃资源综合利用业　</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金属制品、机械和设备修理业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31</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电力、热力生产和供应业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31</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591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燃气生产和供应业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水的生产和供应业</w:t>
            </w:r>
          </w:p>
        </w:tc>
        <w:tc>
          <w:tcPr>
            <w:tcW w:w="1889"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22</w:t>
            </w:r>
          </w:p>
        </w:tc>
        <w:tc>
          <w:tcPr>
            <w:tcW w:w="1387"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551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6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表3-3　按行业大类分组的工业企业法人单位主要经济指标</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898"/>
        <w:gridCol w:w="1297"/>
        <w:gridCol w:w="1297"/>
        <w:gridCol w:w="129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788"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eastAsia" w:ascii="Times New Roman" w:hAnsi="Times New Roman" w:eastAsia="宋体" w:cs="宋体"/>
                <w:color w:val="0C0C0C"/>
                <w:sz w:val="21"/>
                <w:szCs w:val="21"/>
                <w:highlight w:val="none"/>
              </w:rPr>
            </w:pPr>
          </w:p>
        </w:tc>
        <w:tc>
          <w:tcPr>
            <w:tcW w:w="738"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c>
          <w:tcPr>
            <w:tcW w:w="738"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c>
          <w:tcPr>
            <w:tcW w:w="735"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788"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eastAsia"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合　计</w:t>
            </w:r>
          </w:p>
        </w:tc>
        <w:tc>
          <w:tcPr>
            <w:tcW w:w="738"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932.85 </w:t>
            </w:r>
          </w:p>
        </w:tc>
        <w:tc>
          <w:tcPr>
            <w:tcW w:w="738"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645.50 </w:t>
            </w:r>
          </w:p>
        </w:tc>
        <w:tc>
          <w:tcPr>
            <w:tcW w:w="735"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606.58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eastAsia="宋体" w:cs="宋体"/>
                <w:color w:val="0C0C0C"/>
                <w:kern w:val="0"/>
                <w:sz w:val="21"/>
                <w:szCs w:val="21"/>
                <w:highlight w:val="none"/>
                <w:lang w:val="en-US" w:eastAsia="zh-CN" w:bidi="ar"/>
              </w:rPr>
              <w:t>其中：</w:t>
            </w:r>
          </w:p>
        </w:tc>
        <w:tc>
          <w:tcPr>
            <w:tcW w:w="7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p>
        </w:tc>
        <w:tc>
          <w:tcPr>
            <w:tcW w:w="7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p>
        </w:tc>
        <w:tc>
          <w:tcPr>
            <w:tcW w:w="735"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农副食品加工业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62.90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79.26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46.72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食品制造业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25.22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19.20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14.00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酒、饮料和精制茶制造业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2.62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3.08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0.89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12.34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7.94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16.08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纺织服装、服饰业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9.64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7.18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10.66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皮革、毛皮、羽毛及其制品和制鞋业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5.02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2.71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4.28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木材加工和木、竹、藤、棕、草制品业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7.60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4.55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5.01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家具制造业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17.31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14.04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11.73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造纸和纸制品业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9.99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6.82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14.26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印刷和记录媒介复制业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12.57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9.68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9.32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文教、工美、体育和娱乐用品制造业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17.98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5.53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10.45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石油、煤炭及其他燃料加工业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1.38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0.80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1.33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化学原料和化学制品制造业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16.88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8.15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10.63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医药制造业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5.07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3.32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2.15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化学纤维制造业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0.97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0.39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0.06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橡胶和塑料制品业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61.00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40.39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34.92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非金属矿物制品业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79.91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47.66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47.24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黑色金属冶炼和压延加工业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0.82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0.31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0.58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有色金属冶炼和压延加工业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26.45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12.04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29.59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金属制品业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51.24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32.10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43.67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通用设备制造业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95.95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55.79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67.10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专用设备制造业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43.14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24.55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24.08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汽车制造业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39.51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25.18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27.88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铁路、船舶、航空航天和其他运输设备制造业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12.75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7.95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11.11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电气机械和器材制造业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86.22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59.06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42.14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计算机、通信和其他电子设备制造业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63.22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38.41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78.43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仪器仪表制造业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7.32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3.47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2.30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其他制造业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0.94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0.54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0.72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废弃资源综合利用业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0.95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0.88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0.49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金属制品、机械和设备修理业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0.57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0.30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0.67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电力、热力生产和供应业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52.14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43.30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7.74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78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燃气生产和供应业</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31.04 </w:t>
            </w:r>
          </w:p>
        </w:tc>
        <w:tc>
          <w:tcPr>
            <w:tcW w:w="12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29.88 </w:t>
            </w:r>
          </w:p>
        </w:tc>
        <w:tc>
          <w:tcPr>
            <w:tcW w:w="127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20.20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0" w:hRule="atLeast"/>
          <w:jc w:val="center"/>
        </w:trPr>
        <w:tc>
          <w:tcPr>
            <w:tcW w:w="2788"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水的生产和供应业</w:t>
            </w:r>
          </w:p>
        </w:tc>
        <w:tc>
          <w:tcPr>
            <w:tcW w:w="1280"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72.16 </w:t>
            </w:r>
          </w:p>
        </w:tc>
        <w:tc>
          <w:tcPr>
            <w:tcW w:w="1280"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51.04 </w:t>
            </w:r>
          </w:p>
        </w:tc>
        <w:tc>
          <w:tcPr>
            <w:tcW w:w="1275"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 xml:space="preserve">10.14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8" w:lineRule="exact"/>
        <w:ind w:left="0" w:leftChars="0" w:right="0" w:firstLine="0" w:firstLineChars="0"/>
        <w:jc w:val="both"/>
        <w:textAlignment w:val="auto"/>
        <w:rPr>
          <w:rFonts w:hint="eastAsia" w:eastAsia="黑体" w:cs="黑体"/>
          <w:color w:val="0C0C0C"/>
          <w:kern w:val="2"/>
          <w:sz w:val="35"/>
          <w:szCs w:val="35"/>
          <w:u w:val="none"/>
          <w:lang w:val="en-US" w:eastAsia="zh-CN" w:bidi="ar-SA"/>
        </w:rPr>
      </w:pPr>
      <w:r>
        <w:rPr>
          <w:rFonts w:hint="eastAsia" w:eastAsia="黑体" w:cs="黑体"/>
          <w:color w:val="0C0C0C"/>
          <w:kern w:val="2"/>
          <w:sz w:val="35"/>
          <w:szCs w:val="35"/>
          <w:u w:val="none"/>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8" w:lineRule="exact"/>
        <w:ind w:left="0" w:leftChars="0" w:right="0" w:firstLine="0" w:firstLineChars="0"/>
        <w:jc w:val="both"/>
        <w:textAlignment w:val="auto"/>
        <w:rPr>
          <w:rFonts w:hint="eastAsia" w:eastAsia="黑体" w:cs="黑体"/>
          <w:color w:val="0C0C0C"/>
          <w:kern w:val="2"/>
          <w:sz w:val="35"/>
          <w:szCs w:val="35"/>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8" w:lineRule="exact"/>
        <w:ind w:left="0" w:leftChars="0" w:right="0" w:firstLine="680" w:firstLineChars="200"/>
        <w:jc w:val="both"/>
        <w:textAlignment w:val="auto"/>
        <w:rPr>
          <w:rFonts w:hint="eastAsia" w:ascii="方正黑体简体" w:hAnsi="方正黑体简体" w:eastAsia="方正黑体简体" w:cs="方正黑体简体"/>
          <w:color w:val="0C0C0C"/>
          <w:kern w:val="2"/>
          <w:sz w:val="34"/>
          <w:szCs w:val="34"/>
          <w:u w:val="none"/>
          <w:lang w:val="en-US" w:eastAsia="zh-CN" w:bidi="ar-SA"/>
        </w:rPr>
      </w:pPr>
      <w:r>
        <w:rPr>
          <w:rFonts w:hint="eastAsia" w:ascii="方正黑体简体" w:hAnsi="方正黑体简体" w:eastAsia="方正黑体简体" w:cs="方正黑体简体"/>
          <w:color w:val="0C0C0C"/>
          <w:kern w:val="2"/>
          <w:sz w:val="34"/>
          <w:szCs w:val="34"/>
          <w:u w:val="none"/>
          <w:lang w:val="en-US" w:eastAsia="zh-CN" w:bidi="ar-SA"/>
        </w:rPr>
        <w:t>二、建筑业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8" w:lineRule="exact"/>
        <w:ind w:left="0" w:leftChars="0" w:right="0" w:firstLine="510" w:firstLineChars="150"/>
        <w:jc w:val="both"/>
        <w:textAlignment w:val="auto"/>
        <w:rPr>
          <w:rFonts w:hint="eastAsia" w:ascii="方正楷体简体" w:hAnsi="方正楷体简体" w:eastAsia="方正楷体简体" w:cs="方正楷体简体"/>
          <w:color w:val="0C0C0C"/>
          <w:kern w:val="2"/>
          <w:sz w:val="34"/>
          <w:szCs w:val="34"/>
          <w:u w:val="none"/>
          <w:lang w:val="en-US" w:eastAsia="zh-CN" w:bidi="ar-SA"/>
        </w:rPr>
      </w:pP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0" w:firstLineChars="0"/>
        <w:jc w:val="both"/>
        <w:textAlignment w:val="auto"/>
        <w:rPr>
          <w:rFonts w:hint="eastAsia" w:ascii="方正仿宋简体" w:hAnsi="方正仿宋简体" w:eastAsia="方正仿宋简体" w:cs="方正仿宋简体"/>
          <w:color w:val="0C0C0C"/>
          <w:kern w:val="2"/>
          <w:sz w:val="34"/>
          <w:szCs w:val="34"/>
          <w:highlight w:val="none"/>
          <w:u w:val="none"/>
          <w:lang w:val="en-US" w:eastAsia="zh-CN" w:bidi="ar-SA"/>
        </w:rPr>
      </w:pPr>
      <w:r>
        <w:rPr>
          <w:rFonts w:hint="eastAsia" w:ascii="Times New Roman" w:hAnsi="Times New Roman" w:cs="Times New Roman"/>
          <w:color w:val="0C0C0C"/>
          <w:kern w:val="2"/>
          <w:sz w:val="32"/>
          <w:szCs w:val="32"/>
          <w:u w:val="none"/>
          <w:lang w:val="en-US" w:eastAsia="zh-CN" w:bidi="ar-SA"/>
        </w:rPr>
        <w:t xml:space="preserve">  </w:t>
      </w:r>
      <w:r>
        <w:rPr>
          <w:rFonts w:hint="eastAsia" w:ascii="Times New Roman" w:hAnsi="Times New Roman" w:cs="Times New Roman"/>
          <w:color w:val="0C0C0C"/>
          <w:kern w:val="2"/>
          <w:sz w:val="34"/>
          <w:szCs w:val="34"/>
          <w:u w:val="none"/>
          <w:lang w:val="en-US" w:eastAsia="zh-CN" w:bidi="ar-SA"/>
        </w:rPr>
        <w:t xml:space="preserve">  </w:t>
      </w:r>
      <w:r>
        <w:rPr>
          <w:rFonts w:hint="eastAsia" w:ascii="Times New Roman" w:hAnsi="Times New Roman" w:eastAsia="方正仿宋_GBK" w:cs="Times New Roman"/>
          <w:color w:val="0C0C0C"/>
          <w:kern w:val="2"/>
          <w:sz w:val="34"/>
          <w:szCs w:val="34"/>
          <w:highlight w:val="none"/>
          <w:u w:val="none"/>
          <w:lang w:val="en-US" w:eastAsia="zh-CN" w:bidi="ar-SA"/>
        </w:rPr>
        <w:t>2023</w:t>
      </w:r>
      <w:r>
        <w:rPr>
          <w:rFonts w:hint="eastAsia" w:ascii="方正仿宋简体" w:hAnsi="方正仿宋简体" w:eastAsia="方正仿宋简体" w:cs="方正仿宋简体"/>
          <w:color w:val="0C0C0C"/>
          <w:kern w:val="2"/>
          <w:sz w:val="34"/>
          <w:szCs w:val="34"/>
          <w:u w:val="none"/>
          <w:lang w:val="en-US" w:eastAsia="zh-CN" w:bidi="ar-SA"/>
        </w:rPr>
        <w:t>年末，全区共有建筑业企业法人单位</w:t>
      </w:r>
      <w:r>
        <w:rPr>
          <w:rFonts w:hint="eastAsia" w:ascii="Times New Roman" w:hAnsi="Times New Roman" w:eastAsia="方正仿宋_GBK" w:cs="Times New Roman"/>
          <w:color w:val="0C0C0C"/>
          <w:kern w:val="2"/>
          <w:sz w:val="34"/>
          <w:szCs w:val="34"/>
          <w:highlight w:val="none"/>
          <w:u w:val="none"/>
          <w:lang w:val="en" w:eastAsia="zh-CN" w:bidi="ar-SA"/>
        </w:rPr>
        <w:t>1677</w:t>
      </w:r>
      <w:r>
        <w:rPr>
          <w:rFonts w:hint="eastAsia" w:ascii="方正仿宋简体" w:hAnsi="方正仿宋简体" w:eastAsia="方正仿宋简体" w:cs="方正仿宋简体"/>
          <w:color w:val="0C0C0C"/>
          <w:kern w:val="2"/>
          <w:sz w:val="34"/>
          <w:szCs w:val="34"/>
          <w:u w:val="none"/>
          <w:lang w:val="en-US" w:eastAsia="zh-CN" w:bidi="ar-SA"/>
        </w:rPr>
        <w:t>个，比</w:t>
      </w:r>
      <w:r>
        <w:rPr>
          <w:rFonts w:hint="eastAsia" w:ascii="Times New Roman" w:hAnsi="Times New Roman" w:eastAsia="方正仿宋_GBK" w:cs="Times New Roman"/>
          <w:color w:val="0C0C0C"/>
          <w:kern w:val="2"/>
          <w:sz w:val="34"/>
          <w:szCs w:val="34"/>
          <w:highlight w:val="none"/>
          <w:u w:val="none"/>
          <w:lang w:val="en-US" w:eastAsia="zh-CN" w:bidi="ar-SA"/>
        </w:rPr>
        <w:t>2018</w:t>
      </w:r>
      <w:r>
        <w:rPr>
          <w:rFonts w:hint="eastAsia" w:ascii="方正仿宋简体" w:hAnsi="方正仿宋简体" w:eastAsia="方正仿宋简体" w:cs="方正仿宋简体"/>
          <w:color w:val="0C0C0C"/>
          <w:kern w:val="2"/>
          <w:sz w:val="34"/>
          <w:szCs w:val="34"/>
          <w:u w:val="none"/>
          <w:lang w:val="en-US" w:eastAsia="zh-CN" w:bidi="ar-SA"/>
        </w:rPr>
        <w:t>年末增长</w:t>
      </w:r>
      <w:r>
        <w:rPr>
          <w:rFonts w:hint="eastAsia" w:ascii="Times New Roman" w:hAnsi="Times New Roman" w:eastAsia="方正仿宋_GBK" w:cs="Times New Roman"/>
          <w:color w:val="0C0C0C"/>
          <w:kern w:val="2"/>
          <w:sz w:val="34"/>
          <w:szCs w:val="34"/>
          <w:highlight w:val="none"/>
          <w:u w:val="none"/>
          <w:lang w:val="en-US" w:eastAsia="zh-CN" w:bidi="ar-SA"/>
        </w:rPr>
        <w:t>91.4%</w:t>
      </w:r>
      <w:r>
        <w:rPr>
          <w:rFonts w:hint="eastAsia" w:ascii="方正仿宋简体" w:hAnsi="方正仿宋简体" w:eastAsia="方正仿宋简体" w:cs="方正仿宋简体"/>
          <w:color w:val="0C0C0C"/>
          <w:kern w:val="2"/>
          <w:sz w:val="34"/>
          <w:szCs w:val="34"/>
          <w:highlight w:val="none"/>
          <w:u w:val="none"/>
          <w:lang w:val="en-US" w:eastAsia="zh-CN" w:bidi="ar-SA"/>
        </w:rPr>
        <w:t>；从业人员</w:t>
      </w:r>
      <w:r>
        <w:rPr>
          <w:rFonts w:hint="eastAsia" w:ascii="Times New Roman" w:hAnsi="Times New Roman" w:eastAsia="方正仿宋_GBK" w:cs="Times New Roman"/>
          <w:color w:val="0C0C0C"/>
          <w:kern w:val="2"/>
          <w:sz w:val="34"/>
          <w:szCs w:val="34"/>
          <w:highlight w:val="none"/>
          <w:u w:val="none"/>
          <w:lang w:val="en" w:eastAsia="zh-CN" w:bidi="ar-SA"/>
        </w:rPr>
        <w:t>4</w:t>
      </w:r>
      <w:r>
        <w:rPr>
          <w:rFonts w:hint="eastAsia" w:ascii="Times New Roman" w:hAnsi="Times New Roman" w:eastAsia="方正仿宋_GBK" w:cs="Times New Roman"/>
          <w:color w:val="0C0C0C"/>
          <w:kern w:val="2"/>
          <w:sz w:val="34"/>
          <w:szCs w:val="34"/>
          <w:highlight w:val="none"/>
          <w:u w:val="none"/>
          <w:lang w:val="en-US" w:eastAsia="zh-CN" w:bidi="ar-SA"/>
        </w:rPr>
        <w:t>9426</w:t>
      </w:r>
      <w:r>
        <w:rPr>
          <w:rFonts w:hint="eastAsia" w:ascii="方正仿宋简体" w:hAnsi="方正仿宋简体" w:eastAsia="方正仿宋简体" w:cs="方正仿宋简体"/>
          <w:color w:val="0C0C0C"/>
          <w:kern w:val="2"/>
          <w:sz w:val="34"/>
          <w:szCs w:val="34"/>
          <w:highlight w:val="none"/>
          <w:u w:val="none"/>
          <w:lang w:val="en-US" w:eastAsia="zh-CN" w:bidi="ar-SA"/>
        </w:rPr>
        <w:t>人，比</w:t>
      </w:r>
      <w:r>
        <w:rPr>
          <w:rFonts w:hint="eastAsia" w:ascii="Times New Roman" w:hAnsi="Times New Roman" w:eastAsia="方正仿宋_GBK" w:cs="Times New Roman"/>
          <w:color w:val="0C0C0C"/>
          <w:kern w:val="2"/>
          <w:sz w:val="34"/>
          <w:szCs w:val="34"/>
          <w:highlight w:val="none"/>
          <w:u w:val="none"/>
          <w:lang w:val="en-US" w:eastAsia="zh-CN" w:bidi="ar-SA"/>
        </w:rPr>
        <w:t>2018</w:t>
      </w:r>
      <w:r>
        <w:rPr>
          <w:rFonts w:hint="eastAsia" w:ascii="方正仿宋简体" w:hAnsi="方正仿宋简体" w:eastAsia="方正仿宋简体" w:cs="方正仿宋简体"/>
          <w:color w:val="0C0C0C"/>
          <w:kern w:val="2"/>
          <w:sz w:val="34"/>
          <w:szCs w:val="34"/>
          <w:highlight w:val="none"/>
          <w:u w:val="none"/>
          <w:lang w:val="en-US" w:eastAsia="zh-CN" w:bidi="ar-SA"/>
        </w:rPr>
        <w:t>年末增长</w:t>
      </w:r>
      <w:r>
        <w:rPr>
          <w:rFonts w:hint="eastAsia" w:ascii="Times New Roman" w:hAnsi="Times New Roman" w:eastAsia="方正仿宋_GBK" w:cs="Times New Roman"/>
          <w:color w:val="0C0C0C"/>
          <w:kern w:val="2"/>
          <w:sz w:val="34"/>
          <w:szCs w:val="34"/>
          <w:highlight w:val="none"/>
          <w:u w:val="none"/>
          <w:lang w:val="en-US" w:eastAsia="zh-CN" w:bidi="ar-SA"/>
        </w:rPr>
        <w:t>41.4%</w:t>
      </w:r>
      <w:r>
        <w:rPr>
          <w:rFonts w:hint="eastAsia" w:ascii="方正仿宋简体" w:hAnsi="方正仿宋简体" w:eastAsia="方正仿宋简体" w:cs="方正仿宋简体"/>
          <w:color w:val="0C0C0C"/>
          <w:kern w:val="2"/>
          <w:sz w:val="34"/>
          <w:szCs w:val="34"/>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0" w:firstLineChars="0"/>
        <w:jc w:val="both"/>
        <w:textAlignment w:val="auto"/>
        <w:rPr>
          <w:rFonts w:hint="eastAsia" w:ascii="方正仿宋简体" w:hAnsi="方正仿宋简体" w:eastAsia="方正仿宋简体" w:cs="方正仿宋简体"/>
          <w:color w:val="0C0C0C"/>
          <w:kern w:val="2"/>
          <w:sz w:val="34"/>
          <w:szCs w:val="34"/>
          <w:u w:val="none"/>
          <w:lang w:val="en-US" w:eastAsia="zh-CN" w:bidi="ar-SA"/>
        </w:rPr>
      </w:pPr>
      <w:r>
        <w:rPr>
          <w:rFonts w:hint="eastAsia" w:ascii="方正仿宋简体" w:hAnsi="方正仿宋简体" w:eastAsia="方正仿宋简体" w:cs="方正仿宋简体"/>
          <w:color w:val="0C0C0C"/>
          <w:kern w:val="2"/>
          <w:sz w:val="34"/>
          <w:szCs w:val="34"/>
          <w:u w:val="none"/>
          <w:lang w:val="en-US" w:eastAsia="zh-CN" w:bidi="ar-SA"/>
        </w:rPr>
        <w:t xml:space="preserve">    建筑业企业法人单位中，内资企业</w:t>
      </w:r>
      <w:r>
        <w:rPr>
          <w:rFonts w:hint="eastAsia" w:ascii="Times New Roman" w:hAnsi="Times New Roman" w:eastAsia="方正仿宋_GBK" w:cs="Times New Roman"/>
          <w:color w:val="0C0C0C"/>
          <w:kern w:val="2"/>
          <w:sz w:val="34"/>
          <w:szCs w:val="34"/>
          <w:highlight w:val="none"/>
          <w:u w:val="none"/>
          <w:lang w:val="en" w:eastAsia="zh-CN" w:bidi="ar-SA"/>
        </w:rPr>
        <w:t>1675</w:t>
      </w:r>
      <w:r>
        <w:rPr>
          <w:rFonts w:hint="eastAsia" w:ascii="方正仿宋简体" w:hAnsi="方正仿宋简体" w:eastAsia="方正仿宋简体" w:cs="方正仿宋简体"/>
          <w:color w:val="0C0C0C"/>
          <w:kern w:val="2"/>
          <w:sz w:val="34"/>
          <w:szCs w:val="34"/>
          <w:u w:val="none"/>
          <w:lang w:val="en-US" w:eastAsia="zh-CN" w:bidi="ar-SA"/>
        </w:rPr>
        <w:t>个，占</w:t>
      </w:r>
      <w:r>
        <w:rPr>
          <w:rFonts w:hint="eastAsia" w:ascii="Times New Roman" w:hAnsi="Times New Roman" w:eastAsia="方正仿宋_GBK" w:cs="Times New Roman"/>
          <w:color w:val="0C0C0C"/>
          <w:kern w:val="2"/>
          <w:sz w:val="34"/>
          <w:szCs w:val="34"/>
          <w:highlight w:val="none"/>
          <w:u w:val="none"/>
          <w:lang w:val="en" w:eastAsia="zh-CN" w:bidi="ar-SA"/>
        </w:rPr>
        <w:t>99.9</w:t>
      </w:r>
      <w:r>
        <w:rPr>
          <w:rFonts w:hint="eastAsia" w:ascii="Times New Roman" w:hAnsi="Times New Roman" w:eastAsia="方正仿宋_GBK" w:cs="Times New Roman"/>
          <w:color w:val="0C0C0C"/>
          <w:kern w:val="2"/>
          <w:sz w:val="34"/>
          <w:szCs w:val="34"/>
          <w:highlight w:val="none"/>
          <w:u w:val="none"/>
          <w:lang w:val="en-US" w:eastAsia="zh-CN" w:bidi="ar-SA"/>
        </w:rPr>
        <w:t>%</w:t>
      </w:r>
      <w:r>
        <w:rPr>
          <w:rFonts w:hint="eastAsia" w:ascii="方正仿宋简体" w:hAnsi="方正仿宋简体" w:eastAsia="方正仿宋简体" w:cs="方正仿宋简体"/>
          <w:color w:val="0C0C0C"/>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680" w:firstLineChars="200"/>
        <w:jc w:val="both"/>
        <w:textAlignment w:val="auto"/>
        <w:rPr>
          <w:rFonts w:hint="eastAsia"/>
          <w:sz w:val="34"/>
          <w:szCs w:val="34"/>
          <w:lang w:val="en-US" w:eastAsia="zh-CN"/>
        </w:rPr>
      </w:pPr>
      <w:r>
        <w:rPr>
          <w:rFonts w:hint="eastAsia" w:ascii="方正仿宋简体" w:hAnsi="方正仿宋简体" w:eastAsia="方正仿宋简体" w:cs="方正仿宋简体"/>
          <w:color w:val="0C0C0C"/>
          <w:kern w:val="2"/>
          <w:sz w:val="34"/>
          <w:szCs w:val="34"/>
          <w:u w:val="none"/>
          <w:lang w:val="en-US" w:eastAsia="zh-CN" w:bidi="ar-SA"/>
        </w:rPr>
        <w:t>建筑业企业法人单位从业人员中，内资企业</w:t>
      </w:r>
      <w:r>
        <w:rPr>
          <w:rFonts w:hint="eastAsia" w:ascii="Times New Roman" w:hAnsi="Times New Roman" w:eastAsia="方正仿宋_GBK" w:cs="Times New Roman"/>
          <w:color w:val="0C0C0C"/>
          <w:kern w:val="2"/>
          <w:sz w:val="34"/>
          <w:szCs w:val="34"/>
          <w:highlight w:val="none"/>
          <w:u w:val="none"/>
          <w:lang w:val="en" w:eastAsia="zh-CN" w:bidi="ar-SA"/>
        </w:rPr>
        <w:t>49</w:t>
      </w:r>
      <w:r>
        <w:rPr>
          <w:rFonts w:hint="eastAsia" w:ascii="Times New Roman" w:hAnsi="Times New Roman" w:eastAsia="方正仿宋_GBK" w:cs="Times New Roman"/>
          <w:color w:val="0C0C0C"/>
          <w:kern w:val="2"/>
          <w:sz w:val="34"/>
          <w:szCs w:val="34"/>
          <w:highlight w:val="none"/>
          <w:u w:val="none"/>
          <w:lang w:val="en-US" w:eastAsia="zh-CN" w:bidi="ar-SA"/>
        </w:rPr>
        <w:t>421</w:t>
      </w:r>
      <w:r>
        <w:rPr>
          <w:rFonts w:hint="eastAsia" w:ascii="方正仿宋简体" w:hAnsi="方正仿宋简体" w:eastAsia="方正仿宋简体" w:cs="方正仿宋简体"/>
          <w:color w:val="0C0C0C"/>
          <w:kern w:val="2"/>
          <w:sz w:val="34"/>
          <w:szCs w:val="34"/>
          <w:u w:val="none"/>
          <w:lang w:val="en-US" w:eastAsia="zh-CN" w:bidi="ar-SA"/>
        </w:rPr>
        <w:t>人，占</w:t>
      </w:r>
      <w:r>
        <w:rPr>
          <w:rFonts w:hint="eastAsia" w:ascii="Times New Roman" w:hAnsi="Times New Roman" w:eastAsia="方正仿宋_GBK" w:cs="Times New Roman"/>
          <w:color w:val="0C0C0C"/>
          <w:kern w:val="2"/>
          <w:sz w:val="34"/>
          <w:szCs w:val="34"/>
          <w:highlight w:val="none"/>
          <w:u w:val="none"/>
          <w:lang w:val="en" w:eastAsia="zh-CN" w:bidi="ar-SA"/>
        </w:rPr>
        <w:t>99.9</w:t>
      </w:r>
      <w:r>
        <w:rPr>
          <w:rFonts w:hint="eastAsia" w:ascii="Times New Roman" w:hAnsi="Times New Roman" w:eastAsia="方正仿宋_GBK" w:cs="Times New Roman"/>
          <w:color w:val="0C0C0C"/>
          <w:kern w:val="2"/>
          <w:sz w:val="34"/>
          <w:szCs w:val="34"/>
          <w:highlight w:val="none"/>
          <w:u w:val="none"/>
          <w:lang w:val="en-US" w:eastAsia="zh-CN" w:bidi="ar-SA"/>
        </w:rPr>
        <w:t>9%</w:t>
      </w:r>
      <w:r>
        <w:rPr>
          <w:rFonts w:hint="eastAsia" w:ascii="方正仿宋简体" w:hAnsi="方正仿宋简体" w:eastAsia="方正仿宋简体" w:cs="方正仿宋简体"/>
          <w:color w:val="0C0C0C"/>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leftChars="0" w:right="0" w:firstLine="680" w:firstLineChars="200"/>
        <w:jc w:val="both"/>
        <w:textAlignment w:val="auto"/>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color w:val="0C0C0C"/>
          <w:kern w:val="2"/>
          <w:sz w:val="34"/>
          <w:szCs w:val="34"/>
          <w:u w:val="none"/>
          <w:lang w:val="en-US" w:eastAsia="zh-CN" w:bidi="ar-SA"/>
        </w:rPr>
        <w:t>建筑业企业法人单位中，房屋建筑业占</w:t>
      </w:r>
      <w:r>
        <w:rPr>
          <w:rFonts w:hint="eastAsia" w:ascii="Times New Roman" w:hAnsi="Times New Roman" w:eastAsia="方正仿宋_GBK" w:cs="Times New Roman"/>
          <w:color w:val="0C0C0C"/>
          <w:kern w:val="2"/>
          <w:sz w:val="34"/>
          <w:szCs w:val="34"/>
          <w:highlight w:val="none"/>
          <w:u w:val="none"/>
          <w:lang w:val="en" w:eastAsia="zh-CN" w:bidi="ar-SA"/>
        </w:rPr>
        <w:t>34.9</w:t>
      </w:r>
      <w:r>
        <w:rPr>
          <w:rFonts w:hint="eastAsia" w:ascii="Times New Roman" w:hAnsi="Times New Roman" w:eastAsia="方正仿宋_GBK" w:cs="Times New Roman"/>
          <w:color w:val="0C0C0C"/>
          <w:kern w:val="2"/>
          <w:sz w:val="34"/>
          <w:szCs w:val="34"/>
          <w:highlight w:val="none"/>
          <w:u w:val="none"/>
          <w:lang w:val="en-US" w:eastAsia="zh-CN" w:bidi="ar-SA"/>
        </w:rPr>
        <w:t>%</w:t>
      </w:r>
      <w:r>
        <w:rPr>
          <w:rFonts w:hint="eastAsia" w:ascii="方正仿宋简体" w:hAnsi="方正仿宋简体" w:eastAsia="方正仿宋简体" w:cs="方正仿宋简体"/>
          <w:color w:val="0C0C0C"/>
          <w:kern w:val="2"/>
          <w:sz w:val="34"/>
          <w:szCs w:val="34"/>
          <w:u w:val="none"/>
          <w:lang w:val="en-US" w:eastAsia="zh-CN" w:bidi="ar-SA"/>
        </w:rPr>
        <w:t>，土木工程建筑业占</w:t>
      </w:r>
      <w:r>
        <w:rPr>
          <w:rFonts w:hint="eastAsia" w:ascii="Times New Roman" w:hAnsi="Times New Roman" w:eastAsia="方正仿宋_GBK" w:cs="Times New Roman"/>
          <w:color w:val="0C0C0C"/>
          <w:kern w:val="2"/>
          <w:sz w:val="34"/>
          <w:szCs w:val="34"/>
          <w:highlight w:val="none"/>
          <w:u w:val="none"/>
          <w:lang w:val="en" w:eastAsia="zh-CN" w:bidi="ar-SA"/>
        </w:rPr>
        <w:t>23.4</w:t>
      </w:r>
      <w:r>
        <w:rPr>
          <w:rFonts w:hint="eastAsia" w:ascii="Times New Roman" w:hAnsi="Times New Roman" w:eastAsia="方正仿宋_GBK" w:cs="Times New Roman"/>
          <w:color w:val="0C0C0C"/>
          <w:kern w:val="2"/>
          <w:sz w:val="34"/>
          <w:szCs w:val="34"/>
          <w:highlight w:val="none"/>
          <w:u w:val="none"/>
          <w:lang w:val="en-US" w:eastAsia="zh-CN" w:bidi="ar-SA"/>
        </w:rPr>
        <w:t>%</w:t>
      </w:r>
      <w:r>
        <w:rPr>
          <w:rFonts w:hint="eastAsia" w:ascii="方正仿宋简体" w:hAnsi="方正仿宋简体" w:eastAsia="方正仿宋简体" w:cs="方正仿宋简体"/>
          <w:color w:val="0C0C0C"/>
          <w:kern w:val="2"/>
          <w:sz w:val="34"/>
          <w:szCs w:val="34"/>
          <w:u w:val="none"/>
          <w:lang w:val="en-US" w:eastAsia="zh-CN" w:bidi="ar-SA"/>
        </w:rPr>
        <w:t>，建筑安装业占</w:t>
      </w:r>
      <w:r>
        <w:rPr>
          <w:rFonts w:hint="eastAsia" w:ascii="Times New Roman" w:hAnsi="Times New Roman" w:eastAsia="方正仿宋_GBK" w:cs="Times New Roman"/>
          <w:color w:val="0C0C0C"/>
          <w:kern w:val="2"/>
          <w:sz w:val="34"/>
          <w:szCs w:val="34"/>
          <w:highlight w:val="none"/>
          <w:u w:val="none"/>
          <w:lang w:val="en" w:eastAsia="zh-CN" w:bidi="ar-SA"/>
        </w:rPr>
        <w:t>11.5</w:t>
      </w:r>
      <w:r>
        <w:rPr>
          <w:rFonts w:hint="eastAsia" w:ascii="Times New Roman" w:hAnsi="Times New Roman" w:eastAsia="方正仿宋_GBK" w:cs="Times New Roman"/>
          <w:color w:val="0C0C0C"/>
          <w:kern w:val="2"/>
          <w:sz w:val="34"/>
          <w:szCs w:val="34"/>
          <w:highlight w:val="none"/>
          <w:u w:val="none"/>
          <w:lang w:val="en-US" w:eastAsia="zh-CN" w:bidi="ar-SA"/>
        </w:rPr>
        <w:t>%</w:t>
      </w:r>
      <w:r>
        <w:rPr>
          <w:rFonts w:hint="eastAsia" w:ascii="方正仿宋简体" w:hAnsi="方正仿宋简体" w:eastAsia="方正仿宋简体" w:cs="方正仿宋简体"/>
          <w:color w:val="0C0C0C"/>
          <w:kern w:val="2"/>
          <w:sz w:val="34"/>
          <w:szCs w:val="34"/>
          <w:u w:val="none"/>
          <w:lang w:val="en-US" w:eastAsia="zh-CN" w:bidi="ar-SA"/>
        </w:rPr>
        <w:t>，建筑装饰、装修和其他建筑业占</w:t>
      </w:r>
      <w:r>
        <w:rPr>
          <w:rFonts w:hint="eastAsia" w:ascii="Times New Roman" w:hAnsi="Times New Roman" w:eastAsia="方正仿宋_GBK" w:cs="Times New Roman"/>
          <w:color w:val="0C0C0C"/>
          <w:kern w:val="2"/>
          <w:sz w:val="34"/>
          <w:szCs w:val="34"/>
          <w:highlight w:val="none"/>
          <w:u w:val="none"/>
          <w:lang w:val="en" w:eastAsia="zh-CN" w:bidi="ar-SA"/>
        </w:rPr>
        <w:t>30.2</w:t>
      </w:r>
      <w:r>
        <w:rPr>
          <w:rFonts w:hint="eastAsia" w:ascii="Times New Roman" w:hAnsi="Times New Roman" w:eastAsia="方正仿宋_GBK" w:cs="Times New Roman"/>
          <w:color w:val="0C0C0C"/>
          <w:kern w:val="2"/>
          <w:sz w:val="34"/>
          <w:szCs w:val="34"/>
          <w:highlight w:val="none"/>
          <w:u w:val="none"/>
          <w:lang w:val="en-US" w:eastAsia="zh-CN" w:bidi="ar-SA"/>
        </w:rPr>
        <w:t>%</w:t>
      </w:r>
      <w:r>
        <w:rPr>
          <w:rFonts w:hint="eastAsia" w:ascii="方正仿宋简体" w:hAnsi="方正仿宋简体" w:eastAsia="方正仿宋简体" w:cs="方正仿宋简体"/>
          <w:color w:val="0C0C0C"/>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635" w:firstLineChars="187"/>
        <w:jc w:val="both"/>
        <w:textAlignment w:val="auto"/>
        <w:rPr>
          <w:rFonts w:hint="eastAsia" w:ascii="方正仿宋简体" w:hAnsi="方正仿宋简体" w:eastAsia="方正仿宋简体" w:cs="方正仿宋简体"/>
          <w:color w:val="0C0C0C"/>
          <w:kern w:val="2"/>
          <w:sz w:val="34"/>
          <w:szCs w:val="34"/>
          <w:u w:val="none"/>
          <w:lang w:val="en-US" w:eastAsia="zh-CN" w:bidi="ar-SA"/>
        </w:rPr>
      </w:pPr>
      <w:r>
        <w:rPr>
          <w:rFonts w:hint="eastAsia" w:ascii="方正仿宋简体" w:hAnsi="方正仿宋简体" w:eastAsia="方正仿宋简体" w:cs="方正仿宋简体"/>
          <w:color w:val="0C0C0C"/>
          <w:kern w:val="2"/>
          <w:sz w:val="34"/>
          <w:szCs w:val="34"/>
          <w:u w:val="none"/>
          <w:lang w:val="en-US" w:eastAsia="zh-CN" w:bidi="ar-SA"/>
        </w:rPr>
        <w:t>建筑业企业法人单位从业人员中，房屋建筑业占</w:t>
      </w:r>
      <w:r>
        <w:rPr>
          <w:rFonts w:hint="eastAsia" w:ascii="Times New Roman" w:hAnsi="Times New Roman" w:eastAsia="方正仿宋_GBK" w:cs="Times New Roman"/>
          <w:color w:val="0C0C0C"/>
          <w:kern w:val="2"/>
          <w:sz w:val="34"/>
          <w:szCs w:val="34"/>
          <w:highlight w:val="none"/>
          <w:u w:val="none"/>
          <w:lang w:val="en" w:eastAsia="zh-CN" w:bidi="ar-SA"/>
        </w:rPr>
        <w:t>44.</w:t>
      </w:r>
      <w:r>
        <w:rPr>
          <w:rFonts w:hint="eastAsia" w:ascii="Times New Roman" w:hAnsi="Times New Roman" w:eastAsia="方正仿宋_GBK" w:cs="Times New Roman"/>
          <w:color w:val="0C0C0C"/>
          <w:kern w:val="2"/>
          <w:sz w:val="34"/>
          <w:szCs w:val="34"/>
          <w:highlight w:val="none"/>
          <w:u w:val="none"/>
          <w:lang w:val="en-US" w:eastAsia="zh-CN" w:bidi="ar-SA"/>
        </w:rPr>
        <w:t>4%</w:t>
      </w:r>
      <w:r>
        <w:rPr>
          <w:rFonts w:hint="eastAsia" w:ascii="方正仿宋简体" w:hAnsi="方正仿宋简体" w:eastAsia="方正仿宋简体" w:cs="方正仿宋简体"/>
          <w:color w:val="0C0C0C"/>
          <w:kern w:val="2"/>
          <w:sz w:val="34"/>
          <w:szCs w:val="34"/>
          <w:u w:val="none"/>
          <w:lang w:val="en-US" w:eastAsia="zh-CN" w:bidi="ar-SA"/>
        </w:rPr>
        <w:t>，土木工程建筑业占</w:t>
      </w:r>
      <w:r>
        <w:rPr>
          <w:rFonts w:hint="eastAsia" w:ascii="Times New Roman" w:hAnsi="Times New Roman" w:eastAsia="方正仿宋_GBK" w:cs="Times New Roman"/>
          <w:color w:val="0C0C0C"/>
          <w:kern w:val="2"/>
          <w:sz w:val="34"/>
          <w:szCs w:val="34"/>
          <w:highlight w:val="none"/>
          <w:u w:val="none"/>
          <w:lang w:val="en" w:eastAsia="zh-CN" w:bidi="ar-SA"/>
        </w:rPr>
        <w:t>20.</w:t>
      </w:r>
      <w:r>
        <w:rPr>
          <w:rFonts w:hint="eastAsia" w:ascii="Times New Roman" w:hAnsi="Times New Roman" w:eastAsia="方正仿宋_GBK" w:cs="Times New Roman"/>
          <w:color w:val="0C0C0C"/>
          <w:kern w:val="2"/>
          <w:sz w:val="34"/>
          <w:szCs w:val="34"/>
          <w:highlight w:val="none"/>
          <w:u w:val="none"/>
          <w:lang w:val="en-US" w:eastAsia="zh-CN" w:bidi="ar-SA"/>
        </w:rPr>
        <w:t>6%</w:t>
      </w:r>
      <w:r>
        <w:rPr>
          <w:rFonts w:hint="eastAsia" w:ascii="方正仿宋简体" w:hAnsi="方正仿宋简体" w:eastAsia="方正仿宋简体" w:cs="方正仿宋简体"/>
          <w:color w:val="0C0C0C"/>
          <w:kern w:val="2"/>
          <w:sz w:val="34"/>
          <w:szCs w:val="34"/>
          <w:u w:val="none"/>
          <w:lang w:val="en-US" w:eastAsia="zh-CN" w:bidi="ar-SA"/>
        </w:rPr>
        <w:t>，建筑安装业占</w:t>
      </w:r>
      <w:r>
        <w:rPr>
          <w:rFonts w:hint="eastAsia" w:ascii="Times New Roman" w:hAnsi="Times New Roman" w:eastAsia="方正仿宋_GBK" w:cs="Times New Roman"/>
          <w:color w:val="0C0C0C"/>
          <w:kern w:val="2"/>
          <w:sz w:val="34"/>
          <w:szCs w:val="34"/>
          <w:highlight w:val="none"/>
          <w:u w:val="none"/>
          <w:lang w:val="en" w:eastAsia="zh-CN" w:bidi="ar-SA"/>
        </w:rPr>
        <w:t>7.</w:t>
      </w:r>
      <w:r>
        <w:rPr>
          <w:rFonts w:hint="eastAsia" w:ascii="Times New Roman" w:hAnsi="Times New Roman" w:eastAsia="方正仿宋_GBK" w:cs="Times New Roman"/>
          <w:color w:val="0C0C0C"/>
          <w:kern w:val="2"/>
          <w:sz w:val="34"/>
          <w:szCs w:val="34"/>
          <w:highlight w:val="none"/>
          <w:u w:val="none"/>
          <w:lang w:val="en-US" w:eastAsia="zh-CN" w:bidi="ar-SA"/>
        </w:rPr>
        <w:t>6%</w:t>
      </w:r>
      <w:r>
        <w:rPr>
          <w:rFonts w:hint="eastAsia" w:ascii="方正仿宋简体" w:hAnsi="方正仿宋简体" w:eastAsia="方正仿宋简体" w:cs="方正仿宋简体"/>
          <w:color w:val="0C0C0C"/>
          <w:kern w:val="2"/>
          <w:sz w:val="34"/>
          <w:szCs w:val="34"/>
          <w:u w:val="none"/>
          <w:lang w:val="en-US" w:eastAsia="zh-CN" w:bidi="ar-SA"/>
        </w:rPr>
        <w:t>，建筑装饰、装修和其他建筑业占</w:t>
      </w:r>
      <w:r>
        <w:rPr>
          <w:rFonts w:hint="eastAsia" w:ascii="Times New Roman" w:hAnsi="Times New Roman" w:eastAsia="方正仿宋_GBK" w:cs="Times New Roman"/>
          <w:color w:val="0C0C0C"/>
          <w:kern w:val="2"/>
          <w:sz w:val="34"/>
          <w:szCs w:val="34"/>
          <w:highlight w:val="none"/>
          <w:u w:val="none"/>
          <w:lang w:val="en" w:eastAsia="zh-CN" w:bidi="ar-SA"/>
        </w:rPr>
        <w:t>27.</w:t>
      </w:r>
      <w:r>
        <w:rPr>
          <w:rFonts w:hint="eastAsia" w:ascii="Times New Roman" w:hAnsi="Times New Roman" w:eastAsia="方正仿宋_GBK" w:cs="Times New Roman"/>
          <w:color w:val="0C0C0C"/>
          <w:kern w:val="2"/>
          <w:sz w:val="34"/>
          <w:szCs w:val="34"/>
          <w:highlight w:val="none"/>
          <w:u w:val="none"/>
          <w:lang w:val="en-US" w:eastAsia="zh-CN" w:bidi="ar-SA"/>
        </w:rPr>
        <w:t>3%</w:t>
      </w:r>
      <w:r>
        <w:rPr>
          <w:rFonts w:hint="eastAsia" w:ascii="方正仿宋简体" w:hAnsi="方正仿宋简体" w:eastAsia="方正仿宋简体" w:cs="方正仿宋简体"/>
          <w:color w:val="0C0C0C"/>
          <w:kern w:val="2"/>
          <w:sz w:val="34"/>
          <w:szCs w:val="34"/>
          <w:u w:val="none"/>
          <w:lang w:val="en-US" w:eastAsia="zh-CN" w:bidi="ar-SA"/>
        </w:rPr>
        <w:t>（详见表</w:t>
      </w:r>
      <w:r>
        <w:rPr>
          <w:rFonts w:hint="eastAsia" w:ascii="Times New Roman" w:hAnsi="Times New Roman" w:eastAsia="方正仿宋_GBK" w:cs="Times New Roman"/>
          <w:color w:val="0C0C0C"/>
          <w:kern w:val="2"/>
          <w:sz w:val="34"/>
          <w:szCs w:val="34"/>
          <w:highlight w:val="none"/>
          <w:u w:val="none"/>
          <w:lang w:val="en-US" w:eastAsia="zh-CN" w:bidi="ar-SA"/>
        </w:rPr>
        <w:t>3-4</w:t>
      </w:r>
      <w:r>
        <w:rPr>
          <w:rFonts w:hint="eastAsia" w:ascii="方正仿宋简体" w:hAnsi="方正仿宋简体" w:eastAsia="方正仿宋简体" w:cs="方正仿宋简体"/>
          <w:color w:val="0C0C0C"/>
          <w:kern w:val="2"/>
          <w:sz w:val="34"/>
          <w:szCs w:val="34"/>
          <w:u w:val="none"/>
          <w:lang w:val="en-US" w:eastAsia="zh-CN" w:bidi="ar-SA"/>
        </w:rPr>
        <w:t>）。</w:t>
      </w:r>
    </w:p>
    <w:p>
      <w:pPr>
        <w:pStyle w:val="2"/>
        <w:rPr>
          <w:rFonts w:hint="eastAsia"/>
          <w:sz w:val="34"/>
          <w:szCs w:val="3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w:t>
      </w:r>
      <w:r>
        <w:rPr>
          <w:rFonts w:hint="eastAsia" w:eastAsia="宋体" w:cs="宋体"/>
          <w:b/>
          <w:i w:val="0"/>
          <w:caps w:val="0"/>
          <w:color w:val="0C0C0C"/>
          <w:spacing w:val="0"/>
          <w:kern w:val="0"/>
          <w:sz w:val="24"/>
          <w:szCs w:val="24"/>
          <w:highlight w:val="none"/>
          <w:lang w:val="en-US" w:eastAsia="zh-CN" w:bidi="ar"/>
        </w:rPr>
        <w:t>4</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按行业大类分组的建筑业企业法人单位数和从业人员</w:t>
      </w:r>
    </w:p>
    <w:tbl>
      <w:tblPr>
        <w:tblStyle w:val="11"/>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168"/>
        <w:gridCol w:w="2666"/>
        <w:gridCol w:w="195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618"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2909"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default" w:eastAsia="宋体" w:cs="宋体"/>
                <w:b/>
                <w:bCs/>
                <w:color w:val="0C0C0C"/>
                <w:kern w:val="0"/>
                <w:sz w:val="21"/>
                <w:szCs w:val="21"/>
                <w:highlight w:val="none"/>
                <w:lang w:val="en-US" w:eastAsia="zh-CN" w:bidi="ar"/>
              </w:rPr>
              <w:t>（个）</w:t>
            </w:r>
          </w:p>
        </w:tc>
        <w:tc>
          <w:tcPr>
            <w:tcW w:w="2111"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909"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宋体" w:cs="宋体"/>
                <w:b/>
                <w:bCs/>
                <w:color w:val="0C0C0C"/>
                <w:sz w:val="21"/>
                <w:szCs w:val="21"/>
                <w:highlight w:val="none"/>
                <w:lang w:val="en"/>
              </w:rPr>
            </w:pPr>
            <w:r>
              <w:rPr>
                <w:rFonts w:hint="default" w:eastAsia="宋体" w:cs="宋体"/>
                <w:b/>
                <w:bCs/>
                <w:color w:val="0C0C0C"/>
                <w:sz w:val="21"/>
                <w:szCs w:val="21"/>
                <w:highlight w:val="none"/>
                <w:lang w:val="en"/>
              </w:rPr>
              <w:t>1677</w:t>
            </w:r>
          </w:p>
        </w:tc>
        <w:tc>
          <w:tcPr>
            <w:tcW w:w="2111"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宋体" w:cs="宋体"/>
                <w:b/>
                <w:bCs/>
                <w:color w:val="0C0C0C"/>
                <w:sz w:val="21"/>
                <w:szCs w:val="21"/>
                <w:highlight w:val="none"/>
                <w:lang w:val="en-US" w:eastAsia="zh-CN"/>
              </w:rPr>
            </w:pPr>
            <w:r>
              <w:rPr>
                <w:rFonts w:hint="default" w:eastAsia="宋体" w:cs="宋体"/>
                <w:b/>
                <w:bCs/>
                <w:color w:val="0C0C0C"/>
                <w:sz w:val="21"/>
                <w:szCs w:val="21"/>
                <w:highlight w:val="none"/>
                <w:lang w:val="en"/>
              </w:rPr>
              <w:t>49</w:t>
            </w:r>
            <w:r>
              <w:rPr>
                <w:rFonts w:hint="eastAsia" w:eastAsia="宋体" w:cs="宋体"/>
                <w:b/>
                <w:bCs/>
                <w:color w:val="0C0C0C"/>
                <w:sz w:val="21"/>
                <w:szCs w:val="21"/>
                <w:highlight w:val="none"/>
                <w:lang w:val="en-US" w:eastAsia="zh-CN"/>
              </w:rPr>
              <w:t>426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房屋建筑业</w:t>
            </w:r>
          </w:p>
        </w:tc>
        <w:tc>
          <w:tcPr>
            <w:tcW w:w="29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宋体" w:cs="宋体"/>
                <w:color w:val="0C0C0C"/>
                <w:sz w:val="21"/>
                <w:szCs w:val="21"/>
                <w:highlight w:val="none"/>
                <w:lang w:val="en"/>
              </w:rPr>
            </w:pPr>
            <w:r>
              <w:rPr>
                <w:rFonts w:hint="default" w:eastAsia="宋体" w:cs="宋体"/>
                <w:color w:val="0C0C0C"/>
                <w:sz w:val="21"/>
                <w:szCs w:val="21"/>
                <w:highlight w:val="none"/>
                <w:lang w:val="en"/>
              </w:rPr>
              <w:t>586</w:t>
            </w:r>
          </w:p>
        </w:tc>
        <w:tc>
          <w:tcPr>
            <w:tcW w:w="211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default" w:eastAsia="宋体" w:cs="宋体"/>
                <w:color w:val="0C0C0C"/>
                <w:sz w:val="21"/>
                <w:szCs w:val="21"/>
                <w:highlight w:val="none"/>
                <w:lang w:val="en" w:eastAsia="zh-CN"/>
              </w:rPr>
              <w:t>219</w:t>
            </w:r>
            <w:r>
              <w:rPr>
                <w:rFonts w:hint="eastAsia" w:eastAsia="宋体" w:cs="宋体"/>
                <w:color w:val="0C0C0C"/>
                <w:sz w:val="21"/>
                <w:szCs w:val="21"/>
                <w:highlight w:val="none"/>
                <w:lang w:val="en-US" w:eastAsia="zh-CN"/>
              </w:rPr>
              <w:t>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土木工程建筑业</w:t>
            </w:r>
          </w:p>
        </w:tc>
        <w:tc>
          <w:tcPr>
            <w:tcW w:w="29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宋体" w:cs="宋体"/>
                <w:color w:val="0C0C0C"/>
                <w:sz w:val="21"/>
                <w:szCs w:val="21"/>
                <w:highlight w:val="none"/>
                <w:lang w:val="en"/>
              </w:rPr>
            </w:pPr>
            <w:r>
              <w:rPr>
                <w:rFonts w:hint="default" w:eastAsia="宋体" w:cs="宋体"/>
                <w:color w:val="0C0C0C"/>
                <w:sz w:val="21"/>
                <w:szCs w:val="21"/>
                <w:highlight w:val="none"/>
                <w:lang w:val="en"/>
              </w:rPr>
              <w:t>392</w:t>
            </w:r>
          </w:p>
        </w:tc>
        <w:tc>
          <w:tcPr>
            <w:tcW w:w="211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宋体" w:cs="宋体"/>
                <w:color w:val="0C0C0C"/>
                <w:sz w:val="21"/>
                <w:szCs w:val="21"/>
                <w:highlight w:val="none"/>
                <w:lang w:val="en" w:eastAsia="zh-CN"/>
              </w:rPr>
            </w:pPr>
            <w:r>
              <w:rPr>
                <w:rFonts w:hint="default" w:eastAsia="宋体" w:cs="宋体"/>
                <w:color w:val="0C0C0C"/>
                <w:sz w:val="21"/>
                <w:szCs w:val="21"/>
                <w:highlight w:val="none"/>
                <w:lang w:val="en" w:eastAsia="zh-CN"/>
              </w:rPr>
              <w:t>101</w:t>
            </w:r>
            <w:r>
              <w:rPr>
                <w:rFonts w:hint="eastAsia" w:eastAsia="宋体" w:cs="宋体"/>
                <w:color w:val="0C0C0C"/>
                <w:sz w:val="21"/>
                <w:szCs w:val="21"/>
                <w:highlight w:val="none"/>
                <w:lang w:val="en-US" w:eastAsia="zh-CN"/>
              </w:rPr>
              <w:t>9</w:t>
            </w:r>
            <w:r>
              <w:rPr>
                <w:rFonts w:hint="default" w:eastAsia="宋体" w:cs="宋体"/>
                <w:color w:val="0C0C0C"/>
                <w:sz w:val="21"/>
                <w:szCs w:val="21"/>
                <w:highlight w:val="none"/>
                <w:lang w:val="en" w:eastAsia="zh-CN"/>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建筑安装业</w:t>
            </w:r>
          </w:p>
        </w:tc>
        <w:tc>
          <w:tcPr>
            <w:tcW w:w="29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宋体" w:cs="宋体"/>
                <w:color w:val="0C0C0C"/>
                <w:sz w:val="21"/>
                <w:szCs w:val="21"/>
                <w:highlight w:val="none"/>
                <w:lang w:val="en"/>
              </w:rPr>
            </w:pPr>
            <w:r>
              <w:rPr>
                <w:rFonts w:hint="default" w:eastAsia="宋体" w:cs="宋体"/>
                <w:color w:val="0C0C0C"/>
                <w:sz w:val="21"/>
                <w:szCs w:val="21"/>
                <w:highlight w:val="none"/>
                <w:lang w:val="en"/>
              </w:rPr>
              <w:t>193</w:t>
            </w:r>
          </w:p>
        </w:tc>
        <w:tc>
          <w:tcPr>
            <w:tcW w:w="211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default" w:eastAsia="宋体" w:cs="宋体"/>
                <w:color w:val="0C0C0C"/>
                <w:sz w:val="21"/>
                <w:szCs w:val="21"/>
                <w:highlight w:val="none"/>
                <w:lang w:val="en" w:eastAsia="zh-CN"/>
              </w:rPr>
              <w:t>37</w:t>
            </w:r>
            <w:r>
              <w:rPr>
                <w:rFonts w:hint="eastAsia" w:eastAsia="宋体" w:cs="宋体"/>
                <w:color w:val="0C0C0C"/>
                <w:sz w:val="21"/>
                <w:szCs w:val="21"/>
                <w:highlight w:val="none"/>
                <w:lang w:val="en-US" w:eastAsia="zh-CN"/>
              </w:rPr>
              <w:t>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建筑装饰、装修和其他建筑业</w:t>
            </w:r>
          </w:p>
        </w:tc>
        <w:tc>
          <w:tcPr>
            <w:tcW w:w="2909"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宋体" w:cs="宋体"/>
                <w:color w:val="0C0C0C"/>
                <w:sz w:val="21"/>
                <w:szCs w:val="21"/>
                <w:highlight w:val="none"/>
                <w:lang w:val="en"/>
              </w:rPr>
            </w:pPr>
            <w:r>
              <w:rPr>
                <w:rFonts w:hint="default" w:eastAsia="宋体" w:cs="宋体"/>
                <w:color w:val="0C0C0C"/>
                <w:sz w:val="21"/>
                <w:szCs w:val="21"/>
                <w:highlight w:val="none"/>
                <w:lang w:val="en"/>
              </w:rPr>
              <w:t>506</w:t>
            </w:r>
          </w:p>
        </w:tc>
        <w:tc>
          <w:tcPr>
            <w:tcW w:w="2111"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default" w:eastAsia="宋体" w:cs="宋体"/>
                <w:color w:val="0C0C0C"/>
                <w:sz w:val="21"/>
                <w:szCs w:val="21"/>
                <w:highlight w:val="none"/>
                <w:lang w:val="en" w:eastAsia="zh-CN"/>
              </w:rPr>
              <w:t>1350</w:t>
            </w:r>
            <w:r>
              <w:rPr>
                <w:rFonts w:hint="eastAsia" w:eastAsia="宋体" w:cs="宋体"/>
                <w:color w:val="0C0C0C"/>
                <w:sz w:val="21"/>
                <w:szCs w:val="21"/>
                <w:highlight w:val="none"/>
                <w:lang w:val="en-US" w:eastAsia="zh-CN"/>
              </w:rPr>
              <w:t>7</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8" w:lineRule="exact"/>
        <w:ind w:left="0" w:leftChars="0" w:right="0" w:firstLine="525" w:firstLineChars="150"/>
        <w:jc w:val="both"/>
        <w:textAlignment w:val="auto"/>
        <w:rPr>
          <w:rFonts w:hint="eastAsia" w:ascii="方正楷体简体" w:hAnsi="方正楷体简体" w:eastAsia="方正楷体简体" w:cs="方正楷体简体"/>
          <w:i w:val="0"/>
          <w:caps w:val="0"/>
          <w:color w:val="0C0C0C"/>
          <w:spacing w:val="0"/>
          <w:kern w:val="0"/>
          <w:sz w:val="35"/>
          <w:szCs w:val="35"/>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8" w:lineRule="exact"/>
        <w:ind w:left="0" w:leftChars="0" w:right="0" w:firstLine="0" w:firstLineChars="0"/>
        <w:jc w:val="both"/>
        <w:textAlignment w:val="auto"/>
        <w:rPr>
          <w:rFonts w:hint="eastAsia" w:ascii="方正楷体简体" w:hAnsi="方正楷体简体" w:eastAsia="方正楷体简体" w:cs="方正楷体简体"/>
          <w:i w:val="0"/>
          <w:caps w:val="0"/>
          <w:color w:val="0C0C0C"/>
          <w:spacing w:val="0"/>
          <w:kern w:val="0"/>
          <w:sz w:val="35"/>
          <w:szCs w:val="35"/>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8" w:lineRule="exact"/>
        <w:ind w:left="0" w:leftChars="0" w:right="0" w:firstLine="510" w:firstLineChars="150"/>
        <w:jc w:val="both"/>
        <w:textAlignment w:val="auto"/>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pP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leftChars="0" w:right="0" w:firstLine="0" w:firstLineChars="0"/>
        <w:jc w:val="both"/>
        <w:textAlignment w:val="auto"/>
        <w:rPr>
          <w:rFonts w:hint="eastAsia" w:ascii="方正仿宋简体" w:hAnsi="方正仿宋简体" w:eastAsia="方正仿宋简体" w:cs="方正仿宋简体"/>
          <w:color w:val="0C0C0C"/>
          <w:kern w:val="2"/>
          <w:sz w:val="34"/>
          <w:szCs w:val="34"/>
          <w:highlight w:val="none"/>
          <w:u w:val="none"/>
          <w:lang w:val="en-US" w:eastAsia="zh-CN" w:bidi="ar-SA"/>
        </w:rPr>
      </w:pPr>
      <w:r>
        <w:rPr>
          <w:rFonts w:hint="eastAsia" w:ascii="Times New Roman" w:hAnsi="Times New Roman" w:cs="Times New Roman"/>
          <w:color w:val="0C0C0C"/>
          <w:kern w:val="2"/>
          <w:sz w:val="32"/>
          <w:szCs w:val="32"/>
          <w:u w:val="none"/>
          <w:lang w:val="en-US" w:eastAsia="zh-CN" w:bidi="ar-SA"/>
        </w:rPr>
        <w:t xml:space="preserve">   </w:t>
      </w:r>
      <w:r>
        <w:rPr>
          <w:rFonts w:hint="eastAsia" w:ascii="方正仿宋简体" w:hAnsi="方正仿宋简体" w:eastAsia="方正仿宋简体" w:cs="方正仿宋简体"/>
          <w:color w:val="0C0C0C"/>
          <w:kern w:val="2"/>
          <w:sz w:val="35"/>
          <w:szCs w:val="35"/>
          <w:u w:val="none"/>
          <w:lang w:val="en-US" w:eastAsia="zh-CN" w:bidi="ar-SA"/>
        </w:rPr>
        <w:t xml:space="preserve"> </w:t>
      </w:r>
      <w:r>
        <w:rPr>
          <w:rFonts w:hint="eastAsia" w:ascii="Times New Roman" w:hAnsi="Times New Roman" w:eastAsia="方正仿宋_GBK" w:cs="Times New Roman"/>
          <w:color w:val="0C0C0C"/>
          <w:kern w:val="2"/>
          <w:sz w:val="34"/>
          <w:szCs w:val="34"/>
          <w:highlight w:val="none"/>
          <w:u w:val="none"/>
          <w:lang w:val="en-US" w:eastAsia="zh-CN" w:bidi="ar-SA"/>
        </w:rPr>
        <w:t>2023</w:t>
      </w:r>
      <w:r>
        <w:rPr>
          <w:rFonts w:hint="eastAsia" w:ascii="方正仿宋简体" w:hAnsi="方正仿宋简体" w:eastAsia="方正仿宋简体" w:cs="方正仿宋简体"/>
          <w:color w:val="0C0C0C"/>
          <w:kern w:val="2"/>
          <w:sz w:val="34"/>
          <w:szCs w:val="34"/>
          <w:u w:val="none"/>
          <w:lang w:val="en-US" w:eastAsia="zh-CN" w:bidi="ar-SA"/>
        </w:rPr>
        <w:t>年末，建筑业企业法人单位资产总计</w:t>
      </w:r>
      <w:r>
        <w:rPr>
          <w:rFonts w:hint="eastAsia" w:ascii="Times New Roman" w:hAnsi="Times New Roman" w:eastAsia="方正仿宋_GBK" w:cs="Times New Roman"/>
          <w:color w:val="0C0C0C"/>
          <w:kern w:val="2"/>
          <w:sz w:val="34"/>
          <w:szCs w:val="34"/>
          <w:highlight w:val="none"/>
          <w:u w:val="none"/>
          <w:lang w:val="en-US" w:eastAsia="zh-CN" w:bidi="ar-SA"/>
        </w:rPr>
        <w:t>223.76</w:t>
      </w:r>
      <w:r>
        <w:rPr>
          <w:rFonts w:hint="eastAsia" w:ascii="方正仿宋简体" w:hAnsi="方正仿宋简体" w:eastAsia="方正仿宋简体" w:cs="方正仿宋简体"/>
          <w:color w:val="0C0C0C"/>
          <w:sz w:val="34"/>
          <w:szCs w:val="34"/>
          <w:u w:val="none"/>
          <w:lang w:val="en-US" w:eastAsia="zh-CN"/>
        </w:rPr>
        <w:t>亿</w:t>
      </w:r>
      <w:r>
        <w:rPr>
          <w:rFonts w:hint="eastAsia" w:ascii="方正仿宋简体" w:hAnsi="方正仿宋简体" w:eastAsia="方正仿宋简体" w:cs="方正仿宋简体"/>
          <w:color w:val="0C0C0C"/>
          <w:kern w:val="2"/>
          <w:sz w:val="34"/>
          <w:szCs w:val="34"/>
          <w:u w:val="none"/>
          <w:lang w:val="en-US" w:eastAsia="zh-CN" w:bidi="ar-SA"/>
        </w:rPr>
        <w:t>元，比</w:t>
      </w:r>
      <w:r>
        <w:rPr>
          <w:rFonts w:hint="eastAsia" w:ascii="Times New Roman" w:hAnsi="Times New Roman" w:eastAsia="方正仿宋_GBK" w:cs="Times New Roman"/>
          <w:color w:val="0C0C0C"/>
          <w:kern w:val="2"/>
          <w:sz w:val="34"/>
          <w:szCs w:val="34"/>
          <w:highlight w:val="none"/>
          <w:u w:val="none"/>
          <w:lang w:val="en-US" w:eastAsia="zh-CN" w:bidi="ar-SA"/>
        </w:rPr>
        <w:t>2018</w:t>
      </w:r>
      <w:r>
        <w:rPr>
          <w:rFonts w:hint="eastAsia" w:ascii="方正仿宋简体" w:hAnsi="方正仿宋简体" w:eastAsia="方正仿宋简体" w:cs="方正仿宋简体"/>
          <w:color w:val="0C0C0C"/>
          <w:kern w:val="2"/>
          <w:sz w:val="34"/>
          <w:szCs w:val="34"/>
          <w:u w:val="none"/>
          <w:lang w:val="en-US" w:eastAsia="zh-CN" w:bidi="ar-SA"/>
        </w:rPr>
        <w:t>年</w:t>
      </w:r>
      <w:r>
        <w:rPr>
          <w:rFonts w:hint="eastAsia" w:ascii="方正仿宋简体" w:hAnsi="方正仿宋简体" w:eastAsia="方正仿宋简体" w:cs="方正仿宋简体"/>
          <w:color w:val="0C0C0C"/>
          <w:kern w:val="2"/>
          <w:sz w:val="34"/>
          <w:szCs w:val="34"/>
          <w:highlight w:val="none"/>
          <w:u w:val="none"/>
          <w:lang w:val="en-US" w:eastAsia="zh-CN" w:bidi="ar-SA"/>
        </w:rPr>
        <w:t>末下降</w:t>
      </w:r>
      <w:r>
        <w:rPr>
          <w:rFonts w:hint="eastAsia" w:ascii="Times New Roman" w:hAnsi="Times New Roman" w:eastAsia="方正仿宋_GBK" w:cs="Times New Roman"/>
          <w:color w:val="0C0C0C"/>
          <w:kern w:val="2"/>
          <w:sz w:val="34"/>
          <w:szCs w:val="34"/>
          <w:highlight w:val="none"/>
          <w:u w:val="none"/>
          <w:lang w:val="en-US" w:eastAsia="zh-CN" w:bidi="ar-SA"/>
        </w:rPr>
        <w:t>40.3%</w:t>
      </w:r>
      <w:r>
        <w:rPr>
          <w:rFonts w:hint="eastAsia" w:ascii="方正仿宋简体" w:hAnsi="方正仿宋简体" w:eastAsia="方正仿宋简体" w:cs="方正仿宋简体"/>
          <w:color w:val="0C0C0C"/>
          <w:kern w:val="2"/>
          <w:sz w:val="34"/>
          <w:szCs w:val="34"/>
          <w:highlight w:val="none"/>
          <w:u w:val="none"/>
          <w:lang w:val="en-US" w:eastAsia="zh-CN" w:bidi="ar-SA"/>
        </w:rPr>
        <w:t>；负债</w:t>
      </w:r>
      <w:r>
        <w:rPr>
          <w:rFonts w:hint="eastAsia" w:ascii="方正仿宋简体" w:hAnsi="方正仿宋简体" w:eastAsia="方正仿宋简体" w:cs="方正仿宋简体"/>
          <w:color w:val="0C0C0C"/>
          <w:kern w:val="2"/>
          <w:sz w:val="34"/>
          <w:szCs w:val="34"/>
          <w:u w:val="none"/>
          <w:lang w:val="en-US" w:eastAsia="zh-CN" w:bidi="ar-SA"/>
        </w:rPr>
        <w:t>合计</w:t>
      </w:r>
      <w:r>
        <w:rPr>
          <w:rFonts w:hint="eastAsia" w:ascii="Times New Roman" w:hAnsi="Times New Roman" w:eastAsia="方正仿宋_GBK" w:cs="Times New Roman"/>
          <w:color w:val="0C0C0C"/>
          <w:kern w:val="2"/>
          <w:sz w:val="34"/>
          <w:szCs w:val="34"/>
          <w:highlight w:val="none"/>
          <w:u w:val="none"/>
          <w:lang w:val="en-US" w:eastAsia="zh-CN" w:bidi="ar-SA"/>
        </w:rPr>
        <w:t>147.65</w:t>
      </w:r>
      <w:r>
        <w:rPr>
          <w:rFonts w:hint="eastAsia" w:ascii="方正仿宋简体" w:hAnsi="方正仿宋简体" w:eastAsia="方正仿宋简体" w:cs="方正仿宋简体"/>
          <w:color w:val="0C0C0C"/>
          <w:kern w:val="2"/>
          <w:sz w:val="34"/>
          <w:szCs w:val="34"/>
          <w:u w:val="none"/>
          <w:lang w:val="en-US" w:eastAsia="zh-CN" w:bidi="ar-SA"/>
        </w:rPr>
        <w:t>亿元，比</w:t>
      </w:r>
      <w:r>
        <w:rPr>
          <w:rFonts w:hint="eastAsia" w:ascii="Times New Roman" w:hAnsi="Times New Roman" w:eastAsia="方正仿宋_GBK" w:cs="Times New Roman"/>
          <w:color w:val="0C0C0C"/>
          <w:kern w:val="2"/>
          <w:sz w:val="34"/>
          <w:szCs w:val="34"/>
          <w:highlight w:val="none"/>
          <w:u w:val="none"/>
          <w:lang w:val="en-US" w:eastAsia="zh-CN" w:bidi="ar-SA"/>
        </w:rPr>
        <w:t>2018</w:t>
      </w:r>
      <w:r>
        <w:rPr>
          <w:rFonts w:hint="eastAsia" w:ascii="方正仿宋简体" w:hAnsi="方正仿宋简体" w:eastAsia="方正仿宋简体" w:cs="方正仿宋简体"/>
          <w:color w:val="0C0C0C"/>
          <w:kern w:val="2"/>
          <w:sz w:val="34"/>
          <w:szCs w:val="34"/>
          <w:u w:val="none"/>
          <w:lang w:val="en-US" w:eastAsia="zh-CN" w:bidi="ar-SA"/>
        </w:rPr>
        <w:t>年末下</w:t>
      </w:r>
      <w:r>
        <w:rPr>
          <w:rFonts w:hint="eastAsia" w:ascii="方正仿宋简体" w:hAnsi="方正仿宋简体" w:eastAsia="方正仿宋简体" w:cs="方正仿宋简体"/>
          <w:color w:val="0C0C0C"/>
          <w:kern w:val="2"/>
          <w:sz w:val="34"/>
          <w:szCs w:val="34"/>
          <w:highlight w:val="none"/>
          <w:u w:val="none"/>
          <w:lang w:val="en-US" w:eastAsia="zh-CN" w:bidi="ar-SA"/>
        </w:rPr>
        <w:t>降</w:t>
      </w:r>
      <w:r>
        <w:rPr>
          <w:rFonts w:hint="eastAsia" w:ascii="Times New Roman" w:hAnsi="Times New Roman" w:eastAsia="方正仿宋_GBK" w:cs="Times New Roman"/>
          <w:color w:val="0C0C0C"/>
          <w:kern w:val="2"/>
          <w:sz w:val="34"/>
          <w:szCs w:val="34"/>
          <w:highlight w:val="none"/>
          <w:u w:val="none"/>
          <w:lang w:val="en-US" w:eastAsia="zh-CN" w:bidi="ar-SA"/>
        </w:rPr>
        <w:t>35.9%</w:t>
      </w:r>
      <w:r>
        <w:rPr>
          <w:rFonts w:hint="eastAsia" w:ascii="方正仿宋简体" w:hAnsi="方正仿宋简体" w:eastAsia="方正仿宋简体" w:cs="方正仿宋简体"/>
          <w:color w:val="0C0C0C"/>
          <w:kern w:val="2"/>
          <w:sz w:val="34"/>
          <w:szCs w:val="34"/>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leftChars="0" w:right="0" w:firstLine="680" w:firstLineChars="200"/>
        <w:jc w:val="both"/>
        <w:textAlignment w:val="auto"/>
        <w:rPr>
          <w:rFonts w:hint="eastAsia" w:ascii="方正仿宋简体" w:hAnsi="方正仿宋简体" w:eastAsia="方正仿宋简体" w:cs="方正仿宋简体"/>
          <w:color w:val="0C0C0C"/>
          <w:kern w:val="2"/>
          <w:sz w:val="34"/>
          <w:szCs w:val="34"/>
          <w:u w:val="none"/>
          <w:lang w:val="en-US" w:eastAsia="zh-CN" w:bidi="ar-SA"/>
        </w:rPr>
      </w:pPr>
      <w:r>
        <w:rPr>
          <w:rFonts w:hint="eastAsia" w:ascii="Times New Roman" w:hAnsi="Times New Roman" w:eastAsia="方正仿宋_GBK" w:cs="Times New Roman"/>
          <w:color w:val="0C0C0C"/>
          <w:kern w:val="2"/>
          <w:sz w:val="34"/>
          <w:szCs w:val="34"/>
          <w:highlight w:val="none"/>
          <w:u w:val="none"/>
          <w:lang w:val="en-US" w:eastAsia="zh-CN" w:bidi="ar-SA"/>
        </w:rPr>
        <w:t>2023</w:t>
      </w:r>
      <w:r>
        <w:rPr>
          <w:rFonts w:hint="eastAsia" w:ascii="方正仿宋简体" w:hAnsi="方正仿宋简体" w:eastAsia="方正仿宋简体" w:cs="方正仿宋简体"/>
          <w:color w:val="0C0C0C"/>
          <w:kern w:val="2"/>
          <w:sz w:val="34"/>
          <w:szCs w:val="34"/>
          <w:u w:val="none"/>
          <w:lang w:val="en-US" w:eastAsia="zh-CN" w:bidi="ar-SA"/>
        </w:rPr>
        <w:t>年，建筑业企业法人单位全年实现营业收入</w:t>
      </w:r>
      <w:r>
        <w:rPr>
          <w:rFonts w:hint="eastAsia" w:ascii="Times New Roman" w:hAnsi="Times New Roman" w:eastAsia="方正仿宋_GBK" w:cs="Times New Roman"/>
          <w:color w:val="0C0C0C"/>
          <w:kern w:val="2"/>
          <w:sz w:val="34"/>
          <w:szCs w:val="34"/>
          <w:highlight w:val="none"/>
          <w:u w:val="none"/>
          <w:lang w:val="en-US" w:eastAsia="zh-CN" w:bidi="ar-SA"/>
        </w:rPr>
        <w:t>144.50</w:t>
      </w:r>
      <w:r>
        <w:rPr>
          <w:rFonts w:hint="eastAsia" w:ascii="方正仿宋简体" w:hAnsi="方正仿宋简体" w:eastAsia="方正仿宋简体" w:cs="方正仿宋简体"/>
          <w:color w:val="0C0C0C"/>
          <w:sz w:val="34"/>
          <w:szCs w:val="34"/>
          <w:u w:val="none"/>
          <w:lang w:val="en-US" w:eastAsia="zh-CN"/>
        </w:rPr>
        <w:t>亿</w:t>
      </w:r>
      <w:r>
        <w:rPr>
          <w:rFonts w:hint="eastAsia" w:ascii="方正仿宋简体" w:hAnsi="方正仿宋简体" w:eastAsia="方正仿宋简体" w:cs="方正仿宋简体"/>
          <w:color w:val="0C0C0C"/>
          <w:kern w:val="2"/>
          <w:sz w:val="34"/>
          <w:szCs w:val="34"/>
          <w:u w:val="none"/>
          <w:lang w:val="en-US" w:eastAsia="zh-CN" w:bidi="ar-SA"/>
        </w:rPr>
        <w:t>元，</w:t>
      </w:r>
      <w:r>
        <w:rPr>
          <w:rFonts w:hint="eastAsia" w:ascii="方正仿宋简体" w:hAnsi="方正仿宋简体" w:eastAsia="方正仿宋简体" w:cs="方正仿宋简体"/>
          <w:color w:val="0C0C0C"/>
          <w:kern w:val="2"/>
          <w:sz w:val="34"/>
          <w:szCs w:val="34"/>
          <w:highlight w:val="none"/>
          <w:u w:val="none"/>
          <w:lang w:val="en-US" w:eastAsia="zh-CN" w:bidi="ar-SA"/>
        </w:rPr>
        <w:t>比</w:t>
      </w:r>
      <w:r>
        <w:rPr>
          <w:rFonts w:hint="eastAsia" w:ascii="Times New Roman" w:hAnsi="Times New Roman" w:eastAsia="方正仿宋_GBK" w:cs="Times New Roman"/>
          <w:color w:val="0C0C0C"/>
          <w:kern w:val="2"/>
          <w:sz w:val="34"/>
          <w:szCs w:val="34"/>
          <w:highlight w:val="none"/>
          <w:u w:val="none"/>
          <w:lang w:val="en-US" w:eastAsia="zh-CN" w:bidi="ar-SA"/>
        </w:rPr>
        <w:t>2018</w:t>
      </w:r>
      <w:r>
        <w:rPr>
          <w:rFonts w:hint="eastAsia" w:ascii="方正仿宋简体" w:hAnsi="方正仿宋简体" w:eastAsia="方正仿宋简体" w:cs="方正仿宋简体"/>
          <w:color w:val="0C0C0C"/>
          <w:kern w:val="2"/>
          <w:sz w:val="34"/>
          <w:szCs w:val="34"/>
          <w:highlight w:val="none"/>
          <w:u w:val="none"/>
          <w:lang w:val="en-US" w:eastAsia="zh-CN" w:bidi="ar-SA"/>
        </w:rPr>
        <w:t>年增长</w:t>
      </w:r>
      <w:r>
        <w:rPr>
          <w:rFonts w:hint="eastAsia" w:ascii="Times New Roman" w:hAnsi="Times New Roman" w:eastAsia="方正仿宋_GBK" w:cs="Times New Roman"/>
          <w:color w:val="0C0C0C"/>
          <w:kern w:val="2"/>
          <w:sz w:val="34"/>
          <w:szCs w:val="34"/>
          <w:highlight w:val="none"/>
          <w:u w:val="none"/>
          <w:lang w:val="en-US" w:eastAsia="zh-CN" w:bidi="ar-SA"/>
        </w:rPr>
        <w:t>26.0%</w:t>
      </w:r>
      <w:r>
        <w:rPr>
          <w:rFonts w:hint="eastAsia" w:ascii="方正仿宋简体" w:hAnsi="方正仿宋简体" w:eastAsia="方正仿宋简体" w:cs="方正仿宋简体"/>
          <w:color w:val="0C0C0C"/>
          <w:kern w:val="2"/>
          <w:sz w:val="34"/>
          <w:szCs w:val="34"/>
          <w:highlight w:val="none"/>
          <w:u w:val="none"/>
          <w:lang w:val="en-US" w:eastAsia="zh-CN" w:bidi="ar-SA"/>
        </w:rPr>
        <w:t>（详见表</w:t>
      </w:r>
      <w:r>
        <w:rPr>
          <w:rFonts w:hint="eastAsia" w:ascii="Times New Roman" w:hAnsi="Times New Roman" w:eastAsia="方正仿宋_GBK" w:cs="Times New Roman"/>
          <w:color w:val="0C0C0C"/>
          <w:kern w:val="2"/>
          <w:sz w:val="34"/>
          <w:szCs w:val="34"/>
          <w:highlight w:val="none"/>
          <w:u w:val="none"/>
          <w:lang w:val="en-US" w:eastAsia="zh-CN" w:bidi="ar-SA"/>
        </w:rPr>
        <w:t>3-5</w:t>
      </w:r>
      <w:r>
        <w:rPr>
          <w:rFonts w:hint="eastAsia" w:ascii="方正仿宋简体" w:hAnsi="方正仿宋简体" w:eastAsia="方正仿宋简体" w:cs="方正仿宋简体"/>
          <w:color w:val="0C0C0C"/>
          <w:kern w:val="2"/>
          <w:sz w:val="34"/>
          <w:szCs w:val="34"/>
          <w:u w:val="none"/>
          <w:lang w:val="en-US" w:eastAsia="zh-CN" w:bidi="ar-SA"/>
        </w:rPr>
        <w:t>）。</w:t>
      </w: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w:t>
      </w:r>
      <w:r>
        <w:rPr>
          <w:rFonts w:hint="eastAsia" w:eastAsia="宋体" w:cs="宋体"/>
          <w:b/>
          <w:i w:val="0"/>
          <w:caps w:val="0"/>
          <w:color w:val="0C0C0C"/>
          <w:spacing w:val="0"/>
          <w:kern w:val="0"/>
          <w:sz w:val="24"/>
          <w:szCs w:val="24"/>
          <w:highlight w:val="none"/>
          <w:lang w:val="en-US" w:eastAsia="zh-CN" w:bidi="ar"/>
        </w:rPr>
        <w:t>5</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按行业大类分组的建筑业企业法人单位主要经济指标</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109"/>
        <w:gridCol w:w="1891"/>
        <w:gridCol w:w="1891"/>
        <w:gridCol w:w="189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769"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07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c>
          <w:tcPr>
            <w:tcW w:w="107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c>
          <w:tcPr>
            <w:tcW w:w="1077"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787"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rightChars="0" w:firstLine="0" w:firstLineChars="0"/>
              <w:jc w:val="right"/>
              <w:textAlignment w:val="auto"/>
              <w:rPr>
                <w:rFonts w:hint="default" w:ascii="Times New Roman" w:hAnsi="Times New Roman" w:eastAsia="宋体" w:cs="宋体"/>
                <w:b/>
                <w:bCs/>
                <w:color w:val="0C0C0C"/>
                <w:kern w:val="0"/>
                <w:sz w:val="21"/>
                <w:szCs w:val="21"/>
                <w:highlight w:val="none"/>
                <w:lang w:val="en-US" w:eastAsia="zh-CN" w:bidi="ar"/>
              </w:rPr>
            </w:pPr>
            <w:r>
              <w:rPr>
                <w:rFonts w:hint="eastAsia" w:eastAsia="宋体" w:cs="宋体"/>
                <w:b/>
                <w:bCs/>
                <w:color w:val="0C0C0C"/>
                <w:kern w:val="0"/>
                <w:sz w:val="21"/>
                <w:szCs w:val="21"/>
                <w:highlight w:val="none"/>
                <w:lang w:val="en-US" w:eastAsia="zh-CN" w:bidi="ar"/>
              </w:rPr>
              <w:t>223.76</w:t>
            </w:r>
          </w:p>
        </w:tc>
        <w:tc>
          <w:tcPr>
            <w:tcW w:w="1787"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rightChars="0" w:firstLine="0" w:firstLineChars="0"/>
              <w:jc w:val="right"/>
              <w:textAlignment w:val="auto"/>
              <w:rPr>
                <w:rFonts w:hint="default" w:ascii="Times New Roman" w:hAnsi="Times New Roman" w:eastAsia="宋体" w:cs="宋体"/>
                <w:b/>
                <w:bCs/>
                <w:color w:val="0C0C0C"/>
                <w:kern w:val="0"/>
                <w:sz w:val="21"/>
                <w:szCs w:val="21"/>
                <w:highlight w:val="none"/>
                <w:lang w:val="en-US" w:eastAsia="zh-CN" w:bidi="ar"/>
              </w:rPr>
            </w:pPr>
            <w:r>
              <w:rPr>
                <w:rFonts w:hint="eastAsia" w:eastAsia="宋体" w:cs="宋体"/>
                <w:b/>
                <w:bCs/>
                <w:color w:val="0C0C0C"/>
                <w:kern w:val="0"/>
                <w:sz w:val="21"/>
                <w:szCs w:val="21"/>
                <w:highlight w:val="none"/>
                <w:lang w:val="en-US" w:eastAsia="zh-CN" w:bidi="ar"/>
              </w:rPr>
              <w:t>147.65</w:t>
            </w:r>
          </w:p>
        </w:tc>
        <w:tc>
          <w:tcPr>
            <w:tcW w:w="1790"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rightChars="0" w:firstLine="0" w:firstLineChars="0"/>
              <w:jc w:val="right"/>
              <w:textAlignment w:val="auto"/>
              <w:rPr>
                <w:rFonts w:hint="default" w:ascii="Times New Roman" w:hAnsi="Times New Roman" w:eastAsia="宋体" w:cs="宋体"/>
                <w:b/>
                <w:bCs/>
                <w:color w:val="0C0C0C"/>
                <w:kern w:val="0"/>
                <w:sz w:val="21"/>
                <w:szCs w:val="21"/>
                <w:highlight w:val="none"/>
                <w:lang w:val="en-US" w:eastAsia="zh-CN" w:bidi="ar"/>
              </w:rPr>
            </w:pPr>
            <w:r>
              <w:rPr>
                <w:rFonts w:hint="eastAsia" w:eastAsia="宋体" w:cs="宋体"/>
                <w:b/>
                <w:bCs/>
                <w:color w:val="0C0C0C"/>
                <w:kern w:val="0"/>
                <w:sz w:val="21"/>
                <w:szCs w:val="21"/>
                <w:highlight w:val="none"/>
                <w:lang w:val="en-US" w:eastAsia="zh-CN" w:bidi="ar"/>
              </w:rPr>
              <w:t>144.50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房屋建筑业</w:t>
            </w:r>
          </w:p>
        </w:tc>
        <w:tc>
          <w:tcPr>
            <w:tcW w:w="178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rightChars="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110.25</w:t>
            </w:r>
          </w:p>
        </w:tc>
        <w:tc>
          <w:tcPr>
            <w:tcW w:w="178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rightChars="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73.88</w:t>
            </w:r>
          </w:p>
        </w:tc>
        <w:tc>
          <w:tcPr>
            <w:tcW w:w="1790"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rightChars="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71.59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土木工程建筑业</w:t>
            </w:r>
          </w:p>
        </w:tc>
        <w:tc>
          <w:tcPr>
            <w:tcW w:w="178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rightChars="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62.22</w:t>
            </w:r>
          </w:p>
        </w:tc>
        <w:tc>
          <w:tcPr>
            <w:tcW w:w="178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rightChars="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37.03</w:t>
            </w:r>
          </w:p>
        </w:tc>
        <w:tc>
          <w:tcPr>
            <w:tcW w:w="1790"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rightChars="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31.86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建筑安装业</w:t>
            </w:r>
          </w:p>
        </w:tc>
        <w:tc>
          <w:tcPr>
            <w:tcW w:w="178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rightChars="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28.75</w:t>
            </w:r>
          </w:p>
        </w:tc>
        <w:tc>
          <w:tcPr>
            <w:tcW w:w="178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rightChars="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19.87</w:t>
            </w:r>
          </w:p>
        </w:tc>
        <w:tc>
          <w:tcPr>
            <w:tcW w:w="1790"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rightChars="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17.44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建筑装饰、装修和其他建筑业</w:t>
            </w:r>
          </w:p>
        </w:tc>
        <w:tc>
          <w:tcPr>
            <w:tcW w:w="1787"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rightChars="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22.54</w:t>
            </w:r>
          </w:p>
        </w:tc>
        <w:tc>
          <w:tcPr>
            <w:tcW w:w="1787"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rightChars="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16.87</w:t>
            </w:r>
          </w:p>
        </w:tc>
        <w:tc>
          <w:tcPr>
            <w:tcW w:w="1790"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rightChars="0"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23.62</w:t>
            </w:r>
          </w:p>
        </w:tc>
      </w:tr>
    </w:tbl>
    <w:p>
      <w:pPr>
        <w:keepNext w:val="0"/>
        <w:keepLines w:val="0"/>
        <w:pageBreakBefore w:val="0"/>
        <w:kinsoku/>
        <w:wordWrap/>
        <w:overflowPunct/>
        <w:topLinePunct w:val="0"/>
        <w:autoSpaceDE/>
        <w:autoSpaceDN/>
        <w:bidi w:val="0"/>
        <w:adjustRightInd/>
        <w:snapToGrid/>
        <w:spacing w:line="600" w:lineRule="exact"/>
        <w:ind w:left="0" w:leftChars="0" w:firstLine="0" w:firstLineChars="0"/>
        <w:jc w:val="both"/>
        <w:rPr>
          <w:rFonts w:hint="eastAsia" w:ascii="Times New Roman" w:hAnsi="Times New Roman" w:eastAsia="黑体" w:cs="黑体"/>
          <w:b w:val="0"/>
          <w:bCs/>
          <w:i w:val="0"/>
          <w:caps w:val="0"/>
          <w:color w:val="FF0000"/>
          <w:spacing w:val="0"/>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600" w:lineRule="exact"/>
        <w:ind w:left="0" w:leftChars="0" w:firstLine="560" w:firstLineChars="200"/>
        <w:jc w:val="both"/>
        <w:rPr>
          <w:rFonts w:hint="default" w:ascii="Times New Roman" w:hAnsi="Times New Roman" w:eastAsia="微软雅黑" w:cs="微软雅黑"/>
          <w:i w:val="0"/>
          <w:caps w:val="0"/>
          <w:color w:val="0C0C0C"/>
          <w:spacing w:val="0"/>
          <w:sz w:val="28"/>
          <w:szCs w:val="28"/>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both"/>
        <w:textAlignment w:val="auto"/>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pP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Times New Roman"/>
          <w:color w:val="0C0C0C"/>
          <w:kern w:val="2"/>
          <w:sz w:val="28"/>
          <w:szCs w:val="28"/>
          <w:highlight w:val="none"/>
          <w:u w:val="none"/>
          <w:lang w:val="en-US" w:eastAsia="zh-CN" w:bidi="ar-SA"/>
        </w:rPr>
        <w:t>[1]</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登记注册统计类别：根据国家统计局、国家市场监督管理总局《关于市场主体统计分类的划分规定》（国统字〔</w:t>
      </w:r>
      <w:r>
        <w:rPr>
          <w:rFonts w:hint="eastAsia" w:ascii="Times New Roman" w:hAnsi="Times New Roman" w:eastAsia="方正仿宋_GBK" w:cs="Times New Roman"/>
          <w:color w:val="0C0C0C"/>
          <w:kern w:val="2"/>
          <w:sz w:val="28"/>
          <w:szCs w:val="28"/>
          <w:highlight w:val="none"/>
          <w:u w:val="none"/>
          <w:lang w:val="en-US" w:eastAsia="zh-CN" w:bidi="ar-SA"/>
        </w:rPr>
        <w:t>2023</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w:t>
      </w:r>
      <w:r>
        <w:rPr>
          <w:rFonts w:hint="eastAsia" w:ascii="Times New Roman" w:hAnsi="Times New Roman" w:eastAsia="方正仿宋_GBK" w:cs="Times New Roman"/>
          <w:color w:val="0C0C0C"/>
          <w:kern w:val="2"/>
          <w:sz w:val="28"/>
          <w:szCs w:val="28"/>
          <w:highlight w:val="none"/>
          <w:u w:val="none"/>
          <w:lang w:val="en-US" w:eastAsia="zh-CN" w:bidi="ar-SA"/>
        </w:rPr>
        <w:t>14</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号）确定，包括内资企业、港澳台投资企业和外商投资企业等统计类别。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both"/>
        <w:textAlignment w:val="auto"/>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pP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Times New Roman"/>
          <w:color w:val="0C0C0C"/>
          <w:kern w:val="2"/>
          <w:sz w:val="28"/>
          <w:szCs w:val="28"/>
          <w:highlight w:val="none"/>
          <w:u w:val="none"/>
          <w:lang w:val="en-US" w:eastAsia="zh-CN" w:bidi="ar-SA"/>
        </w:rPr>
        <w:t xml:space="preserve"> [2]</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规模以上工业：是指年主营业务收入</w:t>
      </w:r>
      <w:r>
        <w:rPr>
          <w:rFonts w:hint="eastAsia" w:ascii="Times New Roman" w:hAnsi="Times New Roman" w:eastAsia="方正仿宋_GBK" w:cs="Times New Roman"/>
          <w:color w:val="0C0C0C"/>
          <w:kern w:val="2"/>
          <w:sz w:val="28"/>
          <w:szCs w:val="28"/>
          <w:highlight w:val="none"/>
          <w:u w:val="none"/>
          <w:lang w:val="en-US" w:eastAsia="zh-CN" w:bidi="ar-SA"/>
        </w:rPr>
        <w:t>2000</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万元及以上的工业法人单位。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560" w:firstLineChars="200"/>
        <w:jc w:val="both"/>
        <w:textAlignment w:val="auto"/>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pPr>
      <w:r>
        <w:rPr>
          <w:rFonts w:hint="eastAsia" w:ascii="Times New Roman" w:hAnsi="Times New Roman" w:eastAsia="方正仿宋_GBK" w:cs="Times New Roman"/>
          <w:color w:val="0C0C0C"/>
          <w:kern w:val="2"/>
          <w:sz w:val="28"/>
          <w:szCs w:val="28"/>
          <w:highlight w:val="none"/>
          <w:u w:val="none"/>
          <w:lang w:val="en-US" w:eastAsia="zh-CN" w:bidi="ar-SA"/>
        </w:rPr>
        <w:t>[3]</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表中的合计数和部分计算数据因小数取舍而产生的误差，均未作机械调整。为保证数据精确度，个别数据保留</w:t>
      </w:r>
      <w:r>
        <w:rPr>
          <w:rFonts w:hint="eastAsia" w:ascii="Times New Roman" w:hAnsi="Times New Roman" w:eastAsia="方正仿宋_GBK" w:cs="Times New Roman"/>
          <w:color w:val="0C0C0C"/>
          <w:kern w:val="2"/>
          <w:sz w:val="28"/>
          <w:szCs w:val="28"/>
          <w:highlight w:val="none"/>
          <w:u w:val="none"/>
          <w:lang w:val="en-US" w:eastAsia="zh-CN" w:bidi="ar-SA"/>
        </w:rPr>
        <w:t>2</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位小数。</w:t>
      </w:r>
    </w:p>
    <w:p>
      <w:pPr>
        <w:keepNext w:val="0"/>
        <w:keepLines w:val="0"/>
        <w:pageBreakBefore w:val="0"/>
        <w:kinsoku/>
        <w:wordWrap/>
        <w:overflowPunct/>
        <w:topLinePunct w:val="0"/>
        <w:autoSpaceDE/>
        <w:autoSpaceDN/>
        <w:bidi w:val="0"/>
        <w:adjustRightInd/>
        <w:snapToGrid/>
        <w:spacing w:line="588" w:lineRule="exact"/>
      </w:pPr>
    </w:p>
    <w:sectPr>
      <w:footerReference r:id="rId5" w:type="default"/>
      <w:pgSz w:w="11906" w:h="16838"/>
      <w:pgMar w:top="2041" w:right="1559" w:bottom="1701" w:left="1559"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pPr>
        <w:pStyle w:val="9"/>
        <w:snapToGrid w:val="0"/>
        <w:spacing w:line="240" w:lineRule="auto"/>
        <w:ind w:firstLine="0" w:firstLineChars="0"/>
        <w:jc w:val="both"/>
        <w:textAlignment w:val="auto"/>
        <w:rPr>
          <w:rFonts w:hint="eastAsia" w:ascii="宋体" w:hAnsi="宋体" w:eastAsia="宋体" w:cs="宋体"/>
          <w:lang w:val="en-US" w:eastAsia="zh-CN"/>
        </w:rPr>
      </w:pPr>
      <w:r>
        <w:rPr>
          <w:rFonts w:hint="eastAsia" w:ascii="宋体" w:hAnsi="宋体" w:eastAsia="宋体" w:cs="宋体"/>
          <w:vertAlign w:val="baseline"/>
        </w:rPr>
        <w:t>［</w:t>
      </w:r>
      <w:r>
        <w:rPr>
          <w:rStyle w:val="13"/>
          <w:rFonts w:hint="eastAsia" w:ascii="宋体" w:hAnsi="宋体" w:eastAsia="宋体" w:cs="宋体"/>
          <w:vertAlign w:val="baseline"/>
        </w:rPr>
        <w:footnoteRef/>
      </w:r>
      <w:r>
        <w:rPr>
          <w:rFonts w:hint="eastAsia" w:ascii="宋体" w:hAnsi="宋体" w:eastAsia="宋体" w:cs="宋体"/>
          <w:vertAlign w:val="baseline"/>
        </w:rPr>
        <w:t>］</w:t>
      </w:r>
      <w:r>
        <w:rPr>
          <w:rFonts w:hint="eastAsia" w:ascii="宋体" w:hAnsi="宋体" w:eastAsia="宋体" w:cs="宋体"/>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NjRlNGQxNjlhOGYzYTVjN2FkNDhkOWU0YjcyZTgifQ=="/>
  </w:docVars>
  <w:rsids>
    <w:rsidRoot w:val="6AE21BB9"/>
    <w:rsid w:val="21670537"/>
    <w:rsid w:val="281A2A44"/>
    <w:rsid w:val="3E7FA410"/>
    <w:rsid w:val="4DFD4FD5"/>
    <w:rsid w:val="6AE21BB9"/>
    <w:rsid w:val="6F6A0833"/>
    <w:rsid w:val="75FC5BBA"/>
    <w:rsid w:val="7C2C2894"/>
    <w:rsid w:val="DDCFBCE9"/>
    <w:rsid w:val="E66FAC4C"/>
    <w:rsid w:val="EAF7D7D8"/>
    <w:rsid w:val="F17F23B1"/>
    <w:rsid w:val="F5AE383A"/>
    <w:rsid w:val="FFB71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Body Text"/>
    <w:basedOn w:val="1"/>
    <w:next w:val="6"/>
    <w:qFormat/>
    <w:uiPriority w:val="0"/>
    <w:pPr>
      <w:spacing w:after="120"/>
    </w:pPr>
  </w:style>
  <w:style w:type="paragraph" w:styleId="6">
    <w:name w:val="Title"/>
    <w:basedOn w:val="1"/>
    <w:next w:val="1"/>
    <w:qFormat/>
    <w:uiPriority w:val="10"/>
    <w:pPr>
      <w:widowControl/>
      <w:ind w:firstLine="0" w:firstLineChars="0"/>
      <w:jc w:val="center"/>
    </w:pPr>
    <w:rPr>
      <w:rFonts w:eastAsia="方正小标宋简体"/>
      <w:b/>
      <w:bCs/>
      <w:sz w:val="4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unhideWhenUsed/>
    <w:qFormat/>
    <w:uiPriority w:val="99"/>
    <w:pPr>
      <w:snapToGrid w:val="0"/>
      <w:jc w:val="left"/>
    </w:pPr>
    <w:rPr>
      <w:sz w:val="18"/>
    </w:rPr>
  </w:style>
  <w:style w:type="paragraph" w:styleId="10">
    <w:name w:val="Body Text First Indent"/>
    <w:basedOn w:val="5"/>
    <w:next w:val="2"/>
    <w:unhideWhenUsed/>
    <w:qFormat/>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character" w:styleId="13">
    <w:name w:val="footnote reference"/>
    <w:basedOn w:val="12"/>
    <w:unhideWhenUsed/>
    <w:qFormat/>
    <w:uiPriority w:val="99"/>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2201</Words>
  <Characters>3111</Characters>
  <Lines>0</Lines>
  <Paragraphs>0</Paragraphs>
  <TotalTime>0</TotalTime>
  <ScaleCrop>false</ScaleCrop>
  <LinksUpToDate>false</LinksUpToDate>
  <CharactersWithSpaces>3271</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2025-05-08T18:00:00Z</dcterms:created>
  <dc:creator>Administrator</dc:creator>
  <cp:lastModifiedBy>kylin</cp:lastModifiedBy>
  <dcterms:modified xsi:type="dcterms:W3CDTF">2025-05-13T08:48:59Z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96F9B32F666C4B558C3737F0B6448CD0</vt:lpwstr>
  </property>
</Properties>
</file>