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613C" w14:textId="181D260A" w:rsidR="00486928" w:rsidRDefault="00486928">
      <w:pPr>
        <w:jc w:val="center"/>
        <w:rPr>
          <w:rFonts w:ascii="Times New Roman" w:hAnsi="Times New Roman" w:cs="Times New Roman"/>
          <w:b/>
          <w:sz w:val="32"/>
          <w:szCs w:val="32"/>
        </w:rPr>
      </w:pPr>
      <w:r w:rsidRPr="00486928">
        <w:rPr>
          <w:rFonts w:ascii="Times New Roman" w:hAnsi="Times New Roman" w:cs="Times New Roman" w:hint="eastAsia"/>
          <w:b/>
          <w:sz w:val="32"/>
          <w:szCs w:val="32"/>
        </w:rPr>
        <w:t>宝坻区</w:t>
      </w:r>
      <w:r w:rsidR="005E7C09">
        <w:rPr>
          <w:rFonts w:ascii="Times New Roman" w:hAnsi="Times New Roman" w:cs="Times New Roman" w:hint="eastAsia"/>
          <w:b/>
          <w:sz w:val="32"/>
          <w:szCs w:val="32"/>
        </w:rPr>
        <w:t>2</w:t>
      </w:r>
      <w:r w:rsidR="005E7C09">
        <w:rPr>
          <w:rFonts w:ascii="Times New Roman" w:hAnsi="Times New Roman" w:cs="Times New Roman"/>
          <w:b/>
          <w:sz w:val="32"/>
          <w:szCs w:val="32"/>
        </w:rPr>
        <w:t>01</w:t>
      </w:r>
      <w:r w:rsidR="001040C1">
        <w:rPr>
          <w:rFonts w:ascii="Times New Roman" w:hAnsi="Times New Roman" w:cs="Times New Roman"/>
          <w:b/>
          <w:sz w:val="32"/>
          <w:szCs w:val="32"/>
        </w:rPr>
        <w:t>9</w:t>
      </w:r>
      <w:r w:rsidR="005E7C09">
        <w:rPr>
          <w:rFonts w:ascii="Times New Roman" w:hAnsi="Times New Roman" w:cs="Times New Roman" w:hint="eastAsia"/>
          <w:b/>
          <w:sz w:val="32"/>
          <w:szCs w:val="32"/>
        </w:rPr>
        <w:t>年</w:t>
      </w:r>
      <w:r w:rsidRPr="00486928">
        <w:rPr>
          <w:rFonts w:ascii="Times New Roman" w:hAnsi="Times New Roman" w:cs="Times New Roman" w:hint="eastAsia"/>
          <w:b/>
          <w:sz w:val="32"/>
          <w:szCs w:val="32"/>
        </w:rPr>
        <w:t>农村生活污水</w:t>
      </w:r>
      <w:r w:rsidR="001040C1">
        <w:rPr>
          <w:rFonts w:ascii="Times New Roman" w:hAnsi="Times New Roman" w:cs="Times New Roman" w:hint="eastAsia"/>
          <w:b/>
          <w:sz w:val="32"/>
          <w:szCs w:val="32"/>
        </w:rPr>
        <w:t>处理</w:t>
      </w:r>
      <w:r w:rsidRPr="00486928">
        <w:rPr>
          <w:rFonts w:ascii="Times New Roman" w:hAnsi="Times New Roman" w:cs="Times New Roman" w:hint="eastAsia"/>
          <w:b/>
          <w:sz w:val="32"/>
          <w:szCs w:val="32"/>
        </w:rPr>
        <w:t>项目</w:t>
      </w:r>
    </w:p>
    <w:p w14:paraId="00F2F64A" w14:textId="78D0E6F6" w:rsidR="00F53469" w:rsidRDefault="00365650">
      <w:pPr>
        <w:jc w:val="center"/>
        <w:rPr>
          <w:rFonts w:ascii="Times New Roman" w:hAnsi="Times New Roman" w:cs="Times New Roman"/>
          <w:b/>
          <w:sz w:val="32"/>
          <w:szCs w:val="32"/>
        </w:rPr>
      </w:pPr>
      <w:r>
        <w:rPr>
          <w:rFonts w:ascii="Times New Roman" w:hAnsi="Times New Roman" w:cs="Times New Roman"/>
          <w:b/>
          <w:sz w:val="32"/>
          <w:szCs w:val="32"/>
        </w:rPr>
        <w:t>202</w:t>
      </w:r>
      <w:r>
        <w:rPr>
          <w:rFonts w:ascii="Times New Roman" w:hAnsi="Times New Roman" w:cs="Times New Roman" w:hint="eastAsia"/>
          <w:b/>
          <w:sz w:val="32"/>
          <w:szCs w:val="32"/>
        </w:rPr>
        <w:t>1</w:t>
      </w:r>
      <w:r>
        <w:rPr>
          <w:rFonts w:ascii="Times New Roman" w:hAnsi="Times New Roman" w:cs="Times New Roman"/>
          <w:b/>
          <w:sz w:val="32"/>
          <w:szCs w:val="32"/>
        </w:rPr>
        <w:t>年度绩效自评报告</w:t>
      </w:r>
    </w:p>
    <w:p w14:paraId="03DF2FC8" w14:textId="77777777" w:rsidR="00F53469" w:rsidRDefault="00365650">
      <w:pPr>
        <w:pStyle w:val="a7"/>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14:paraId="7DCB22E1" w14:textId="1BDF79DE" w:rsidR="00247684" w:rsidRDefault="00247684" w:rsidP="001D02E2">
      <w:pPr>
        <w:pStyle w:val="a7"/>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1.</w:t>
      </w:r>
      <w:r>
        <w:rPr>
          <w:rFonts w:ascii="Times New Roman" w:hAnsi="Times New Roman" w:cs="Times New Roman"/>
          <w:b/>
          <w:bCs/>
          <w:sz w:val="28"/>
          <w:szCs w:val="28"/>
        </w:rPr>
        <w:t>项目主要内容</w:t>
      </w:r>
    </w:p>
    <w:p w14:paraId="1A08DF46" w14:textId="261C7BB5" w:rsidR="001D02E2" w:rsidRPr="001D02E2" w:rsidRDefault="00147645" w:rsidP="001D02E2">
      <w:pPr>
        <w:pStyle w:val="a7"/>
        <w:adjustRightInd w:val="0"/>
        <w:snapToGri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对</w:t>
      </w:r>
      <w:r w:rsidR="001669DC" w:rsidRPr="001669DC">
        <w:rPr>
          <w:rFonts w:ascii="Times New Roman" w:hAnsi="Times New Roman" w:cs="Times New Roman" w:hint="eastAsia"/>
          <w:sz w:val="28"/>
          <w:szCs w:val="28"/>
        </w:rPr>
        <w:t>宝坻区</w:t>
      </w:r>
      <w:r w:rsidR="001669DC" w:rsidRPr="001669DC">
        <w:rPr>
          <w:rFonts w:ascii="Times New Roman" w:hAnsi="Times New Roman" w:cs="Times New Roman" w:hint="eastAsia"/>
          <w:sz w:val="28"/>
          <w:szCs w:val="28"/>
        </w:rPr>
        <w:t>2019</w:t>
      </w:r>
      <w:r w:rsidR="001669DC" w:rsidRPr="001669DC">
        <w:rPr>
          <w:rFonts w:ascii="Times New Roman" w:hAnsi="Times New Roman" w:cs="Times New Roman" w:hint="eastAsia"/>
          <w:sz w:val="28"/>
          <w:szCs w:val="28"/>
        </w:rPr>
        <w:t>年农村生活污水处理项目的建设，该项目建成建设污水处理站</w:t>
      </w:r>
      <w:r w:rsidR="001669DC" w:rsidRPr="001669DC">
        <w:rPr>
          <w:rFonts w:ascii="Times New Roman" w:hAnsi="Times New Roman" w:cs="Times New Roman" w:hint="eastAsia"/>
          <w:sz w:val="28"/>
          <w:szCs w:val="28"/>
        </w:rPr>
        <w:t>341</w:t>
      </w:r>
      <w:r w:rsidR="001669DC" w:rsidRPr="001669DC">
        <w:rPr>
          <w:rFonts w:ascii="Times New Roman" w:hAnsi="Times New Roman" w:cs="Times New Roman" w:hint="eastAsia"/>
          <w:sz w:val="28"/>
          <w:szCs w:val="28"/>
        </w:rPr>
        <w:t>座，规模从</w:t>
      </w:r>
      <w:r w:rsidR="001669DC" w:rsidRPr="001669DC">
        <w:rPr>
          <w:rFonts w:ascii="Times New Roman" w:hAnsi="Times New Roman" w:cs="Times New Roman" w:hint="eastAsia"/>
          <w:sz w:val="28"/>
          <w:szCs w:val="28"/>
        </w:rPr>
        <w:t>5m</w:t>
      </w:r>
      <w:r w:rsidR="001669DC" w:rsidRPr="001669DC">
        <w:rPr>
          <w:rFonts w:ascii="Times New Roman" w:hAnsi="Times New Roman" w:cs="Times New Roman" w:hint="eastAsia"/>
          <w:sz w:val="28"/>
          <w:szCs w:val="28"/>
        </w:rPr>
        <w:t>³</w:t>
      </w:r>
      <w:r w:rsidR="001669DC" w:rsidRPr="001669DC">
        <w:rPr>
          <w:rFonts w:ascii="Times New Roman" w:hAnsi="Times New Roman" w:cs="Times New Roman" w:hint="eastAsia"/>
          <w:sz w:val="28"/>
          <w:szCs w:val="28"/>
        </w:rPr>
        <w:t>/d</w:t>
      </w:r>
      <w:r w:rsidR="001669DC" w:rsidRPr="001669DC">
        <w:rPr>
          <w:rFonts w:ascii="Times New Roman" w:hAnsi="Times New Roman" w:cs="Times New Roman" w:hint="eastAsia"/>
          <w:sz w:val="28"/>
          <w:szCs w:val="28"/>
        </w:rPr>
        <w:t>至</w:t>
      </w:r>
      <w:r w:rsidR="001669DC" w:rsidRPr="001669DC">
        <w:rPr>
          <w:rFonts w:ascii="Times New Roman" w:hAnsi="Times New Roman" w:cs="Times New Roman" w:hint="eastAsia"/>
          <w:sz w:val="28"/>
          <w:szCs w:val="28"/>
        </w:rPr>
        <w:t>150m</w:t>
      </w:r>
      <w:r w:rsidR="001669DC" w:rsidRPr="001669DC">
        <w:rPr>
          <w:rFonts w:ascii="Times New Roman" w:hAnsi="Times New Roman" w:cs="Times New Roman" w:hint="eastAsia"/>
          <w:sz w:val="28"/>
          <w:szCs w:val="28"/>
        </w:rPr>
        <w:t>³</w:t>
      </w:r>
      <w:r w:rsidR="001669DC" w:rsidRPr="001669DC">
        <w:rPr>
          <w:rFonts w:ascii="Times New Roman" w:hAnsi="Times New Roman" w:cs="Times New Roman" w:hint="eastAsia"/>
          <w:sz w:val="28"/>
          <w:szCs w:val="28"/>
        </w:rPr>
        <w:t>/d</w:t>
      </w:r>
      <w:r w:rsidR="001669DC" w:rsidRPr="001669DC">
        <w:rPr>
          <w:rFonts w:ascii="Times New Roman" w:hAnsi="Times New Roman" w:cs="Times New Roman" w:hint="eastAsia"/>
          <w:sz w:val="28"/>
          <w:szCs w:val="28"/>
        </w:rPr>
        <w:t>不等，总处理规模</w:t>
      </w:r>
      <w:r w:rsidR="001669DC" w:rsidRPr="001669DC">
        <w:rPr>
          <w:rFonts w:ascii="Times New Roman" w:hAnsi="Times New Roman" w:cs="Times New Roman" w:hint="eastAsia"/>
          <w:sz w:val="28"/>
          <w:szCs w:val="28"/>
        </w:rPr>
        <w:t>14545m</w:t>
      </w:r>
      <w:r w:rsidR="001669DC" w:rsidRPr="001669DC">
        <w:rPr>
          <w:rFonts w:ascii="Times New Roman" w:hAnsi="Times New Roman" w:cs="Times New Roman" w:hint="eastAsia"/>
          <w:sz w:val="28"/>
          <w:szCs w:val="28"/>
        </w:rPr>
        <w:t>³</w:t>
      </w:r>
      <w:r w:rsidR="001669DC" w:rsidRPr="001669DC">
        <w:rPr>
          <w:rFonts w:ascii="Times New Roman" w:hAnsi="Times New Roman" w:cs="Times New Roman" w:hint="eastAsia"/>
          <w:sz w:val="28"/>
          <w:szCs w:val="28"/>
        </w:rPr>
        <w:t>/d</w:t>
      </w:r>
      <w:r w:rsidR="001669DC" w:rsidRPr="001669DC">
        <w:rPr>
          <w:rFonts w:ascii="Times New Roman" w:hAnsi="Times New Roman" w:cs="Times New Roman" w:hint="eastAsia"/>
          <w:sz w:val="28"/>
          <w:szCs w:val="28"/>
        </w:rPr>
        <w:t>。涉及</w:t>
      </w:r>
      <w:r w:rsidR="001669DC" w:rsidRPr="001669DC">
        <w:rPr>
          <w:rFonts w:ascii="Times New Roman" w:hAnsi="Times New Roman" w:cs="Times New Roman" w:hint="eastAsia"/>
          <w:sz w:val="28"/>
          <w:szCs w:val="28"/>
        </w:rPr>
        <w:t>22</w:t>
      </w:r>
      <w:r w:rsidR="001669DC" w:rsidRPr="001669DC">
        <w:rPr>
          <w:rFonts w:ascii="Times New Roman" w:hAnsi="Times New Roman" w:cs="Times New Roman" w:hint="eastAsia"/>
          <w:sz w:val="28"/>
          <w:szCs w:val="28"/>
        </w:rPr>
        <w:t>个镇街、</w:t>
      </w:r>
      <w:r w:rsidR="001669DC" w:rsidRPr="001669DC">
        <w:rPr>
          <w:rFonts w:ascii="Times New Roman" w:hAnsi="Times New Roman" w:cs="Times New Roman" w:hint="eastAsia"/>
          <w:sz w:val="28"/>
          <w:szCs w:val="28"/>
        </w:rPr>
        <w:t>273</w:t>
      </w:r>
      <w:r w:rsidR="001669DC" w:rsidRPr="001669DC">
        <w:rPr>
          <w:rFonts w:ascii="Times New Roman" w:hAnsi="Times New Roman" w:cs="Times New Roman" w:hint="eastAsia"/>
          <w:sz w:val="28"/>
          <w:szCs w:val="28"/>
        </w:rPr>
        <w:t>个行政村的入户化粪池、村庄生活污水收集管网及污水处理站。该项目采用政府投资模式实施，预算总投资</w:t>
      </w:r>
      <w:r w:rsidR="001669DC" w:rsidRPr="001669DC">
        <w:rPr>
          <w:rFonts w:ascii="Times New Roman" w:hAnsi="Times New Roman" w:cs="Times New Roman" w:hint="eastAsia"/>
          <w:sz w:val="28"/>
          <w:szCs w:val="28"/>
        </w:rPr>
        <w:t>135194.31</w:t>
      </w:r>
      <w:r w:rsidR="001669DC" w:rsidRPr="001669DC">
        <w:rPr>
          <w:rFonts w:ascii="Times New Roman" w:hAnsi="Times New Roman" w:cs="Times New Roman" w:hint="eastAsia"/>
          <w:sz w:val="28"/>
          <w:szCs w:val="28"/>
        </w:rPr>
        <w:t>万元，由通过公开招标确定的天津市水利工程有限公司和内蒙古亿利市政工程有限公司负责进行施工工作，于</w:t>
      </w:r>
      <w:r w:rsidR="001669DC" w:rsidRPr="001669DC">
        <w:rPr>
          <w:rFonts w:ascii="Times New Roman" w:hAnsi="Times New Roman" w:cs="Times New Roman" w:hint="eastAsia"/>
          <w:sz w:val="28"/>
          <w:szCs w:val="28"/>
        </w:rPr>
        <w:t>2019</w:t>
      </w:r>
      <w:r w:rsidR="001669DC" w:rsidRPr="001669DC">
        <w:rPr>
          <w:rFonts w:ascii="Times New Roman" w:hAnsi="Times New Roman" w:cs="Times New Roman" w:hint="eastAsia"/>
          <w:sz w:val="28"/>
          <w:szCs w:val="28"/>
        </w:rPr>
        <w:t>年</w:t>
      </w:r>
      <w:r w:rsidR="001669DC" w:rsidRPr="001669DC">
        <w:rPr>
          <w:rFonts w:ascii="Times New Roman" w:hAnsi="Times New Roman" w:cs="Times New Roman" w:hint="eastAsia"/>
          <w:sz w:val="28"/>
          <w:szCs w:val="28"/>
        </w:rPr>
        <w:t>8</w:t>
      </w:r>
      <w:r w:rsidR="001669DC" w:rsidRPr="001669DC">
        <w:rPr>
          <w:rFonts w:ascii="Times New Roman" w:hAnsi="Times New Roman" w:cs="Times New Roman" w:hint="eastAsia"/>
          <w:sz w:val="28"/>
          <w:szCs w:val="28"/>
        </w:rPr>
        <w:t>月</w:t>
      </w:r>
      <w:r w:rsidR="001669DC" w:rsidRPr="001669DC">
        <w:rPr>
          <w:rFonts w:ascii="Times New Roman" w:hAnsi="Times New Roman" w:cs="Times New Roman" w:hint="eastAsia"/>
          <w:sz w:val="28"/>
          <w:szCs w:val="28"/>
        </w:rPr>
        <w:t>14</w:t>
      </w:r>
      <w:r w:rsidR="001669DC" w:rsidRPr="001669DC">
        <w:rPr>
          <w:rFonts w:ascii="Times New Roman" w:hAnsi="Times New Roman" w:cs="Times New Roman" w:hint="eastAsia"/>
          <w:sz w:val="28"/>
          <w:szCs w:val="28"/>
        </w:rPr>
        <w:t>日开工建设，</w:t>
      </w:r>
      <w:r w:rsidR="001669DC" w:rsidRPr="001669DC">
        <w:rPr>
          <w:rFonts w:ascii="Times New Roman" w:hAnsi="Times New Roman" w:cs="Times New Roman" w:hint="eastAsia"/>
          <w:sz w:val="28"/>
          <w:szCs w:val="28"/>
        </w:rPr>
        <w:t>2020</w:t>
      </w:r>
      <w:r w:rsidR="001669DC" w:rsidRPr="001669DC">
        <w:rPr>
          <w:rFonts w:ascii="Times New Roman" w:hAnsi="Times New Roman" w:cs="Times New Roman" w:hint="eastAsia"/>
          <w:sz w:val="28"/>
          <w:szCs w:val="28"/>
        </w:rPr>
        <w:t>年</w:t>
      </w:r>
      <w:r w:rsidR="001669DC" w:rsidRPr="001669DC">
        <w:rPr>
          <w:rFonts w:ascii="Times New Roman" w:hAnsi="Times New Roman" w:cs="Times New Roman" w:hint="eastAsia"/>
          <w:sz w:val="28"/>
          <w:szCs w:val="28"/>
        </w:rPr>
        <w:t>12</w:t>
      </w:r>
      <w:r w:rsidR="001669DC" w:rsidRPr="001669DC">
        <w:rPr>
          <w:rFonts w:ascii="Times New Roman" w:hAnsi="Times New Roman" w:cs="Times New Roman" w:hint="eastAsia"/>
          <w:sz w:val="28"/>
          <w:szCs w:val="28"/>
        </w:rPr>
        <w:t>月底前完成主体工程</w:t>
      </w:r>
      <w:r w:rsidR="003B784F">
        <w:rPr>
          <w:rFonts w:ascii="Times New Roman" w:hAnsi="Times New Roman" w:cs="Times New Roman" w:hint="eastAsia"/>
          <w:sz w:val="28"/>
          <w:szCs w:val="28"/>
        </w:rPr>
        <w:t>。</w:t>
      </w:r>
    </w:p>
    <w:p w14:paraId="2DE33BC9" w14:textId="6E860C92" w:rsidR="00247684" w:rsidRDefault="00247684" w:rsidP="001D02E2">
      <w:pPr>
        <w:pStyle w:val="a7"/>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2</w:t>
      </w:r>
      <w:r>
        <w:rPr>
          <w:rFonts w:ascii="Times New Roman" w:hAnsi="Times New Roman" w:cs="Times New Roman"/>
          <w:b/>
          <w:bCs/>
          <w:sz w:val="28"/>
          <w:szCs w:val="28"/>
        </w:rPr>
        <w:t>.</w:t>
      </w:r>
      <w:r>
        <w:rPr>
          <w:rFonts w:ascii="Times New Roman" w:hAnsi="Times New Roman" w:cs="Times New Roman"/>
          <w:b/>
          <w:bCs/>
          <w:sz w:val="28"/>
          <w:szCs w:val="28"/>
        </w:rPr>
        <w:t>实施情况</w:t>
      </w:r>
    </w:p>
    <w:p w14:paraId="24ACECFB" w14:textId="212C0E11" w:rsidR="00247684" w:rsidRDefault="000743B1" w:rsidP="001D02E2">
      <w:pPr>
        <w:pStyle w:val="a7"/>
        <w:adjustRightInd w:val="0"/>
        <w:snapToGrid w:val="0"/>
        <w:spacing w:line="360" w:lineRule="auto"/>
        <w:ind w:firstLine="560"/>
        <w:rPr>
          <w:rFonts w:ascii="Times New Roman" w:hAnsi="Times New Roman" w:cs="Times New Roman"/>
          <w:sz w:val="28"/>
          <w:szCs w:val="28"/>
        </w:rPr>
      </w:pPr>
      <w:r w:rsidRPr="000743B1">
        <w:rPr>
          <w:rFonts w:ascii="Times New Roman" w:hAnsi="Times New Roman" w:cs="Times New Roman" w:hint="eastAsia"/>
          <w:sz w:val="28"/>
          <w:szCs w:val="28"/>
        </w:rPr>
        <w:t>本项目由天津市宝坻区水利工程建设管理中心作为业主单位进行实施，于</w:t>
      </w:r>
      <w:r w:rsidRPr="000743B1">
        <w:rPr>
          <w:rFonts w:ascii="Times New Roman" w:hAnsi="Times New Roman" w:cs="Times New Roman" w:hint="eastAsia"/>
          <w:sz w:val="28"/>
          <w:szCs w:val="28"/>
        </w:rPr>
        <w:t>2018</w:t>
      </w:r>
      <w:r w:rsidRPr="000743B1">
        <w:rPr>
          <w:rFonts w:ascii="Times New Roman" w:hAnsi="Times New Roman" w:cs="Times New Roman" w:hint="eastAsia"/>
          <w:sz w:val="28"/>
          <w:szCs w:val="28"/>
        </w:rPr>
        <w:t>年</w:t>
      </w:r>
      <w:r w:rsidRPr="000743B1">
        <w:rPr>
          <w:rFonts w:ascii="Times New Roman" w:hAnsi="Times New Roman" w:cs="Times New Roman" w:hint="eastAsia"/>
          <w:sz w:val="28"/>
          <w:szCs w:val="28"/>
        </w:rPr>
        <w:t>12</w:t>
      </w:r>
      <w:r w:rsidRPr="000743B1">
        <w:rPr>
          <w:rFonts w:ascii="Times New Roman" w:hAnsi="Times New Roman" w:cs="Times New Roman" w:hint="eastAsia"/>
          <w:sz w:val="28"/>
          <w:szCs w:val="28"/>
        </w:rPr>
        <w:t>月</w:t>
      </w:r>
      <w:r w:rsidRPr="000743B1">
        <w:rPr>
          <w:rFonts w:ascii="Times New Roman" w:hAnsi="Times New Roman" w:cs="Times New Roman" w:hint="eastAsia"/>
          <w:sz w:val="28"/>
          <w:szCs w:val="28"/>
        </w:rPr>
        <w:t>17</w:t>
      </w:r>
      <w:r w:rsidRPr="000743B1">
        <w:rPr>
          <w:rFonts w:ascii="Times New Roman" w:hAnsi="Times New Roman" w:cs="Times New Roman" w:hint="eastAsia"/>
          <w:sz w:val="28"/>
          <w:szCs w:val="28"/>
        </w:rPr>
        <w:t>日得到宝坻区行政审批局《关于宝坻区</w:t>
      </w:r>
      <w:r w:rsidRPr="000743B1">
        <w:rPr>
          <w:rFonts w:ascii="Times New Roman" w:hAnsi="Times New Roman" w:cs="Times New Roman" w:hint="eastAsia"/>
          <w:sz w:val="28"/>
          <w:szCs w:val="28"/>
        </w:rPr>
        <w:t>2019</w:t>
      </w:r>
      <w:r w:rsidRPr="000743B1">
        <w:rPr>
          <w:rFonts w:ascii="Times New Roman" w:hAnsi="Times New Roman" w:cs="Times New Roman" w:hint="eastAsia"/>
          <w:sz w:val="28"/>
          <w:szCs w:val="28"/>
        </w:rPr>
        <w:t>年农村生活污水处理项目建议书的批复》，</w:t>
      </w:r>
      <w:r w:rsidRPr="000743B1">
        <w:rPr>
          <w:rFonts w:ascii="Times New Roman" w:hAnsi="Times New Roman" w:cs="Times New Roman" w:hint="eastAsia"/>
          <w:sz w:val="28"/>
          <w:szCs w:val="28"/>
        </w:rPr>
        <w:t>2019</w:t>
      </w:r>
      <w:r w:rsidRPr="000743B1">
        <w:rPr>
          <w:rFonts w:ascii="Times New Roman" w:hAnsi="Times New Roman" w:cs="Times New Roman" w:hint="eastAsia"/>
          <w:sz w:val="28"/>
          <w:szCs w:val="28"/>
        </w:rPr>
        <w:t>年</w:t>
      </w:r>
      <w:r w:rsidRPr="000743B1">
        <w:rPr>
          <w:rFonts w:ascii="Times New Roman" w:hAnsi="Times New Roman" w:cs="Times New Roman" w:hint="eastAsia"/>
          <w:sz w:val="28"/>
          <w:szCs w:val="28"/>
        </w:rPr>
        <w:t>2</w:t>
      </w:r>
      <w:r w:rsidRPr="000743B1">
        <w:rPr>
          <w:rFonts w:ascii="Times New Roman" w:hAnsi="Times New Roman" w:cs="Times New Roman" w:hint="eastAsia"/>
          <w:sz w:val="28"/>
          <w:szCs w:val="28"/>
        </w:rPr>
        <w:t>月</w:t>
      </w:r>
      <w:r w:rsidRPr="000743B1">
        <w:rPr>
          <w:rFonts w:ascii="Times New Roman" w:hAnsi="Times New Roman" w:cs="Times New Roman" w:hint="eastAsia"/>
          <w:sz w:val="28"/>
          <w:szCs w:val="28"/>
        </w:rPr>
        <w:t>20</w:t>
      </w:r>
      <w:r w:rsidRPr="000743B1">
        <w:rPr>
          <w:rFonts w:ascii="Times New Roman" w:hAnsi="Times New Roman" w:cs="Times New Roman" w:hint="eastAsia"/>
          <w:sz w:val="28"/>
          <w:szCs w:val="28"/>
        </w:rPr>
        <w:t>日得到宝坻区行政审批局《关于宝坻区</w:t>
      </w:r>
      <w:r w:rsidRPr="000743B1">
        <w:rPr>
          <w:rFonts w:ascii="Times New Roman" w:hAnsi="Times New Roman" w:cs="Times New Roman" w:hint="eastAsia"/>
          <w:sz w:val="28"/>
          <w:szCs w:val="28"/>
        </w:rPr>
        <w:t>2019</w:t>
      </w:r>
      <w:r w:rsidRPr="000743B1">
        <w:rPr>
          <w:rFonts w:ascii="Times New Roman" w:hAnsi="Times New Roman" w:cs="Times New Roman" w:hint="eastAsia"/>
          <w:sz w:val="28"/>
          <w:szCs w:val="28"/>
        </w:rPr>
        <w:t>年农村生活污水处理项目可行性研究报告的批复》，后通过公开招标的方式确定了项目的勘察、测绘、设计、施工、监理等单位，均进行了中标公示</w:t>
      </w:r>
      <w:r w:rsidR="001A2BF6">
        <w:rPr>
          <w:rFonts w:ascii="Times New Roman" w:hAnsi="Times New Roman" w:cs="Times New Roman" w:hint="eastAsia"/>
          <w:sz w:val="28"/>
          <w:szCs w:val="28"/>
        </w:rPr>
        <w:t>。</w:t>
      </w:r>
    </w:p>
    <w:p w14:paraId="59770F56" w14:textId="78681CAF" w:rsidR="00247684" w:rsidRDefault="00E42992" w:rsidP="001D02E2">
      <w:pPr>
        <w:pStyle w:val="a7"/>
        <w:adjustRightInd w:val="0"/>
        <w:snapToGrid w:val="0"/>
        <w:spacing w:line="360" w:lineRule="auto"/>
        <w:ind w:firstLine="562"/>
        <w:rPr>
          <w:rFonts w:ascii="Times New Roman" w:hAnsi="Times New Roman" w:cs="Times New Roman"/>
          <w:b/>
          <w:bCs/>
          <w:sz w:val="28"/>
          <w:szCs w:val="28"/>
        </w:rPr>
      </w:pPr>
      <w:r>
        <w:rPr>
          <w:rFonts w:ascii="Times New Roman" w:hAnsi="Times New Roman" w:cs="Times New Roman" w:hint="eastAsia"/>
          <w:b/>
          <w:bCs/>
          <w:sz w:val="28"/>
          <w:szCs w:val="28"/>
        </w:rPr>
        <w:t>3.</w:t>
      </w:r>
      <w:r>
        <w:rPr>
          <w:rFonts w:ascii="Times New Roman" w:hAnsi="Times New Roman" w:cs="Times New Roman"/>
          <w:b/>
          <w:bCs/>
          <w:sz w:val="28"/>
          <w:szCs w:val="28"/>
        </w:rPr>
        <w:t>实施主体</w:t>
      </w:r>
    </w:p>
    <w:p w14:paraId="4D215571" w14:textId="3F666978" w:rsidR="00E42992" w:rsidRPr="00E42992" w:rsidRDefault="000743B1" w:rsidP="001D02E2">
      <w:pPr>
        <w:pStyle w:val="a7"/>
        <w:adjustRightInd w:val="0"/>
        <w:snapToGrid w:val="0"/>
        <w:spacing w:line="360" w:lineRule="auto"/>
        <w:ind w:firstLine="560"/>
        <w:rPr>
          <w:rFonts w:ascii="Times New Roman" w:hAnsi="Times New Roman" w:cs="Times New Roman"/>
          <w:sz w:val="28"/>
          <w:szCs w:val="28"/>
        </w:rPr>
      </w:pPr>
      <w:r w:rsidRPr="000743B1">
        <w:rPr>
          <w:rFonts w:ascii="Times New Roman" w:hAnsi="Times New Roman" w:cs="Times New Roman" w:hint="eastAsia"/>
          <w:sz w:val="28"/>
          <w:szCs w:val="28"/>
        </w:rPr>
        <w:t>本项目主管预算部门为宝坻区水务局，实施主体为宝坻区水利工程建设管理中心</w:t>
      </w:r>
      <w:r w:rsidR="00E42992">
        <w:rPr>
          <w:rFonts w:ascii="Times New Roman" w:hAnsi="Times New Roman" w:cs="Times New Roman" w:hint="eastAsia"/>
          <w:sz w:val="28"/>
          <w:szCs w:val="28"/>
        </w:rPr>
        <w:t>。</w:t>
      </w:r>
    </w:p>
    <w:p w14:paraId="77B714D3" w14:textId="0199865E" w:rsidR="00E42992" w:rsidRDefault="00E42992" w:rsidP="001D02E2">
      <w:pPr>
        <w:pStyle w:val="a7"/>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4.</w:t>
      </w:r>
      <w:r>
        <w:rPr>
          <w:rFonts w:ascii="Times New Roman" w:hAnsi="Times New Roman" w:cs="Times New Roman" w:hint="eastAsia"/>
          <w:b/>
          <w:bCs/>
          <w:sz w:val="28"/>
          <w:szCs w:val="28"/>
        </w:rPr>
        <w:t>下达</w:t>
      </w:r>
      <w:r>
        <w:rPr>
          <w:rFonts w:ascii="Times New Roman" w:hAnsi="Times New Roman" w:cs="Times New Roman"/>
          <w:b/>
          <w:bCs/>
          <w:sz w:val="28"/>
          <w:szCs w:val="28"/>
        </w:rPr>
        <w:t>预算</w:t>
      </w:r>
    </w:p>
    <w:p w14:paraId="393C162A" w14:textId="5D6D0912" w:rsidR="00E42992" w:rsidRPr="001D02E2" w:rsidRDefault="00E42992" w:rsidP="00E42992">
      <w:pPr>
        <w:pStyle w:val="a7"/>
        <w:adjustRightInd w:val="0"/>
        <w:snapToGrid w:val="0"/>
        <w:spacing w:line="360" w:lineRule="auto"/>
        <w:ind w:firstLine="560"/>
        <w:rPr>
          <w:rFonts w:ascii="Times New Roman" w:hAnsi="Times New Roman" w:cs="Times New Roman"/>
          <w:sz w:val="28"/>
          <w:szCs w:val="28"/>
        </w:rPr>
      </w:pPr>
      <w:r w:rsidRPr="001D02E2">
        <w:rPr>
          <w:rFonts w:ascii="Times New Roman" w:hAnsi="Times New Roman" w:cs="Times New Roman" w:hint="eastAsia"/>
          <w:sz w:val="28"/>
          <w:szCs w:val="28"/>
        </w:rPr>
        <w:t>本项目</w:t>
      </w:r>
      <w:r w:rsidR="003B784F">
        <w:rPr>
          <w:rFonts w:ascii="Times New Roman" w:hAnsi="Times New Roman" w:cs="Times New Roman" w:hint="eastAsia"/>
          <w:sz w:val="28"/>
          <w:szCs w:val="28"/>
        </w:rPr>
        <w:t>申报预算金额为</w:t>
      </w:r>
      <w:r w:rsidR="00721721">
        <w:rPr>
          <w:rFonts w:ascii="Times New Roman" w:hAnsi="Times New Roman" w:cs="Times New Roman"/>
          <w:sz w:val="28"/>
          <w:szCs w:val="28"/>
        </w:rPr>
        <w:t>48764</w:t>
      </w:r>
      <w:r w:rsidR="00721721">
        <w:rPr>
          <w:rFonts w:ascii="Times New Roman" w:hAnsi="Times New Roman" w:cs="Times New Roman" w:hint="eastAsia"/>
          <w:sz w:val="28"/>
          <w:szCs w:val="28"/>
        </w:rPr>
        <w:t>.</w:t>
      </w:r>
      <w:r w:rsidR="00721721">
        <w:rPr>
          <w:rFonts w:ascii="Times New Roman" w:hAnsi="Times New Roman" w:cs="Times New Roman"/>
          <w:sz w:val="28"/>
          <w:szCs w:val="28"/>
        </w:rPr>
        <w:t>4</w:t>
      </w:r>
      <w:r w:rsidR="003B784F">
        <w:rPr>
          <w:rFonts w:ascii="Times New Roman" w:hAnsi="Times New Roman" w:cs="Times New Roman" w:hint="eastAsia"/>
          <w:sz w:val="28"/>
          <w:szCs w:val="28"/>
        </w:rPr>
        <w:t>万元</w:t>
      </w:r>
      <w:r w:rsidR="00F079D9">
        <w:rPr>
          <w:rFonts w:ascii="Times New Roman" w:hAnsi="Times New Roman" w:cs="Times New Roman" w:hint="eastAsia"/>
          <w:sz w:val="28"/>
          <w:szCs w:val="28"/>
        </w:rPr>
        <w:t>，</w:t>
      </w:r>
      <w:r w:rsidR="00276021">
        <w:rPr>
          <w:rFonts w:ascii="Times New Roman" w:hAnsi="Times New Roman" w:cs="Times New Roman" w:hint="eastAsia"/>
          <w:sz w:val="28"/>
          <w:szCs w:val="28"/>
        </w:rPr>
        <w:t>用于支付项目投资。</w:t>
      </w:r>
    </w:p>
    <w:p w14:paraId="61E3D6AD" w14:textId="5A251329" w:rsidR="00E42992" w:rsidRPr="00E42992" w:rsidRDefault="00E42992" w:rsidP="001D02E2">
      <w:pPr>
        <w:pStyle w:val="a7"/>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5.</w:t>
      </w:r>
      <w:r>
        <w:rPr>
          <w:rFonts w:ascii="Times New Roman" w:hAnsi="Times New Roman" w:cs="Times New Roman"/>
          <w:b/>
          <w:bCs/>
          <w:sz w:val="28"/>
          <w:szCs w:val="28"/>
        </w:rPr>
        <w:t>绩效目标</w:t>
      </w:r>
      <w:r>
        <w:rPr>
          <w:rFonts w:ascii="Times New Roman" w:hAnsi="Times New Roman" w:cs="Times New Roman" w:hint="eastAsia"/>
          <w:b/>
          <w:bCs/>
          <w:sz w:val="28"/>
          <w:szCs w:val="28"/>
        </w:rPr>
        <w:t>情况</w:t>
      </w:r>
    </w:p>
    <w:p w14:paraId="255EE77A" w14:textId="10494198" w:rsidR="000743B1" w:rsidRPr="000743B1" w:rsidRDefault="000743B1" w:rsidP="000743B1">
      <w:pPr>
        <w:pStyle w:val="a7"/>
        <w:adjustRightInd w:val="0"/>
        <w:snapToGrid w:val="0"/>
        <w:spacing w:line="360" w:lineRule="auto"/>
        <w:ind w:firstLine="560"/>
        <w:rPr>
          <w:rFonts w:ascii="Times New Roman" w:hAnsi="Times New Roman" w:cs="Times New Roman"/>
          <w:sz w:val="28"/>
          <w:szCs w:val="28"/>
        </w:rPr>
      </w:pPr>
      <w:r w:rsidRPr="000743B1">
        <w:rPr>
          <w:rFonts w:ascii="Times New Roman" w:hAnsi="Times New Roman" w:cs="Times New Roman" w:hint="eastAsia"/>
          <w:sz w:val="28"/>
          <w:szCs w:val="28"/>
        </w:rPr>
        <w:t>本项目计划完成</w:t>
      </w:r>
      <w:r w:rsidRPr="000743B1">
        <w:rPr>
          <w:rFonts w:ascii="Times New Roman" w:hAnsi="Times New Roman" w:cs="Times New Roman" w:hint="eastAsia"/>
          <w:sz w:val="28"/>
          <w:szCs w:val="28"/>
        </w:rPr>
        <w:t>22</w:t>
      </w:r>
      <w:r w:rsidRPr="000743B1">
        <w:rPr>
          <w:rFonts w:ascii="Times New Roman" w:hAnsi="Times New Roman" w:cs="Times New Roman" w:hint="eastAsia"/>
          <w:sz w:val="28"/>
          <w:szCs w:val="28"/>
        </w:rPr>
        <w:t>个镇街、</w:t>
      </w:r>
      <w:r w:rsidRPr="000743B1">
        <w:rPr>
          <w:rFonts w:ascii="Times New Roman" w:hAnsi="Times New Roman" w:cs="Times New Roman" w:hint="eastAsia"/>
          <w:sz w:val="28"/>
          <w:szCs w:val="28"/>
        </w:rPr>
        <w:t>273</w:t>
      </w:r>
      <w:r w:rsidRPr="000743B1">
        <w:rPr>
          <w:rFonts w:ascii="Times New Roman" w:hAnsi="Times New Roman" w:cs="Times New Roman" w:hint="eastAsia"/>
          <w:sz w:val="28"/>
          <w:szCs w:val="28"/>
        </w:rPr>
        <w:t>个行政村的入户化粪池、村庄</w:t>
      </w:r>
      <w:r w:rsidRPr="000743B1">
        <w:rPr>
          <w:rFonts w:ascii="Times New Roman" w:hAnsi="Times New Roman" w:cs="Times New Roman" w:hint="eastAsia"/>
          <w:sz w:val="28"/>
          <w:szCs w:val="28"/>
        </w:rPr>
        <w:lastRenderedPageBreak/>
        <w:t>生活污水收集管网及</w:t>
      </w:r>
      <w:r w:rsidRPr="000743B1">
        <w:rPr>
          <w:rFonts w:ascii="Times New Roman" w:hAnsi="Times New Roman" w:cs="Times New Roman" w:hint="eastAsia"/>
          <w:sz w:val="28"/>
          <w:szCs w:val="28"/>
        </w:rPr>
        <w:t>341</w:t>
      </w:r>
      <w:r w:rsidRPr="000743B1">
        <w:rPr>
          <w:rFonts w:ascii="Times New Roman" w:hAnsi="Times New Roman" w:cs="Times New Roman" w:hint="eastAsia"/>
          <w:sz w:val="28"/>
          <w:szCs w:val="28"/>
        </w:rPr>
        <w:t>座污水处理站的建设，质量合格率达到</w:t>
      </w:r>
      <w:r w:rsidRPr="000743B1">
        <w:rPr>
          <w:rFonts w:ascii="Times New Roman" w:hAnsi="Times New Roman" w:cs="Times New Roman" w:hint="eastAsia"/>
          <w:sz w:val="28"/>
          <w:szCs w:val="28"/>
        </w:rPr>
        <w:t>95%</w:t>
      </w:r>
      <w:r w:rsidRPr="000743B1">
        <w:rPr>
          <w:rFonts w:ascii="Times New Roman" w:hAnsi="Times New Roman" w:cs="Times New Roman" w:hint="eastAsia"/>
          <w:sz w:val="28"/>
          <w:szCs w:val="28"/>
        </w:rPr>
        <w:t>以上，</w:t>
      </w:r>
      <w:r>
        <w:rPr>
          <w:rFonts w:ascii="Times New Roman" w:hAnsi="Times New Roman" w:cs="Times New Roman" w:hint="eastAsia"/>
          <w:sz w:val="28"/>
          <w:szCs w:val="28"/>
        </w:rPr>
        <w:t>不超过预算资金</w:t>
      </w:r>
      <w:bookmarkStart w:id="0" w:name="_Hlk107495803"/>
      <w:r w:rsidR="00721721" w:rsidRPr="00721721">
        <w:rPr>
          <w:rFonts w:ascii="Times New Roman" w:hAnsi="Times New Roman" w:cs="Times New Roman"/>
          <w:sz w:val="28"/>
          <w:szCs w:val="28"/>
        </w:rPr>
        <w:t>48764.4</w:t>
      </w:r>
      <w:bookmarkEnd w:id="0"/>
      <w:r w:rsidRPr="000743B1">
        <w:rPr>
          <w:rFonts w:ascii="Times New Roman" w:hAnsi="Times New Roman" w:cs="Times New Roman" w:hint="eastAsia"/>
          <w:sz w:val="28"/>
          <w:szCs w:val="28"/>
        </w:rPr>
        <w:t>万元，并于</w:t>
      </w:r>
      <w:r w:rsidRPr="000743B1">
        <w:rPr>
          <w:rFonts w:ascii="Times New Roman" w:hAnsi="Times New Roman" w:cs="Times New Roman" w:hint="eastAsia"/>
          <w:sz w:val="28"/>
          <w:szCs w:val="28"/>
        </w:rPr>
        <w:t>2021</w:t>
      </w:r>
      <w:r w:rsidRPr="000743B1">
        <w:rPr>
          <w:rFonts w:ascii="Times New Roman" w:hAnsi="Times New Roman" w:cs="Times New Roman" w:hint="eastAsia"/>
          <w:sz w:val="28"/>
          <w:szCs w:val="28"/>
        </w:rPr>
        <w:t>年</w:t>
      </w:r>
      <w:r w:rsidRPr="000743B1">
        <w:rPr>
          <w:rFonts w:ascii="Times New Roman" w:hAnsi="Times New Roman" w:cs="Times New Roman" w:hint="eastAsia"/>
          <w:sz w:val="28"/>
          <w:szCs w:val="28"/>
        </w:rPr>
        <w:t>9</w:t>
      </w:r>
      <w:r w:rsidRPr="000743B1">
        <w:rPr>
          <w:rFonts w:ascii="Times New Roman" w:hAnsi="Times New Roman" w:cs="Times New Roman" w:hint="eastAsia"/>
          <w:sz w:val="28"/>
          <w:szCs w:val="28"/>
        </w:rPr>
        <w:t>月前完成建设任务。</w:t>
      </w:r>
    </w:p>
    <w:p w14:paraId="4C3BD3FA" w14:textId="44E2F7BB" w:rsidR="008C519B" w:rsidRDefault="000743B1" w:rsidP="000743B1">
      <w:pPr>
        <w:pStyle w:val="a7"/>
        <w:adjustRightInd w:val="0"/>
        <w:snapToGrid w:val="0"/>
        <w:spacing w:line="360" w:lineRule="auto"/>
        <w:ind w:firstLine="560"/>
        <w:rPr>
          <w:rFonts w:ascii="Times New Roman" w:hAnsi="Times New Roman" w:cs="Times New Roman"/>
          <w:sz w:val="28"/>
          <w:szCs w:val="28"/>
        </w:rPr>
      </w:pPr>
      <w:r w:rsidRPr="000743B1">
        <w:rPr>
          <w:rFonts w:ascii="Times New Roman" w:hAnsi="Times New Roman" w:cs="Times New Roman" w:hint="eastAsia"/>
          <w:sz w:val="28"/>
          <w:szCs w:val="28"/>
        </w:rPr>
        <w:t>项目建成后要切实提升污水收集率及村容村貌，并确保建成污水处理设施正常运行，保障期限为</w:t>
      </w:r>
      <w:r w:rsidRPr="000743B1">
        <w:rPr>
          <w:rFonts w:ascii="Times New Roman" w:hAnsi="Times New Roman" w:cs="Times New Roman" w:hint="eastAsia"/>
          <w:sz w:val="28"/>
          <w:szCs w:val="28"/>
        </w:rPr>
        <w:t>2021</w:t>
      </w:r>
      <w:r w:rsidRPr="000743B1">
        <w:rPr>
          <w:rFonts w:ascii="Times New Roman" w:hAnsi="Times New Roman" w:cs="Times New Roman" w:hint="eastAsia"/>
          <w:sz w:val="28"/>
          <w:szCs w:val="28"/>
        </w:rPr>
        <w:t>年</w:t>
      </w:r>
      <w:r w:rsidRPr="000743B1">
        <w:rPr>
          <w:rFonts w:ascii="Times New Roman" w:hAnsi="Times New Roman" w:cs="Times New Roman" w:hint="eastAsia"/>
          <w:sz w:val="28"/>
          <w:szCs w:val="28"/>
        </w:rPr>
        <w:t>1</w:t>
      </w:r>
      <w:r w:rsidRPr="000743B1">
        <w:rPr>
          <w:rFonts w:ascii="Times New Roman" w:hAnsi="Times New Roman" w:cs="Times New Roman" w:hint="eastAsia"/>
          <w:sz w:val="28"/>
          <w:szCs w:val="28"/>
        </w:rPr>
        <w:t>月至</w:t>
      </w:r>
      <w:r w:rsidRPr="000743B1">
        <w:rPr>
          <w:rFonts w:ascii="Times New Roman" w:hAnsi="Times New Roman" w:cs="Times New Roman" w:hint="eastAsia"/>
          <w:sz w:val="28"/>
          <w:szCs w:val="28"/>
        </w:rPr>
        <w:t>2021</w:t>
      </w:r>
      <w:r w:rsidRPr="000743B1">
        <w:rPr>
          <w:rFonts w:ascii="Times New Roman" w:hAnsi="Times New Roman" w:cs="Times New Roman" w:hint="eastAsia"/>
          <w:sz w:val="28"/>
          <w:szCs w:val="28"/>
        </w:rPr>
        <w:t>年</w:t>
      </w:r>
      <w:r w:rsidRPr="000743B1">
        <w:rPr>
          <w:rFonts w:ascii="Times New Roman" w:hAnsi="Times New Roman" w:cs="Times New Roman" w:hint="eastAsia"/>
          <w:sz w:val="28"/>
          <w:szCs w:val="28"/>
        </w:rPr>
        <w:t>12</w:t>
      </w:r>
      <w:r w:rsidRPr="000743B1">
        <w:rPr>
          <w:rFonts w:ascii="Times New Roman" w:hAnsi="Times New Roman" w:cs="Times New Roman" w:hint="eastAsia"/>
          <w:sz w:val="28"/>
          <w:szCs w:val="28"/>
        </w:rPr>
        <w:t>月，同时要使群众满意度达到</w:t>
      </w:r>
      <w:r w:rsidRPr="000743B1">
        <w:rPr>
          <w:rFonts w:ascii="Times New Roman" w:hAnsi="Times New Roman" w:cs="Times New Roman" w:hint="eastAsia"/>
          <w:sz w:val="28"/>
          <w:szCs w:val="28"/>
        </w:rPr>
        <w:t>90%</w:t>
      </w:r>
      <w:r w:rsidRPr="000743B1">
        <w:rPr>
          <w:rFonts w:ascii="Times New Roman" w:hAnsi="Times New Roman" w:cs="Times New Roman" w:hint="eastAsia"/>
          <w:sz w:val="28"/>
          <w:szCs w:val="28"/>
        </w:rPr>
        <w:t>以</w:t>
      </w:r>
      <w:r w:rsidR="001D02E2" w:rsidRPr="001D02E2">
        <w:rPr>
          <w:rFonts w:ascii="Times New Roman" w:hAnsi="Times New Roman" w:cs="Times New Roman" w:hint="eastAsia"/>
          <w:sz w:val="28"/>
          <w:szCs w:val="28"/>
        </w:rPr>
        <w:t>上</w:t>
      </w:r>
      <w:r w:rsidR="00D9466D">
        <w:rPr>
          <w:rFonts w:ascii="Times New Roman" w:hAnsi="Times New Roman" w:cs="Times New Roman" w:hint="eastAsia"/>
          <w:sz w:val="28"/>
          <w:szCs w:val="28"/>
        </w:rPr>
        <w:t>。</w:t>
      </w:r>
    </w:p>
    <w:p w14:paraId="4EA3CF2A" w14:textId="77777777" w:rsidR="00F53469" w:rsidRDefault="00365650">
      <w:pPr>
        <w:pStyle w:val="a7"/>
        <w:numPr>
          <w:ilvl w:val="0"/>
          <w:numId w:val="1"/>
        </w:numPr>
        <w:ind w:firstLineChars="0"/>
        <w:jc w:val="left"/>
        <w:rPr>
          <w:rFonts w:ascii="Times New Roman" w:hAnsi="Times New Roman" w:cs="Times New Roman"/>
          <w:b/>
          <w:sz w:val="28"/>
          <w:szCs w:val="28"/>
        </w:rPr>
      </w:pPr>
      <w:r>
        <w:rPr>
          <w:rFonts w:ascii="Times New Roman" w:hAnsi="Times New Roman" w:cs="Times New Roman" w:hint="eastAsia"/>
          <w:b/>
          <w:sz w:val="28"/>
          <w:szCs w:val="28"/>
        </w:rPr>
        <w:t>绩效</w:t>
      </w:r>
      <w:r>
        <w:rPr>
          <w:rFonts w:ascii="Times New Roman" w:hAnsi="Times New Roman" w:cs="Times New Roman"/>
          <w:b/>
          <w:sz w:val="28"/>
          <w:szCs w:val="28"/>
        </w:rPr>
        <w:t>目标完成情况分析</w:t>
      </w:r>
    </w:p>
    <w:p w14:paraId="7D4F51E0" w14:textId="77777777" w:rsidR="00F53469" w:rsidRDefault="00365650">
      <w:pPr>
        <w:ind w:left="562"/>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b/>
          <w:sz w:val="28"/>
          <w:szCs w:val="28"/>
        </w:rPr>
        <w:t>.1</w:t>
      </w:r>
      <w:r>
        <w:rPr>
          <w:rFonts w:ascii="Times New Roman" w:hAnsi="Times New Roman" w:cs="Times New Roman" w:hint="eastAsia"/>
          <w:b/>
          <w:sz w:val="28"/>
          <w:szCs w:val="28"/>
        </w:rPr>
        <w:t>资金</w:t>
      </w:r>
      <w:r>
        <w:rPr>
          <w:rFonts w:ascii="Times New Roman" w:hAnsi="Times New Roman" w:cs="Times New Roman"/>
          <w:b/>
          <w:sz w:val="28"/>
          <w:szCs w:val="28"/>
        </w:rPr>
        <w:t>投入情况分析</w:t>
      </w:r>
    </w:p>
    <w:p w14:paraId="7FCCB615" w14:textId="77777777" w:rsidR="00CB0596" w:rsidRDefault="00365650" w:rsidP="00CB0596">
      <w:pPr>
        <w:pStyle w:val="a7"/>
        <w:adjustRightInd w:val="0"/>
        <w:snapToGri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）项目资金安排落实、总投入等情况分析</w:t>
      </w:r>
    </w:p>
    <w:p w14:paraId="43FDD8A7" w14:textId="769391B3" w:rsidR="00F53469" w:rsidRPr="00CB0596" w:rsidRDefault="00365650" w:rsidP="00CB0596">
      <w:pPr>
        <w:pStyle w:val="a7"/>
        <w:adjustRightInd w:val="0"/>
        <w:snapToGrid w:val="0"/>
        <w:spacing w:line="360" w:lineRule="auto"/>
        <w:ind w:firstLine="562"/>
        <w:rPr>
          <w:rFonts w:ascii="Times New Roman" w:hAnsi="Times New Roman" w:cs="Times New Roman"/>
          <w:sz w:val="28"/>
          <w:szCs w:val="28"/>
        </w:rPr>
      </w:pPr>
      <w:r w:rsidRPr="00CB0596">
        <w:rPr>
          <w:rFonts w:ascii="Times New Roman" w:hAnsi="Times New Roman" w:cs="Times New Roman" w:hint="eastAsia"/>
          <w:b/>
          <w:bCs/>
          <w:sz w:val="28"/>
          <w:szCs w:val="28"/>
        </w:rPr>
        <w:t>1.</w:t>
      </w:r>
      <w:r w:rsidRPr="00CB0596">
        <w:rPr>
          <w:rFonts w:ascii="Times New Roman" w:hAnsi="Times New Roman" w:cs="Times New Roman" w:hint="eastAsia"/>
          <w:b/>
          <w:bCs/>
          <w:sz w:val="28"/>
          <w:szCs w:val="28"/>
        </w:rPr>
        <w:t>预算资金总额</w:t>
      </w:r>
    </w:p>
    <w:p w14:paraId="26BDEBBA" w14:textId="2704E7A7" w:rsidR="00CB0596" w:rsidRPr="00CB0596" w:rsidRDefault="00CB0596">
      <w:pPr>
        <w:pStyle w:val="a7"/>
        <w:adjustRightInd w:val="0"/>
        <w:snapToGrid w:val="0"/>
        <w:spacing w:line="360" w:lineRule="auto"/>
        <w:ind w:firstLine="560"/>
        <w:rPr>
          <w:rFonts w:ascii="Times New Roman" w:hAnsi="Times New Roman" w:cs="Times New Roman"/>
          <w:sz w:val="28"/>
          <w:szCs w:val="28"/>
        </w:rPr>
      </w:pPr>
      <w:r w:rsidRPr="00CB0596">
        <w:rPr>
          <w:rFonts w:ascii="Times New Roman" w:hAnsi="Times New Roman" w:cs="Times New Roman" w:hint="eastAsia"/>
          <w:sz w:val="28"/>
          <w:szCs w:val="28"/>
        </w:rPr>
        <w:t>本项目预算资金总额为</w:t>
      </w:r>
      <w:r w:rsidR="00721721" w:rsidRPr="00721721">
        <w:rPr>
          <w:rFonts w:ascii="Times New Roman" w:hAnsi="Times New Roman" w:cs="Times New Roman"/>
          <w:sz w:val="28"/>
          <w:szCs w:val="28"/>
        </w:rPr>
        <w:t>48764.4</w:t>
      </w:r>
      <w:r w:rsidRPr="00CB0596">
        <w:rPr>
          <w:rFonts w:ascii="Times New Roman" w:hAnsi="Times New Roman" w:cs="Times New Roman" w:hint="eastAsia"/>
          <w:sz w:val="28"/>
          <w:szCs w:val="28"/>
        </w:rPr>
        <w:t>万元。</w:t>
      </w:r>
    </w:p>
    <w:p w14:paraId="45210704" w14:textId="0A22DD61" w:rsidR="00C333E8" w:rsidRDefault="00365650">
      <w:pPr>
        <w:pStyle w:val="a7"/>
        <w:numPr>
          <w:ilvl w:val="0"/>
          <w:numId w:val="3"/>
        </w:numPr>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资金组成</w:t>
      </w:r>
    </w:p>
    <w:p w14:paraId="7C6D5B20" w14:textId="4327F2E5" w:rsidR="00F53469" w:rsidRPr="00C333E8" w:rsidRDefault="00C333E8" w:rsidP="00C333E8">
      <w:pPr>
        <w:pStyle w:val="a7"/>
        <w:tabs>
          <w:tab w:val="left" w:pos="312"/>
        </w:tabs>
        <w:adjustRightInd w:val="0"/>
        <w:snapToGrid w:val="0"/>
        <w:spacing w:line="360" w:lineRule="auto"/>
        <w:ind w:left="560" w:firstLineChars="0" w:firstLine="0"/>
        <w:rPr>
          <w:rFonts w:ascii="Times New Roman" w:hAnsi="Times New Roman" w:cs="Times New Roman"/>
          <w:sz w:val="28"/>
          <w:szCs w:val="28"/>
        </w:rPr>
      </w:pPr>
      <w:r w:rsidRPr="001972F1">
        <w:rPr>
          <w:rFonts w:ascii="Times New Roman" w:hAnsi="Times New Roman" w:cs="Times New Roman" w:hint="eastAsia"/>
          <w:sz w:val="28"/>
          <w:szCs w:val="28"/>
        </w:rPr>
        <w:t>本项目资金由</w:t>
      </w:r>
      <w:r w:rsidR="00F53FDD">
        <w:rPr>
          <w:rFonts w:ascii="Times New Roman" w:hAnsi="Times New Roman" w:cs="Times New Roman" w:hint="eastAsia"/>
          <w:sz w:val="28"/>
          <w:szCs w:val="28"/>
        </w:rPr>
        <w:t>中央资金及专项</w:t>
      </w:r>
      <w:proofErr w:type="gramStart"/>
      <w:r w:rsidR="00F53FDD">
        <w:rPr>
          <w:rFonts w:ascii="Times New Roman" w:hAnsi="Times New Roman" w:cs="Times New Roman" w:hint="eastAsia"/>
          <w:sz w:val="28"/>
          <w:szCs w:val="28"/>
        </w:rPr>
        <w:t>债资金</w:t>
      </w:r>
      <w:proofErr w:type="gramEnd"/>
      <w:r w:rsidR="00F53FDD">
        <w:rPr>
          <w:rFonts w:ascii="Times New Roman" w:hAnsi="Times New Roman" w:cs="Times New Roman" w:hint="eastAsia"/>
          <w:sz w:val="28"/>
          <w:szCs w:val="28"/>
        </w:rPr>
        <w:t>组成</w:t>
      </w:r>
      <w:r w:rsidRPr="00C333E8">
        <w:rPr>
          <w:rFonts w:ascii="Times New Roman" w:hAnsi="Times New Roman" w:cs="Times New Roman" w:hint="eastAsia"/>
          <w:sz w:val="28"/>
          <w:szCs w:val="28"/>
        </w:rPr>
        <w:t>。</w:t>
      </w:r>
    </w:p>
    <w:p w14:paraId="41D68269" w14:textId="77777777" w:rsidR="00CB0596" w:rsidRPr="00CB0596" w:rsidRDefault="00365650">
      <w:pPr>
        <w:pStyle w:val="a7"/>
        <w:numPr>
          <w:ilvl w:val="0"/>
          <w:numId w:val="3"/>
        </w:numPr>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hint="eastAsia"/>
          <w:b/>
          <w:bCs/>
          <w:sz w:val="28"/>
          <w:szCs w:val="28"/>
        </w:rPr>
        <w:t>实际到位金额及资金到位率</w:t>
      </w:r>
    </w:p>
    <w:p w14:paraId="0A4DE060" w14:textId="5781DC08" w:rsidR="00F53469" w:rsidRDefault="00CB0596" w:rsidP="00CB0596">
      <w:pPr>
        <w:pStyle w:val="a7"/>
        <w:tabs>
          <w:tab w:val="left" w:pos="312"/>
        </w:tabs>
        <w:adjustRightInd w:val="0"/>
        <w:snapToGrid w:val="0"/>
        <w:spacing w:line="360" w:lineRule="auto"/>
        <w:ind w:firstLine="560"/>
        <w:rPr>
          <w:rFonts w:ascii="Times New Roman" w:hAnsi="Times New Roman" w:cs="Times New Roman"/>
          <w:sz w:val="28"/>
          <w:szCs w:val="28"/>
        </w:rPr>
      </w:pPr>
      <w:r w:rsidRPr="00CB0596">
        <w:rPr>
          <w:rFonts w:ascii="Times New Roman" w:hAnsi="Times New Roman" w:cs="Times New Roman" w:hint="eastAsia"/>
          <w:sz w:val="28"/>
          <w:szCs w:val="28"/>
        </w:rPr>
        <w:t>本项目预算金额</w:t>
      </w:r>
      <w:r w:rsidR="00721721" w:rsidRPr="00721721">
        <w:rPr>
          <w:rFonts w:ascii="Times New Roman" w:hAnsi="Times New Roman" w:cs="Times New Roman"/>
          <w:sz w:val="28"/>
          <w:szCs w:val="28"/>
        </w:rPr>
        <w:t>48764.4</w:t>
      </w:r>
      <w:r w:rsidRPr="00CB0596">
        <w:rPr>
          <w:rFonts w:ascii="Times New Roman" w:hAnsi="Times New Roman" w:cs="Times New Roman" w:hint="eastAsia"/>
          <w:sz w:val="28"/>
          <w:szCs w:val="28"/>
        </w:rPr>
        <w:t>万元，实际到位金额</w:t>
      </w:r>
      <w:r w:rsidR="00D24B38" w:rsidRPr="00D24B38">
        <w:rPr>
          <w:rFonts w:ascii="Times New Roman" w:hAnsi="Times New Roman" w:cs="Times New Roman"/>
          <w:sz w:val="28"/>
          <w:szCs w:val="28"/>
        </w:rPr>
        <w:t>4</w:t>
      </w:r>
      <w:r w:rsidR="00214C5C">
        <w:rPr>
          <w:rFonts w:ascii="Times New Roman" w:hAnsi="Times New Roman" w:cs="Times New Roman"/>
          <w:sz w:val="28"/>
          <w:szCs w:val="28"/>
        </w:rPr>
        <w:t>6697</w:t>
      </w:r>
      <w:r w:rsidRPr="00CB0596">
        <w:rPr>
          <w:rFonts w:ascii="Times New Roman" w:hAnsi="Times New Roman" w:cs="Times New Roman" w:hint="eastAsia"/>
          <w:sz w:val="28"/>
          <w:szCs w:val="28"/>
        </w:rPr>
        <w:t>万元，</w:t>
      </w:r>
      <w:r w:rsidR="00897833">
        <w:rPr>
          <w:rFonts w:ascii="Times New Roman" w:hAnsi="Times New Roman" w:cs="Times New Roman" w:hint="eastAsia"/>
          <w:sz w:val="28"/>
          <w:szCs w:val="28"/>
        </w:rPr>
        <w:t>其中</w:t>
      </w:r>
      <w:r w:rsidR="00D24B38">
        <w:rPr>
          <w:rFonts w:ascii="Times New Roman" w:hAnsi="Times New Roman" w:cs="Times New Roman" w:hint="eastAsia"/>
          <w:sz w:val="28"/>
          <w:szCs w:val="28"/>
        </w:rPr>
        <w:t>中央</w:t>
      </w:r>
      <w:r w:rsidR="00897833">
        <w:rPr>
          <w:rFonts w:ascii="Times New Roman" w:hAnsi="Times New Roman" w:cs="Times New Roman" w:hint="eastAsia"/>
          <w:sz w:val="28"/>
          <w:szCs w:val="28"/>
        </w:rPr>
        <w:t>资金</w:t>
      </w:r>
      <w:r w:rsidR="005229B1">
        <w:rPr>
          <w:rFonts w:ascii="Times New Roman" w:hAnsi="Times New Roman" w:cs="Times New Roman"/>
          <w:sz w:val="28"/>
          <w:szCs w:val="28"/>
        </w:rPr>
        <w:t>5697</w:t>
      </w:r>
      <w:r w:rsidR="00897833">
        <w:rPr>
          <w:rFonts w:ascii="Times New Roman" w:hAnsi="Times New Roman" w:cs="Times New Roman" w:hint="eastAsia"/>
          <w:sz w:val="28"/>
          <w:szCs w:val="28"/>
        </w:rPr>
        <w:t>万元，</w:t>
      </w:r>
      <w:r w:rsidR="00D24B38">
        <w:rPr>
          <w:rFonts w:ascii="Times New Roman" w:hAnsi="Times New Roman" w:cs="Times New Roman" w:hint="eastAsia"/>
          <w:sz w:val="28"/>
          <w:szCs w:val="28"/>
        </w:rPr>
        <w:t>专项</w:t>
      </w:r>
      <w:proofErr w:type="gramStart"/>
      <w:r w:rsidR="00D24B38">
        <w:rPr>
          <w:rFonts w:ascii="Times New Roman" w:hAnsi="Times New Roman" w:cs="Times New Roman" w:hint="eastAsia"/>
          <w:sz w:val="28"/>
          <w:szCs w:val="28"/>
        </w:rPr>
        <w:t>债</w:t>
      </w:r>
      <w:r w:rsidR="00897833">
        <w:rPr>
          <w:rFonts w:ascii="Times New Roman" w:hAnsi="Times New Roman" w:cs="Times New Roman" w:hint="eastAsia"/>
          <w:sz w:val="28"/>
          <w:szCs w:val="28"/>
        </w:rPr>
        <w:t>资金</w:t>
      </w:r>
      <w:proofErr w:type="gramEnd"/>
      <w:r w:rsidR="00D24B38" w:rsidRPr="00D24B38">
        <w:rPr>
          <w:rFonts w:ascii="Times New Roman" w:hAnsi="Times New Roman" w:cs="Times New Roman"/>
          <w:sz w:val="28"/>
          <w:szCs w:val="28"/>
        </w:rPr>
        <w:t>4100</w:t>
      </w:r>
      <w:r w:rsidR="00D24B38" w:rsidRPr="00721721">
        <w:rPr>
          <w:rFonts w:ascii="Times New Roman" w:hAnsi="Times New Roman" w:cs="Times New Roman"/>
          <w:sz w:val="28"/>
          <w:szCs w:val="28"/>
        </w:rPr>
        <w:t>0</w:t>
      </w:r>
      <w:r w:rsidR="00897833" w:rsidRPr="00721721">
        <w:rPr>
          <w:rFonts w:ascii="Times New Roman" w:hAnsi="Times New Roman" w:cs="Times New Roman" w:hint="eastAsia"/>
          <w:sz w:val="28"/>
          <w:szCs w:val="28"/>
        </w:rPr>
        <w:t>万元，</w:t>
      </w:r>
      <w:r w:rsidRPr="00721721">
        <w:rPr>
          <w:rFonts w:ascii="Times New Roman" w:hAnsi="Times New Roman" w:cs="Times New Roman" w:hint="eastAsia"/>
          <w:sz w:val="28"/>
          <w:szCs w:val="28"/>
        </w:rPr>
        <w:t>资金到位率</w:t>
      </w:r>
      <w:r w:rsidR="00721721" w:rsidRPr="00721721">
        <w:rPr>
          <w:rFonts w:ascii="Times New Roman" w:hAnsi="Times New Roman" w:cs="Times New Roman"/>
          <w:sz w:val="28"/>
          <w:szCs w:val="28"/>
        </w:rPr>
        <w:t>96</w:t>
      </w:r>
      <w:r w:rsidRPr="00721721">
        <w:rPr>
          <w:rFonts w:ascii="Times New Roman" w:hAnsi="Times New Roman" w:cs="Times New Roman" w:hint="eastAsia"/>
          <w:sz w:val="28"/>
          <w:szCs w:val="28"/>
        </w:rPr>
        <w:t>%</w:t>
      </w:r>
      <w:r w:rsidRPr="00721721">
        <w:rPr>
          <w:rFonts w:ascii="Times New Roman" w:hAnsi="Times New Roman" w:cs="Times New Roman" w:hint="eastAsia"/>
          <w:sz w:val="28"/>
          <w:szCs w:val="28"/>
        </w:rPr>
        <w:t>，</w:t>
      </w:r>
      <w:r>
        <w:rPr>
          <w:rFonts w:ascii="Times New Roman" w:hAnsi="Times New Roman" w:cs="Times New Roman" w:hint="eastAsia"/>
          <w:sz w:val="28"/>
          <w:szCs w:val="28"/>
        </w:rPr>
        <w:t>资金到位及时。</w:t>
      </w:r>
    </w:p>
    <w:p w14:paraId="68A57F31" w14:textId="77777777" w:rsidR="00F53469" w:rsidRDefault="00365650">
      <w:pPr>
        <w:pStyle w:val="a7"/>
        <w:adjustRightInd w:val="0"/>
        <w:snapToGrid w:val="0"/>
        <w:spacing w:line="360" w:lineRule="auto"/>
        <w:ind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）项目资金实际使用情况分析</w:t>
      </w:r>
    </w:p>
    <w:p w14:paraId="4FDE8242" w14:textId="72563BAC" w:rsidR="00CB0596" w:rsidRDefault="00CB0596">
      <w:pPr>
        <w:pStyle w:val="a7"/>
        <w:adjustRightInd w:val="0"/>
        <w:snapToGrid w:val="0"/>
        <w:spacing w:line="360" w:lineRule="auto"/>
        <w:ind w:firstLine="560"/>
        <w:rPr>
          <w:rFonts w:ascii="Times New Roman" w:hAnsi="Times New Roman" w:cs="Times New Roman"/>
          <w:sz w:val="28"/>
          <w:szCs w:val="28"/>
        </w:rPr>
      </w:pPr>
      <w:r w:rsidRPr="00CB0596">
        <w:rPr>
          <w:rFonts w:ascii="Times New Roman" w:hAnsi="Times New Roman" w:cs="Times New Roman" w:hint="eastAsia"/>
          <w:sz w:val="28"/>
          <w:szCs w:val="28"/>
        </w:rPr>
        <w:t>截止评价时点项目资金的实际支出</w:t>
      </w:r>
      <w:r w:rsidR="00D24B38">
        <w:rPr>
          <w:rFonts w:ascii="Times New Roman" w:hAnsi="Times New Roman" w:cs="Times New Roman"/>
          <w:sz w:val="28"/>
          <w:szCs w:val="28"/>
        </w:rPr>
        <w:t>4</w:t>
      </w:r>
      <w:r w:rsidR="00D63AF0">
        <w:rPr>
          <w:rFonts w:ascii="Times New Roman" w:hAnsi="Times New Roman" w:cs="Times New Roman"/>
          <w:sz w:val="28"/>
          <w:szCs w:val="28"/>
        </w:rPr>
        <w:t>1288</w:t>
      </w:r>
      <w:r w:rsidR="00897833" w:rsidRPr="00897833">
        <w:rPr>
          <w:rFonts w:ascii="Times New Roman" w:hAnsi="Times New Roman" w:cs="Times New Roman"/>
          <w:sz w:val="28"/>
          <w:szCs w:val="28"/>
        </w:rPr>
        <w:t>.</w:t>
      </w:r>
      <w:r w:rsidR="00D63AF0">
        <w:rPr>
          <w:rFonts w:ascii="Times New Roman" w:hAnsi="Times New Roman" w:cs="Times New Roman"/>
          <w:sz w:val="28"/>
          <w:szCs w:val="28"/>
        </w:rPr>
        <w:t>0</w:t>
      </w:r>
      <w:r w:rsidR="00D24B38">
        <w:rPr>
          <w:rFonts w:ascii="Times New Roman" w:hAnsi="Times New Roman" w:cs="Times New Roman"/>
          <w:sz w:val="28"/>
          <w:szCs w:val="28"/>
        </w:rPr>
        <w:t>4</w:t>
      </w:r>
      <w:r>
        <w:rPr>
          <w:rFonts w:ascii="Times New Roman" w:hAnsi="Times New Roman" w:cs="Times New Roman" w:hint="eastAsia"/>
          <w:sz w:val="28"/>
          <w:szCs w:val="28"/>
        </w:rPr>
        <w:t>万元，资金支出率</w:t>
      </w:r>
      <w:r w:rsidR="00D63AF0">
        <w:rPr>
          <w:rFonts w:ascii="Times New Roman" w:hAnsi="Times New Roman" w:cs="Times New Roman"/>
          <w:sz w:val="28"/>
          <w:szCs w:val="28"/>
        </w:rPr>
        <w:t>88</w:t>
      </w:r>
      <w:r>
        <w:rPr>
          <w:rFonts w:ascii="Times New Roman" w:hAnsi="Times New Roman" w:cs="Times New Roman" w:hint="eastAsia"/>
          <w:sz w:val="28"/>
          <w:szCs w:val="28"/>
        </w:rPr>
        <w:t>%</w:t>
      </w:r>
      <w:r>
        <w:rPr>
          <w:rFonts w:ascii="Times New Roman" w:hAnsi="Times New Roman" w:cs="Times New Roman" w:hint="eastAsia"/>
          <w:sz w:val="28"/>
          <w:szCs w:val="28"/>
        </w:rPr>
        <w:t>，</w:t>
      </w:r>
      <w:r w:rsidR="00D24B38">
        <w:rPr>
          <w:rFonts w:ascii="Times New Roman" w:hAnsi="Times New Roman" w:cs="Times New Roman" w:hint="eastAsia"/>
          <w:sz w:val="28"/>
          <w:szCs w:val="28"/>
        </w:rPr>
        <w:t>其中中央资金</w:t>
      </w:r>
      <w:r w:rsidR="00721721" w:rsidRPr="00721721">
        <w:rPr>
          <w:rFonts w:ascii="Times New Roman" w:hAnsi="Times New Roman" w:cs="Times New Roman" w:hint="eastAsia"/>
          <w:sz w:val="28"/>
          <w:szCs w:val="28"/>
        </w:rPr>
        <w:t>5697</w:t>
      </w:r>
      <w:r w:rsidR="00721721" w:rsidRPr="00721721">
        <w:rPr>
          <w:rFonts w:ascii="Times New Roman" w:hAnsi="Times New Roman" w:cs="Times New Roman" w:hint="eastAsia"/>
          <w:sz w:val="28"/>
          <w:szCs w:val="28"/>
        </w:rPr>
        <w:t>万元</w:t>
      </w:r>
      <w:r w:rsidR="00D24B38">
        <w:rPr>
          <w:rFonts w:ascii="Times New Roman" w:hAnsi="Times New Roman" w:cs="Times New Roman" w:hint="eastAsia"/>
          <w:sz w:val="28"/>
          <w:szCs w:val="28"/>
        </w:rPr>
        <w:t>支出</w:t>
      </w:r>
      <w:r w:rsidR="00D63AF0">
        <w:rPr>
          <w:rFonts w:ascii="Times New Roman" w:hAnsi="Times New Roman" w:cs="Times New Roman" w:hint="eastAsia"/>
          <w:sz w:val="28"/>
          <w:szCs w:val="28"/>
        </w:rPr>
        <w:t>3</w:t>
      </w:r>
      <w:r w:rsidR="00D63AF0">
        <w:rPr>
          <w:rFonts w:ascii="Times New Roman" w:hAnsi="Times New Roman" w:cs="Times New Roman"/>
          <w:sz w:val="28"/>
          <w:szCs w:val="28"/>
        </w:rPr>
        <w:t>897</w:t>
      </w:r>
      <w:r w:rsidR="00D63AF0">
        <w:rPr>
          <w:rFonts w:ascii="Times New Roman" w:hAnsi="Times New Roman" w:cs="Times New Roman" w:hint="eastAsia"/>
          <w:sz w:val="28"/>
          <w:szCs w:val="28"/>
        </w:rPr>
        <w:t>万元</w:t>
      </w:r>
      <w:r w:rsidR="00D24B38">
        <w:rPr>
          <w:rFonts w:ascii="Times New Roman" w:hAnsi="Times New Roman" w:cs="Times New Roman" w:hint="eastAsia"/>
          <w:sz w:val="28"/>
          <w:szCs w:val="28"/>
        </w:rPr>
        <w:t>，专项</w:t>
      </w:r>
      <w:proofErr w:type="gramStart"/>
      <w:r w:rsidR="00D24B38">
        <w:rPr>
          <w:rFonts w:ascii="Times New Roman" w:hAnsi="Times New Roman" w:cs="Times New Roman" w:hint="eastAsia"/>
          <w:sz w:val="28"/>
          <w:szCs w:val="28"/>
        </w:rPr>
        <w:t>债资金</w:t>
      </w:r>
      <w:proofErr w:type="gramEnd"/>
      <w:r w:rsidR="00D24B38" w:rsidRPr="00D24B38">
        <w:rPr>
          <w:rFonts w:ascii="Times New Roman" w:hAnsi="Times New Roman" w:cs="Times New Roman"/>
          <w:sz w:val="28"/>
          <w:szCs w:val="28"/>
        </w:rPr>
        <w:t>41000</w:t>
      </w:r>
      <w:r w:rsidR="00D24B38">
        <w:rPr>
          <w:rFonts w:ascii="Times New Roman" w:hAnsi="Times New Roman" w:cs="Times New Roman" w:hint="eastAsia"/>
          <w:sz w:val="28"/>
          <w:szCs w:val="28"/>
        </w:rPr>
        <w:t>万元支出</w:t>
      </w:r>
      <w:r w:rsidR="00D24B38" w:rsidRPr="00D24B38">
        <w:rPr>
          <w:rFonts w:ascii="Times New Roman" w:hAnsi="Times New Roman" w:cs="Times New Roman"/>
          <w:sz w:val="28"/>
          <w:szCs w:val="28"/>
        </w:rPr>
        <w:t>37391.04</w:t>
      </w:r>
      <w:r w:rsidR="00D24B38">
        <w:rPr>
          <w:rFonts w:ascii="Times New Roman" w:hAnsi="Times New Roman" w:cs="Times New Roman" w:hint="eastAsia"/>
          <w:sz w:val="28"/>
          <w:szCs w:val="28"/>
        </w:rPr>
        <w:t>万元</w:t>
      </w:r>
      <w:r>
        <w:rPr>
          <w:rFonts w:ascii="Times New Roman" w:hAnsi="Times New Roman" w:cs="Times New Roman" w:hint="eastAsia"/>
          <w:sz w:val="28"/>
          <w:szCs w:val="28"/>
        </w:rPr>
        <w:t>。</w:t>
      </w:r>
    </w:p>
    <w:p w14:paraId="0BB9BAA4" w14:textId="77777777" w:rsidR="00F53469" w:rsidRDefault="00365650">
      <w:pPr>
        <w:ind w:left="562"/>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b/>
          <w:sz w:val="28"/>
          <w:szCs w:val="28"/>
        </w:rPr>
        <w:t>.2</w:t>
      </w:r>
      <w:r>
        <w:rPr>
          <w:rFonts w:ascii="Times New Roman" w:hAnsi="Times New Roman" w:cs="Times New Roman" w:hint="eastAsia"/>
          <w:b/>
          <w:sz w:val="28"/>
          <w:szCs w:val="28"/>
        </w:rPr>
        <w:t>总体</w:t>
      </w:r>
      <w:r>
        <w:rPr>
          <w:rFonts w:ascii="Times New Roman" w:hAnsi="Times New Roman" w:cs="Times New Roman"/>
          <w:b/>
          <w:sz w:val="28"/>
          <w:szCs w:val="28"/>
        </w:rPr>
        <w:t>绩效目标完成情况分析</w:t>
      </w:r>
    </w:p>
    <w:p w14:paraId="6B16FA5A" w14:textId="236FC892" w:rsidR="00CB0596" w:rsidRDefault="0015408C">
      <w:pPr>
        <w:adjustRightInd w:val="0"/>
        <w:snapToGrid w:val="0"/>
        <w:spacing w:line="360" w:lineRule="auto"/>
        <w:ind w:firstLineChars="200" w:firstLine="560"/>
        <w:rPr>
          <w:rFonts w:ascii="Times New Roman" w:hAnsi="Times New Roman" w:cs="Times New Roman"/>
          <w:sz w:val="28"/>
          <w:szCs w:val="28"/>
        </w:rPr>
      </w:pPr>
      <w:r w:rsidRPr="0015408C">
        <w:rPr>
          <w:rFonts w:ascii="Times New Roman" w:hAnsi="Times New Roman" w:cs="Times New Roman" w:hint="eastAsia"/>
          <w:sz w:val="28"/>
          <w:szCs w:val="28"/>
        </w:rPr>
        <w:t>本项目计划完成</w:t>
      </w:r>
      <w:r w:rsidRPr="0015408C">
        <w:rPr>
          <w:rFonts w:ascii="Times New Roman" w:hAnsi="Times New Roman" w:cs="Times New Roman" w:hint="eastAsia"/>
          <w:sz w:val="28"/>
          <w:szCs w:val="28"/>
        </w:rPr>
        <w:t>22</w:t>
      </w:r>
      <w:r w:rsidRPr="0015408C">
        <w:rPr>
          <w:rFonts w:ascii="Times New Roman" w:hAnsi="Times New Roman" w:cs="Times New Roman" w:hint="eastAsia"/>
          <w:sz w:val="28"/>
          <w:szCs w:val="28"/>
        </w:rPr>
        <w:t>个街镇共</w:t>
      </w:r>
      <w:r w:rsidRPr="0015408C">
        <w:rPr>
          <w:rFonts w:ascii="Times New Roman" w:hAnsi="Times New Roman" w:cs="Times New Roman" w:hint="eastAsia"/>
          <w:sz w:val="28"/>
          <w:szCs w:val="28"/>
        </w:rPr>
        <w:t>273</w:t>
      </w:r>
      <w:r w:rsidRPr="0015408C">
        <w:rPr>
          <w:rFonts w:ascii="Times New Roman" w:hAnsi="Times New Roman" w:cs="Times New Roman" w:hint="eastAsia"/>
          <w:sz w:val="28"/>
          <w:szCs w:val="28"/>
        </w:rPr>
        <w:t>个村的四水入户收集、三格化粪池、管网、处理站的施工工作，项目完成后出水达标排放。截止评价时点已完成</w:t>
      </w:r>
      <w:r w:rsidRPr="0015408C">
        <w:rPr>
          <w:rFonts w:ascii="Times New Roman" w:hAnsi="Times New Roman" w:cs="Times New Roman" w:hint="eastAsia"/>
          <w:sz w:val="28"/>
          <w:szCs w:val="28"/>
        </w:rPr>
        <w:t>22</w:t>
      </w:r>
      <w:r w:rsidRPr="0015408C">
        <w:rPr>
          <w:rFonts w:ascii="Times New Roman" w:hAnsi="Times New Roman" w:cs="Times New Roman" w:hint="eastAsia"/>
          <w:sz w:val="28"/>
          <w:szCs w:val="28"/>
        </w:rPr>
        <w:t>个街镇共</w:t>
      </w:r>
      <w:r w:rsidRPr="0015408C">
        <w:rPr>
          <w:rFonts w:ascii="Times New Roman" w:hAnsi="Times New Roman" w:cs="Times New Roman" w:hint="eastAsia"/>
          <w:sz w:val="28"/>
          <w:szCs w:val="28"/>
        </w:rPr>
        <w:t>273</w:t>
      </w:r>
      <w:r w:rsidRPr="0015408C">
        <w:rPr>
          <w:rFonts w:ascii="Times New Roman" w:hAnsi="Times New Roman" w:cs="Times New Roman" w:hint="eastAsia"/>
          <w:sz w:val="28"/>
          <w:szCs w:val="28"/>
        </w:rPr>
        <w:t>个村的四水入户收集、三格化粪池、</w:t>
      </w:r>
      <w:r w:rsidRPr="0015408C">
        <w:rPr>
          <w:rFonts w:ascii="Times New Roman" w:hAnsi="Times New Roman" w:cs="Times New Roman" w:hint="eastAsia"/>
          <w:sz w:val="28"/>
          <w:szCs w:val="28"/>
        </w:rPr>
        <w:lastRenderedPageBreak/>
        <w:t>管网、处理站的施工工作，污水处理站已投入正常使用，出水水质情况良好</w:t>
      </w:r>
      <w:r w:rsidR="001B7A36">
        <w:rPr>
          <w:rFonts w:ascii="Times New Roman" w:hAnsi="Times New Roman" w:cs="Times New Roman" w:hint="eastAsia"/>
          <w:sz w:val="28"/>
          <w:szCs w:val="28"/>
        </w:rPr>
        <w:t>。</w:t>
      </w:r>
    </w:p>
    <w:p w14:paraId="186B69B8" w14:textId="77777777" w:rsidR="00F53469" w:rsidRDefault="00365650">
      <w:pPr>
        <w:ind w:left="562"/>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b/>
          <w:sz w:val="28"/>
          <w:szCs w:val="28"/>
        </w:rPr>
        <w:t>.3</w:t>
      </w:r>
      <w:r>
        <w:rPr>
          <w:rFonts w:ascii="Times New Roman" w:hAnsi="Times New Roman" w:cs="Times New Roman" w:hint="eastAsia"/>
          <w:b/>
          <w:sz w:val="28"/>
          <w:szCs w:val="28"/>
        </w:rPr>
        <w:t>绩效</w:t>
      </w:r>
      <w:r>
        <w:rPr>
          <w:rFonts w:ascii="Times New Roman" w:hAnsi="Times New Roman" w:cs="Times New Roman"/>
          <w:b/>
          <w:sz w:val="28"/>
          <w:szCs w:val="28"/>
        </w:rPr>
        <w:t>指标完成情况分析</w:t>
      </w:r>
    </w:p>
    <w:p w14:paraId="5606A80B" w14:textId="77777777" w:rsidR="0015408C" w:rsidRPr="0015408C" w:rsidRDefault="0015408C" w:rsidP="0015408C">
      <w:pPr>
        <w:pStyle w:val="a7"/>
        <w:ind w:firstLine="560"/>
        <w:rPr>
          <w:rFonts w:ascii="Times New Roman" w:hAnsi="Times New Roman" w:cs="Times New Roman"/>
          <w:sz w:val="28"/>
          <w:szCs w:val="28"/>
        </w:rPr>
      </w:pPr>
      <w:r w:rsidRPr="0015408C">
        <w:rPr>
          <w:rFonts w:ascii="Times New Roman" w:hAnsi="Times New Roman" w:cs="Times New Roman" w:hint="eastAsia"/>
          <w:sz w:val="28"/>
          <w:szCs w:val="28"/>
        </w:rPr>
        <w:t>本项目涉及</w:t>
      </w:r>
      <w:r w:rsidRPr="0015408C">
        <w:rPr>
          <w:rFonts w:ascii="Times New Roman" w:hAnsi="Times New Roman" w:cs="Times New Roman" w:hint="eastAsia"/>
          <w:sz w:val="28"/>
          <w:szCs w:val="28"/>
        </w:rPr>
        <w:t>341</w:t>
      </w:r>
      <w:r w:rsidRPr="0015408C">
        <w:rPr>
          <w:rFonts w:ascii="Times New Roman" w:hAnsi="Times New Roman" w:cs="Times New Roman" w:hint="eastAsia"/>
          <w:sz w:val="28"/>
          <w:szCs w:val="28"/>
        </w:rPr>
        <w:t>座污水处理站的建设任务，截止评价时点已完成全部</w:t>
      </w:r>
      <w:r w:rsidRPr="0015408C">
        <w:rPr>
          <w:rFonts w:ascii="Times New Roman" w:hAnsi="Times New Roman" w:cs="Times New Roman" w:hint="eastAsia"/>
          <w:sz w:val="28"/>
          <w:szCs w:val="28"/>
        </w:rPr>
        <w:t>341</w:t>
      </w:r>
      <w:r w:rsidRPr="0015408C">
        <w:rPr>
          <w:rFonts w:ascii="Times New Roman" w:hAnsi="Times New Roman" w:cs="Times New Roman" w:hint="eastAsia"/>
          <w:sz w:val="28"/>
          <w:szCs w:val="28"/>
        </w:rPr>
        <w:t>座污水处理站的建设任务并已投入使用。质量合格率达到</w:t>
      </w:r>
      <w:r w:rsidRPr="0015408C">
        <w:rPr>
          <w:rFonts w:ascii="Times New Roman" w:hAnsi="Times New Roman" w:cs="Times New Roman" w:hint="eastAsia"/>
          <w:sz w:val="28"/>
          <w:szCs w:val="28"/>
        </w:rPr>
        <w:t>100%</w:t>
      </w:r>
      <w:r w:rsidRPr="0015408C">
        <w:rPr>
          <w:rFonts w:ascii="Times New Roman" w:hAnsi="Times New Roman" w:cs="Times New Roman" w:hint="eastAsia"/>
          <w:sz w:val="28"/>
          <w:szCs w:val="28"/>
        </w:rPr>
        <w:t>，达到项目年度指标要求。计划于</w:t>
      </w:r>
      <w:r w:rsidRPr="0015408C">
        <w:rPr>
          <w:rFonts w:ascii="Times New Roman" w:hAnsi="Times New Roman" w:cs="Times New Roman" w:hint="eastAsia"/>
          <w:sz w:val="28"/>
          <w:szCs w:val="28"/>
        </w:rPr>
        <w:t>2021</w:t>
      </w:r>
      <w:r w:rsidRPr="0015408C">
        <w:rPr>
          <w:rFonts w:ascii="Times New Roman" w:hAnsi="Times New Roman" w:cs="Times New Roman" w:hint="eastAsia"/>
          <w:sz w:val="28"/>
          <w:szCs w:val="28"/>
        </w:rPr>
        <w:t>年</w:t>
      </w:r>
      <w:r w:rsidRPr="0015408C">
        <w:rPr>
          <w:rFonts w:ascii="Times New Roman" w:hAnsi="Times New Roman" w:cs="Times New Roman" w:hint="eastAsia"/>
          <w:sz w:val="28"/>
          <w:szCs w:val="28"/>
        </w:rPr>
        <w:t>9</w:t>
      </w:r>
      <w:r w:rsidRPr="0015408C">
        <w:rPr>
          <w:rFonts w:ascii="Times New Roman" w:hAnsi="Times New Roman" w:cs="Times New Roman" w:hint="eastAsia"/>
          <w:sz w:val="28"/>
          <w:szCs w:val="28"/>
        </w:rPr>
        <w:t>月前完成建设任务，实际于</w:t>
      </w:r>
      <w:r w:rsidRPr="0015408C">
        <w:rPr>
          <w:rFonts w:ascii="Times New Roman" w:hAnsi="Times New Roman" w:cs="Times New Roman" w:hint="eastAsia"/>
          <w:sz w:val="28"/>
          <w:szCs w:val="28"/>
        </w:rPr>
        <w:t>2020</w:t>
      </w:r>
      <w:r w:rsidRPr="0015408C">
        <w:rPr>
          <w:rFonts w:ascii="Times New Roman" w:hAnsi="Times New Roman" w:cs="Times New Roman" w:hint="eastAsia"/>
          <w:sz w:val="28"/>
          <w:szCs w:val="28"/>
        </w:rPr>
        <w:t>年</w:t>
      </w:r>
      <w:r w:rsidRPr="0015408C">
        <w:rPr>
          <w:rFonts w:ascii="Times New Roman" w:hAnsi="Times New Roman" w:cs="Times New Roman" w:hint="eastAsia"/>
          <w:sz w:val="28"/>
          <w:szCs w:val="28"/>
        </w:rPr>
        <w:t>12</w:t>
      </w:r>
      <w:r w:rsidRPr="0015408C">
        <w:rPr>
          <w:rFonts w:ascii="Times New Roman" w:hAnsi="Times New Roman" w:cs="Times New Roman" w:hint="eastAsia"/>
          <w:sz w:val="28"/>
          <w:szCs w:val="28"/>
        </w:rPr>
        <w:t>月</w:t>
      </w:r>
      <w:r w:rsidRPr="0015408C">
        <w:rPr>
          <w:rFonts w:ascii="Times New Roman" w:hAnsi="Times New Roman" w:cs="Times New Roman" w:hint="eastAsia"/>
          <w:sz w:val="28"/>
          <w:szCs w:val="28"/>
        </w:rPr>
        <w:t>31</w:t>
      </w:r>
      <w:r w:rsidRPr="0015408C">
        <w:rPr>
          <w:rFonts w:ascii="Times New Roman" w:hAnsi="Times New Roman" w:cs="Times New Roman" w:hint="eastAsia"/>
          <w:sz w:val="28"/>
          <w:szCs w:val="28"/>
        </w:rPr>
        <w:t>日前全部完成建设，达到目标进度要求。</w:t>
      </w:r>
    </w:p>
    <w:p w14:paraId="70D5F2D6" w14:textId="58699B34" w:rsidR="00BE4CAA" w:rsidRDefault="0015408C" w:rsidP="0015408C">
      <w:pPr>
        <w:pStyle w:val="a7"/>
        <w:ind w:firstLine="560"/>
        <w:rPr>
          <w:rFonts w:ascii="Times New Roman" w:hAnsi="Times New Roman" w:cs="Times New Roman"/>
          <w:sz w:val="28"/>
          <w:szCs w:val="28"/>
        </w:rPr>
      </w:pPr>
      <w:r w:rsidRPr="0015408C">
        <w:rPr>
          <w:rFonts w:ascii="Times New Roman" w:hAnsi="Times New Roman" w:cs="Times New Roman" w:hint="eastAsia"/>
          <w:sz w:val="28"/>
          <w:szCs w:val="28"/>
        </w:rPr>
        <w:t>项目建成后切实提升了污水收集率及村容村貌，已建成污水处理设施在</w:t>
      </w:r>
      <w:r w:rsidRPr="0015408C">
        <w:rPr>
          <w:rFonts w:ascii="Times New Roman" w:hAnsi="Times New Roman" w:cs="Times New Roman" w:hint="eastAsia"/>
          <w:sz w:val="28"/>
          <w:szCs w:val="28"/>
        </w:rPr>
        <w:t>2021</w:t>
      </w:r>
      <w:r w:rsidRPr="0015408C">
        <w:rPr>
          <w:rFonts w:ascii="Times New Roman" w:hAnsi="Times New Roman" w:cs="Times New Roman" w:hint="eastAsia"/>
          <w:sz w:val="28"/>
          <w:szCs w:val="28"/>
        </w:rPr>
        <w:t>年</w:t>
      </w:r>
      <w:r w:rsidRPr="0015408C">
        <w:rPr>
          <w:rFonts w:ascii="Times New Roman" w:hAnsi="Times New Roman" w:cs="Times New Roman" w:hint="eastAsia"/>
          <w:sz w:val="28"/>
          <w:szCs w:val="28"/>
        </w:rPr>
        <w:t>1</w:t>
      </w:r>
      <w:r w:rsidRPr="0015408C">
        <w:rPr>
          <w:rFonts w:ascii="Times New Roman" w:hAnsi="Times New Roman" w:cs="Times New Roman" w:hint="eastAsia"/>
          <w:sz w:val="28"/>
          <w:szCs w:val="28"/>
        </w:rPr>
        <w:t>月至</w:t>
      </w:r>
      <w:r w:rsidRPr="0015408C">
        <w:rPr>
          <w:rFonts w:ascii="Times New Roman" w:hAnsi="Times New Roman" w:cs="Times New Roman" w:hint="eastAsia"/>
          <w:sz w:val="28"/>
          <w:szCs w:val="28"/>
        </w:rPr>
        <w:t>2021</w:t>
      </w:r>
      <w:r w:rsidRPr="0015408C">
        <w:rPr>
          <w:rFonts w:ascii="Times New Roman" w:hAnsi="Times New Roman" w:cs="Times New Roman" w:hint="eastAsia"/>
          <w:sz w:val="28"/>
          <w:szCs w:val="28"/>
        </w:rPr>
        <w:t>年</w:t>
      </w:r>
      <w:r w:rsidRPr="0015408C">
        <w:rPr>
          <w:rFonts w:ascii="Times New Roman" w:hAnsi="Times New Roman" w:cs="Times New Roman" w:hint="eastAsia"/>
          <w:sz w:val="28"/>
          <w:szCs w:val="28"/>
        </w:rPr>
        <w:t>12</w:t>
      </w:r>
      <w:r w:rsidRPr="0015408C">
        <w:rPr>
          <w:rFonts w:ascii="Times New Roman" w:hAnsi="Times New Roman" w:cs="Times New Roman" w:hint="eastAsia"/>
          <w:sz w:val="28"/>
          <w:szCs w:val="28"/>
        </w:rPr>
        <w:t>月能确保正常运行，群众满意度达到</w:t>
      </w:r>
      <w:r w:rsidRPr="0015408C">
        <w:rPr>
          <w:rFonts w:ascii="Times New Roman" w:hAnsi="Times New Roman" w:cs="Times New Roman" w:hint="eastAsia"/>
          <w:sz w:val="28"/>
          <w:szCs w:val="28"/>
        </w:rPr>
        <w:t>95%</w:t>
      </w:r>
      <w:r w:rsidR="00BE4CAA">
        <w:rPr>
          <w:rFonts w:ascii="Times New Roman" w:hAnsi="Times New Roman" w:cs="Times New Roman" w:hint="eastAsia"/>
          <w:sz w:val="28"/>
          <w:szCs w:val="28"/>
        </w:rPr>
        <w:t>。</w:t>
      </w:r>
    </w:p>
    <w:p w14:paraId="447A2922" w14:textId="77777777" w:rsidR="00F53469" w:rsidRDefault="00365650">
      <w:pPr>
        <w:pStyle w:val="a7"/>
        <w:numPr>
          <w:ilvl w:val="0"/>
          <w:numId w:val="1"/>
        </w:numPr>
        <w:ind w:firstLineChars="0"/>
        <w:jc w:val="left"/>
        <w:rPr>
          <w:rFonts w:ascii="Times New Roman" w:hAnsi="Times New Roman" w:cs="Times New Roman"/>
          <w:b/>
          <w:sz w:val="28"/>
          <w:szCs w:val="28"/>
        </w:rPr>
      </w:pPr>
      <w:r>
        <w:rPr>
          <w:rFonts w:ascii="Times New Roman" w:hAnsi="Times New Roman" w:cs="Times New Roman" w:hint="eastAsia"/>
          <w:b/>
          <w:sz w:val="28"/>
          <w:szCs w:val="28"/>
        </w:rPr>
        <w:t>偏离</w:t>
      </w:r>
      <w:r>
        <w:rPr>
          <w:rFonts w:ascii="Times New Roman" w:hAnsi="Times New Roman" w:cs="Times New Roman"/>
          <w:b/>
          <w:sz w:val="28"/>
          <w:szCs w:val="28"/>
        </w:rPr>
        <w:t>绩效目标的原因和下一步改进措施</w:t>
      </w:r>
    </w:p>
    <w:p w14:paraId="1D88C79C" w14:textId="3F173E53" w:rsidR="00F53469" w:rsidRDefault="00AE5147">
      <w:pPr>
        <w:pStyle w:val="a7"/>
        <w:ind w:firstLine="560"/>
        <w:rPr>
          <w:rFonts w:ascii="Times New Roman" w:hAnsi="Times New Roman" w:cs="Times New Roman"/>
          <w:sz w:val="28"/>
          <w:szCs w:val="28"/>
        </w:rPr>
      </w:pPr>
      <w:r>
        <w:rPr>
          <w:rFonts w:ascii="Times New Roman" w:hAnsi="Times New Roman" w:cs="Times New Roman" w:hint="eastAsia"/>
          <w:sz w:val="28"/>
          <w:szCs w:val="28"/>
        </w:rPr>
        <w:t>项目实施过程中能够按照</w:t>
      </w:r>
      <w:r w:rsidR="00365650">
        <w:rPr>
          <w:rFonts w:ascii="Times New Roman" w:hAnsi="Times New Roman" w:cs="Times New Roman"/>
          <w:sz w:val="28"/>
          <w:szCs w:val="28"/>
        </w:rPr>
        <w:t>总体</w:t>
      </w:r>
      <w:r>
        <w:rPr>
          <w:rFonts w:ascii="Times New Roman" w:hAnsi="Times New Roman" w:cs="Times New Roman" w:hint="eastAsia"/>
          <w:sz w:val="28"/>
          <w:szCs w:val="28"/>
        </w:rPr>
        <w:t>绩效</w:t>
      </w:r>
      <w:r w:rsidR="00365650">
        <w:rPr>
          <w:rFonts w:ascii="Times New Roman" w:hAnsi="Times New Roman" w:cs="Times New Roman"/>
          <w:sz w:val="28"/>
          <w:szCs w:val="28"/>
        </w:rPr>
        <w:t>目标和</w:t>
      </w:r>
      <w:r>
        <w:rPr>
          <w:rFonts w:ascii="Times New Roman" w:hAnsi="Times New Roman" w:cs="Times New Roman" w:hint="eastAsia"/>
          <w:sz w:val="28"/>
          <w:szCs w:val="28"/>
        </w:rPr>
        <w:t>各项</w:t>
      </w:r>
      <w:r w:rsidR="00365650">
        <w:rPr>
          <w:rFonts w:ascii="Times New Roman" w:hAnsi="Times New Roman" w:cs="Times New Roman"/>
          <w:sz w:val="28"/>
          <w:szCs w:val="28"/>
        </w:rPr>
        <w:t>绩效指标</w:t>
      </w:r>
      <w:r>
        <w:rPr>
          <w:rFonts w:ascii="Times New Roman" w:hAnsi="Times New Roman" w:cs="Times New Roman" w:hint="eastAsia"/>
          <w:sz w:val="28"/>
          <w:szCs w:val="28"/>
        </w:rPr>
        <w:t>进行开展，但在实施过程中也存在个别问题</w:t>
      </w:r>
      <w:r w:rsidR="00365650">
        <w:rPr>
          <w:rFonts w:ascii="Times New Roman" w:hAnsi="Times New Roman" w:cs="Times New Roman" w:hint="eastAsia"/>
          <w:sz w:val="28"/>
          <w:szCs w:val="28"/>
        </w:rPr>
        <w:t>。</w:t>
      </w:r>
      <w:r>
        <w:rPr>
          <w:rFonts w:ascii="Times New Roman" w:hAnsi="Times New Roman" w:cs="Times New Roman" w:hint="eastAsia"/>
          <w:sz w:val="28"/>
          <w:szCs w:val="28"/>
        </w:rPr>
        <w:t>通过各方协商已将问题进行解决，</w:t>
      </w:r>
    </w:p>
    <w:p w14:paraId="79BECAE5" w14:textId="73C69934" w:rsidR="00AE5147" w:rsidRDefault="00AE5147">
      <w:pPr>
        <w:pStyle w:val="a7"/>
        <w:ind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存在的问题</w:t>
      </w:r>
    </w:p>
    <w:p w14:paraId="24F064F7" w14:textId="32E15EA9" w:rsidR="00AE5147" w:rsidRDefault="0015408C">
      <w:pPr>
        <w:pStyle w:val="a7"/>
        <w:ind w:firstLine="560"/>
        <w:rPr>
          <w:rFonts w:ascii="Times New Roman" w:hAnsi="Times New Roman" w:cs="Times New Roman"/>
          <w:sz w:val="28"/>
          <w:szCs w:val="28"/>
        </w:rPr>
      </w:pPr>
      <w:r w:rsidRPr="0015408C">
        <w:rPr>
          <w:rFonts w:ascii="Times New Roman" w:hAnsi="Times New Roman" w:cs="Times New Roman" w:hint="eastAsia"/>
          <w:sz w:val="28"/>
          <w:szCs w:val="28"/>
        </w:rPr>
        <w:t>项目实施过程中，部分村庄存在进场困难的情况，影响了项目的施工进度</w:t>
      </w:r>
      <w:r w:rsidR="00BF0E4F">
        <w:rPr>
          <w:rFonts w:ascii="Times New Roman" w:hAnsi="Times New Roman" w:cs="Times New Roman" w:hint="eastAsia"/>
          <w:sz w:val="28"/>
          <w:szCs w:val="28"/>
        </w:rPr>
        <w:t>。</w:t>
      </w:r>
    </w:p>
    <w:p w14:paraId="774A9A9C" w14:textId="1EF60EEC" w:rsidR="00AE5147" w:rsidRDefault="00AE5147">
      <w:pPr>
        <w:pStyle w:val="a7"/>
        <w:ind w:firstLine="560"/>
        <w:rPr>
          <w:rFonts w:ascii="Times New Roman" w:hAnsi="Times New Roman" w:cs="Times New Roman"/>
          <w:sz w:val="28"/>
          <w:szCs w:val="28"/>
        </w:rPr>
      </w:pPr>
      <w:r>
        <w:rPr>
          <w:rFonts w:ascii="Times New Roman" w:hAnsi="Times New Roman" w:cs="Times New Roman" w:hint="eastAsia"/>
          <w:sz w:val="28"/>
          <w:szCs w:val="28"/>
        </w:rPr>
        <w:t>2.</w:t>
      </w:r>
      <w:r w:rsidR="00BF0E4F">
        <w:rPr>
          <w:rFonts w:ascii="Times New Roman" w:hAnsi="Times New Roman" w:cs="Times New Roman" w:hint="eastAsia"/>
          <w:sz w:val="28"/>
          <w:szCs w:val="28"/>
        </w:rPr>
        <w:t>改进措施</w:t>
      </w:r>
    </w:p>
    <w:p w14:paraId="5542C4B4" w14:textId="1A3798FA" w:rsidR="00BF0E4F" w:rsidRDefault="005919C8">
      <w:pPr>
        <w:pStyle w:val="a7"/>
        <w:ind w:firstLine="560"/>
        <w:rPr>
          <w:rFonts w:ascii="Times New Roman" w:hAnsi="Times New Roman" w:cs="Times New Roman"/>
          <w:sz w:val="28"/>
          <w:szCs w:val="28"/>
        </w:rPr>
      </w:pPr>
      <w:r w:rsidRPr="005919C8">
        <w:rPr>
          <w:rFonts w:ascii="Times New Roman" w:hAnsi="Times New Roman" w:cs="Times New Roman" w:hint="eastAsia"/>
          <w:sz w:val="28"/>
          <w:szCs w:val="28"/>
        </w:rPr>
        <w:t>经同街镇及村内沟通协商后，本着一村</w:t>
      </w:r>
      <w:proofErr w:type="gramStart"/>
      <w:r w:rsidRPr="005919C8">
        <w:rPr>
          <w:rFonts w:ascii="Times New Roman" w:hAnsi="Times New Roman" w:cs="Times New Roman" w:hint="eastAsia"/>
          <w:sz w:val="28"/>
          <w:szCs w:val="28"/>
        </w:rPr>
        <w:t>一</w:t>
      </w:r>
      <w:proofErr w:type="gramEnd"/>
      <w:r w:rsidRPr="005919C8">
        <w:rPr>
          <w:rFonts w:ascii="Times New Roman" w:hAnsi="Times New Roman" w:cs="Times New Roman" w:hint="eastAsia"/>
          <w:sz w:val="28"/>
          <w:szCs w:val="28"/>
        </w:rPr>
        <w:t>策的原则进行施工，最终如期完成施工任务</w:t>
      </w:r>
      <w:r w:rsidR="001B7A36">
        <w:rPr>
          <w:rFonts w:ascii="Times New Roman" w:hAnsi="Times New Roman" w:cs="Times New Roman" w:hint="eastAsia"/>
          <w:sz w:val="28"/>
          <w:szCs w:val="28"/>
        </w:rPr>
        <w:t>。</w:t>
      </w:r>
    </w:p>
    <w:p w14:paraId="235E5F60" w14:textId="77777777" w:rsidR="00F53469" w:rsidRDefault="00365650">
      <w:pPr>
        <w:pStyle w:val="a7"/>
        <w:numPr>
          <w:ilvl w:val="0"/>
          <w:numId w:val="1"/>
        </w:numPr>
        <w:ind w:firstLineChars="0"/>
        <w:jc w:val="left"/>
        <w:rPr>
          <w:rFonts w:ascii="Times New Roman" w:hAnsi="Times New Roman" w:cs="Times New Roman"/>
          <w:b/>
          <w:sz w:val="28"/>
          <w:szCs w:val="28"/>
        </w:rPr>
      </w:pPr>
      <w:r>
        <w:rPr>
          <w:rFonts w:ascii="Times New Roman" w:hAnsi="Times New Roman" w:cs="Times New Roman" w:hint="eastAsia"/>
          <w:b/>
          <w:sz w:val="28"/>
          <w:szCs w:val="28"/>
        </w:rPr>
        <w:t>绩效</w:t>
      </w:r>
      <w:r>
        <w:rPr>
          <w:rFonts w:ascii="Times New Roman" w:hAnsi="Times New Roman" w:cs="Times New Roman"/>
          <w:b/>
          <w:sz w:val="28"/>
          <w:szCs w:val="28"/>
        </w:rPr>
        <w:t>自评结果拟应用和公开情况</w:t>
      </w:r>
    </w:p>
    <w:p w14:paraId="6452475A" w14:textId="77777777" w:rsidR="007375C1" w:rsidRPr="007375C1" w:rsidRDefault="007375C1" w:rsidP="007375C1">
      <w:pPr>
        <w:ind w:firstLineChars="200" w:firstLine="560"/>
        <w:rPr>
          <w:rFonts w:ascii="Times New Roman" w:hAnsi="Times New Roman" w:cs="Times New Roman"/>
          <w:sz w:val="28"/>
          <w:szCs w:val="28"/>
        </w:rPr>
      </w:pPr>
      <w:r w:rsidRPr="007375C1">
        <w:rPr>
          <w:rFonts w:ascii="Times New Roman" w:hAnsi="Times New Roman" w:cs="Times New Roman" w:hint="eastAsia"/>
          <w:sz w:val="28"/>
          <w:szCs w:val="28"/>
        </w:rPr>
        <w:t>1</w:t>
      </w:r>
      <w:r w:rsidRPr="007375C1">
        <w:rPr>
          <w:rFonts w:ascii="Times New Roman" w:hAnsi="Times New Roman" w:cs="Times New Roman"/>
          <w:sz w:val="28"/>
          <w:szCs w:val="28"/>
        </w:rPr>
        <w:t>.</w:t>
      </w:r>
      <w:r w:rsidRPr="007375C1">
        <w:rPr>
          <w:rFonts w:ascii="Times New Roman" w:hAnsi="Times New Roman" w:cs="Times New Roman"/>
          <w:sz w:val="28"/>
          <w:szCs w:val="28"/>
        </w:rPr>
        <w:t>绩效</w:t>
      </w:r>
      <w:r w:rsidRPr="007375C1">
        <w:rPr>
          <w:rFonts w:ascii="Times New Roman" w:hAnsi="Times New Roman" w:cs="Times New Roman" w:hint="eastAsia"/>
          <w:sz w:val="28"/>
          <w:szCs w:val="28"/>
        </w:rPr>
        <w:t>自评结果应用</w:t>
      </w:r>
    </w:p>
    <w:p w14:paraId="438836D0" w14:textId="77777777" w:rsidR="007375C1" w:rsidRPr="007375C1" w:rsidRDefault="007375C1" w:rsidP="007375C1">
      <w:pPr>
        <w:ind w:firstLineChars="200" w:firstLine="560"/>
        <w:rPr>
          <w:rFonts w:ascii="Times New Roman" w:hAnsi="Times New Roman" w:cs="Times New Roman"/>
          <w:sz w:val="28"/>
          <w:szCs w:val="28"/>
        </w:rPr>
      </w:pPr>
      <w:r w:rsidRPr="007375C1">
        <w:rPr>
          <w:rFonts w:ascii="Times New Roman" w:hAnsi="Times New Roman" w:cs="Times New Roman" w:hint="eastAsia"/>
          <w:sz w:val="28"/>
          <w:szCs w:val="28"/>
        </w:rPr>
        <w:lastRenderedPageBreak/>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p>
    <w:p w14:paraId="5BABB1B6" w14:textId="77777777" w:rsidR="007375C1" w:rsidRPr="007375C1" w:rsidRDefault="007375C1" w:rsidP="007375C1">
      <w:pPr>
        <w:ind w:firstLineChars="200" w:firstLine="560"/>
        <w:rPr>
          <w:rFonts w:ascii="Times New Roman" w:hAnsi="Times New Roman" w:cs="Times New Roman"/>
          <w:sz w:val="28"/>
          <w:szCs w:val="28"/>
        </w:rPr>
      </w:pPr>
      <w:r w:rsidRPr="007375C1">
        <w:rPr>
          <w:rFonts w:ascii="Times New Roman" w:hAnsi="Times New Roman" w:cs="Times New Roman" w:hint="eastAsia"/>
          <w:sz w:val="28"/>
          <w:szCs w:val="28"/>
        </w:rPr>
        <w:t>通过项目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14:paraId="64CD7F63" w14:textId="77777777" w:rsidR="007375C1" w:rsidRPr="007375C1" w:rsidRDefault="007375C1" w:rsidP="007375C1">
      <w:pPr>
        <w:ind w:firstLineChars="200" w:firstLine="560"/>
        <w:rPr>
          <w:rFonts w:ascii="Times New Roman" w:hAnsi="Times New Roman" w:cs="Times New Roman"/>
          <w:sz w:val="28"/>
          <w:szCs w:val="28"/>
        </w:rPr>
      </w:pPr>
      <w:r w:rsidRPr="007375C1">
        <w:rPr>
          <w:rFonts w:ascii="Times New Roman" w:hAnsi="Times New Roman" w:cs="Times New Roman" w:hint="eastAsia"/>
          <w:sz w:val="28"/>
          <w:szCs w:val="28"/>
        </w:rPr>
        <w:t>2</w:t>
      </w:r>
      <w:r w:rsidRPr="007375C1">
        <w:rPr>
          <w:rFonts w:ascii="Times New Roman" w:hAnsi="Times New Roman" w:cs="Times New Roman" w:hint="eastAsia"/>
          <w:sz w:val="28"/>
          <w:szCs w:val="28"/>
        </w:rPr>
        <w:t>．绩效自评结果公开</w:t>
      </w:r>
    </w:p>
    <w:p w14:paraId="3A9CE4DD" w14:textId="77777777" w:rsidR="007375C1" w:rsidRPr="007375C1" w:rsidRDefault="007375C1" w:rsidP="007375C1">
      <w:pPr>
        <w:ind w:firstLineChars="200" w:firstLine="560"/>
        <w:rPr>
          <w:rFonts w:ascii="Times New Roman" w:hAnsi="Times New Roman" w:cs="Times New Roman"/>
          <w:sz w:val="28"/>
          <w:szCs w:val="28"/>
        </w:rPr>
      </w:pPr>
      <w:r w:rsidRPr="007375C1">
        <w:rPr>
          <w:rFonts w:ascii="Times New Roman" w:hAnsi="Times New Roman" w:cs="Times New Roman" w:hint="eastAsia"/>
          <w:sz w:val="28"/>
          <w:szCs w:val="28"/>
        </w:rPr>
        <w:t>绩效自评结果将在宝坻区政府网上公开发布。</w:t>
      </w:r>
    </w:p>
    <w:p w14:paraId="4D598D62" w14:textId="77777777" w:rsidR="00F53469" w:rsidRDefault="00365650">
      <w:pPr>
        <w:pStyle w:val="a7"/>
        <w:numPr>
          <w:ilvl w:val="0"/>
          <w:numId w:val="1"/>
        </w:numPr>
        <w:ind w:firstLineChars="0"/>
        <w:jc w:val="left"/>
        <w:rPr>
          <w:rFonts w:ascii="Times New Roman" w:hAnsi="Times New Roman" w:cs="Times New Roman"/>
          <w:b/>
          <w:sz w:val="28"/>
          <w:szCs w:val="28"/>
        </w:rPr>
      </w:pPr>
      <w:r>
        <w:rPr>
          <w:rFonts w:ascii="Times New Roman" w:hAnsi="Times New Roman" w:cs="Times New Roman" w:hint="eastAsia"/>
          <w:b/>
          <w:sz w:val="28"/>
          <w:szCs w:val="28"/>
        </w:rPr>
        <w:t>其他</w:t>
      </w:r>
      <w:r>
        <w:rPr>
          <w:rFonts w:ascii="Times New Roman" w:hAnsi="Times New Roman" w:cs="Times New Roman"/>
          <w:b/>
          <w:sz w:val="28"/>
          <w:szCs w:val="28"/>
        </w:rPr>
        <w:t>需要说明的问题</w:t>
      </w:r>
    </w:p>
    <w:p w14:paraId="7F91B7F2" w14:textId="068626ED" w:rsidR="00F53469" w:rsidRDefault="007375C1">
      <w:pPr>
        <w:pStyle w:val="a7"/>
        <w:ind w:firstLine="560"/>
        <w:rPr>
          <w:rFonts w:ascii="Times New Roman" w:hAnsi="Times New Roman" w:cs="Times New Roman"/>
          <w:sz w:val="28"/>
          <w:szCs w:val="28"/>
        </w:rPr>
      </w:pPr>
      <w:r>
        <w:rPr>
          <w:rFonts w:ascii="Times New Roman" w:hAnsi="Times New Roman" w:cs="Times New Roman" w:hint="eastAsia"/>
          <w:sz w:val="28"/>
          <w:szCs w:val="28"/>
        </w:rPr>
        <w:t>无</w:t>
      </w:r>
      <w:r w:rsidR="00365650">
        <w:rPr>
          <w:rFonts w:ascii="Times New Roman" w:hAnsi="Times New Roman" w:cs="Times New Roman" w:hint="eastAsia"/>
          <w:sz w:val="28"/>
          <w:szCs w:val="28"/>
        </w:rPr>
        <w:t>。</w:t>
      </w:r>
    </w:p>
    <w:p w14:paraId="144ACCD5" w14:textId="77777777" w:rsidR="00F53469" w:rsidRDefault="00365650">
      <w:pPr>
        <w:jc w:val="left"/>
        <w:rPr>
          <w:rFonts w:ascii="Times New Roman" w:hAnsi="Times New Roman" w:cs="Times New Roman"/>
          <w:b/>
          <w:sz w:val="28"/>
          <w:szCs w:val="28"/>
        </w:rPr>
      </w:pPr>
      <w:r>
        <w:rPr>
          <w:rFonts w:ascii="Times New Roman" w:hAnsi="Times New Roman" w:cs="Times New Roman" w:hint="eastAsia"/>
          <w:b/>
          <w:sz w:val="28"/>
          <w:szCs w:val="28"/>
        </w:rPr>
        <w:t>附件</w:t>
      </w:r>
      <w:r>
        <w:rPr>
          <w:rFonts w:ascii="Times New Roman" w:hAnsi="Times New Roman" w:cs="Times New Roman"/>
          <w:b/>
          <w:sz w:val="28"/>
          <w:szCs w:val="28"/>
        </w:rPr>
        <w:t>：绩效目标自评表</w:t>
      </w:r>
    </w:p>
    <w:sectPr w:rsidR="00F53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F071" w14:textId="77777777" w:rsidR="00EE5596" w:rsidRDefault="00EE5596" w:rsidP="00363570">
      <w:r>
        <w:separator/>
      </w:r>
    </w:p>
  </w:endnote>
  <w:endnote w:type="continuationSeparator" w:id="0">
    <w:p w14:paraId="76145AE9" w14:textId="77777777" w:rsidR="00EE5596" w:rsidRDefault="00EE5596" w:rsidP="0036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599C" w14:textId="77777777" w:rsidR="00EE5596" w:rsidRDefault="00EE5596" w:rsidP="00363570">
      <w:r>
        <w:separator/>
      </w:r>
    </w:p>
  </w:footnote>
  <w:footnote w:type="continuationSeparator" w:id="0">
    <w:p w14:paraId="218343F4" w14:textId="77777777" w:rsidR="00EE5596" w:rsidRDefault="00EE5596" w:rsidP="0036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34B2C"/>
    <w:multiLevelType w:val="singleLevel"/>
    <w:tmpl w:val="92B34B2C"/>
    <w:lvl w:ilvl="0">
      <w:start w:val="2"/>
      <w:numFmt w:val="decimal"/>
      <w:lvlText w:val="%1."/>
      <w:lvlJc w:val="left"/>
      <w:pPr>
        <w:tabs>
          <w:tab w:val="left" w:pos="312"/>
        </w:tabs>
      </w:pPr>
    </w:lvl>
  </w:abstractNum>
  <w:abstractNum w:abstractNumId="1" w15:restartNumberingAfterBreak="0">
    <w:nsid w:val="A500773C"/>
    <w:multiLevelType w:val="singleLevel"/>
    <w:tmpl w:val="A500773C"/>
    <w:lvl w:ilvl="0">
      <w:start w:val="2"/>
      <w:numFmt w:val="decimal"/>
      <w:lvlText w:val="%1."/>
      <w:lvlJc w:val="left"/>
      <w:pPr>
        <w:tabs>
          <w:tab w:val="left" w:pos="312"/>
        </w:tabs>
      </w:pPr>
    </w:lvl>
  </w:abstractNum>
  <w:abstractNum w:abstractNumId="2" w15:restartNumberingAfterBreak="0">
    <w:nsid w:val="246B5778"/>
    <w:multiLevelType w:val="multilevel"/>
    <w:tmpl w:val="246B57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8209865">
    <w:abstractNumId w:val="2"/>
  </w:num>
  <w:num w:numId="2" w16cid:durableId="1982348827">
    <w:abstractNumId w:val="1"/>
  </w:num>
  <w:num w:numId="3" w16cid:durableId="3214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7F"/>
    <w:rsid w:val="000011EE"/>
    <w:rsid w:val="000743B1"/>
    <w:rsid w:val="000C6CDA"/>
    <w:rsid w:val="001040C1"/>
    <w:rsid w:val="0011465A"/>
    <w:rsid w:val="00134E8B"/>
    <w:rsid w:val="00147645"/>
    <w:rsid w:val="0015408C"/>
    <w:rsid w:val="001669DC"/>
    <w:rsid w:val="001719F1"/>
    <w:rsid w:val="001972F1"/>
    <w:rsid w:val="001A2BF6"/>
    <w:rsid w:val="001B7A36"/>
    <w:rsid w:val="001C1BE4"/>
    <w:rsid w:val="001D02E2"/>
    <w:rsid w:val="001D0F7E"/>
    <w:rsid w:val="00214C5C"/>
    <w:rsid w:val="00226B4A"/>
    <w:rsid w:val="0024285B"/>
    <w:rsid w:val="00247684"/>
    <w:rsid w:val="00276021"/>
    <w:rsid w:val="002C0D9B"/>
    <w:rsid w:val="002E1BF8"/>
    <w:rsid w:val="00322C6F"/>
    <w:rsid w:val="00363570"/>
    <w:rsid w:val="00365650"/>
    <w:rsid w:val="003738D3"/>
    <w:rsid w:val="003B784F"/>
    <w:rsid w:val="00445800"/>
    <w:rsid w:val="00486928"/>
    <w:rsid w:val="004F5FDB"/>
    <w:rsid w:val="005229B1"/>
    <w:rsid w:val="005919C8"/>
    <w:rsid w:val="00594EB4"/>
    <w:rsid w:val="005E7C09"/>
    <w:rsid w:val="00626305"/>
    <w:rsid w:val="006755CB"/>
    <w:rsid w:val="006A6609"/>
    <w:rsid w:val="006E6721"/>
    <w:rsid w:val="00721721"/>
    <w:rsid w:val="007375C1"/>
    <w:rsid w:val="00874790"/>
    <w:rsid w:val="00897833"/>
    <w:rsid w:val="008C519B"/>
    <w:rsid w:val="00937663"/>
    <w:rsid w:val="009541C9"/>
    <w:rsid w:val="009E6D2B"/>
    <w:rsid w:val="00A64C47"/>
    <w:rsid w:val="00A85DA3"/>
    <w:rsid w:val="00AE5147"/>
    <w:rsid w:val="00B16243"/>
    <w:rsid w:val="00BE4CAA"/>
    <w:rsid w:val="00BF0E4F"/>
    <w:rsid w:val="00BF63AC"/>
    <w:rsid w:val="00C333E8"/>
    <w:rsid w:val="00C71AB8"/>
    <w:rsid w:val="00CB0596"/>
    <w:rsid w:val="00D032B8"/>
    <w:rsid w:val="00D24B38"/>
    <w:rsid w:val="00D63AF0"/>
    <w:rsid w:val="00D81145"/>
    <w:rsid w:val="00D9466D"/>
    <w:rsid w:val="00DA3814"/>
    <w:rsid w:val="00DB33A5"/>
    <w:rsid w:val="00DC5FD5"/>
    <w:rsid w:val="00DE3E7F"/>
    <w:rsid w:val="00E42992"/>
    <w:rsid w:val="00E82D21"/>
    <w:rsid w:val="00EE5596"/>
    <w:rsid w:val="00F079D9"/>
    <w:rsid w:val="00F53469"/>
    <w:rsid w:val="00F53FDD"/>
    <w:rsid w:val="00F75470"/>
    <w:rsid w:val="249D7A74"/>
    <w:rsid w:val="4667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B0CAF"/>
  <w15:docId w15:val="{69AC0FB6-7F30-4139-95E2-45A20F88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styleId="a8">
    <w:name w:val="annotation reference"/>
    <w:basedOn w:val="a0"/>
    <w:uiPriority w:val="99"/>
    <w:semiHidden/>
    <w:unhideWhenUsed/>
    <w:rsid w:val="006E6721"/>
    <w:rPr>
      <w:sz w:val="21"/>
      <w:szCs w:val="21"/>
    </w:rPr>
  </w:style>
  <w:style w:type="paragraph" w:styleId="a9">
    <w:name w:val="annotation text"/>
    <w:basedOn w:val="a"/>
    <w:link w:val="aa"/>
    <w:uiPriority w:val="99"/>
    <w:semiHidden/>
    <w:unhideWhenUsed/>
    <w:rsid w:val="006E6721"/>
    <w:pPr>
      <w:jc w:val="left"/>
    </w:pPr>
  </w:style>
  <w:style w:type="character" w:customStyle="1" w:styleId="aa">
    <w:name w:val="批注文字 字符"/>
    <w:basedOn w:val="a0"/>
    <w:link w:val="a9"/>
    <w:uiPriority w:val="99"/>
    <w:semiHidden/>
    <w:rsid w:val="006E6721"/>
    <w:rPr>
      <w:kern w:val="2"/>
      <w:sz w:val="21"/>
      <w:szCs w:val="22"/>
    </w:rPr>
  </w:style>
  <w:style w:type="paragraph" w:styleId="ab">
    <w:name w:val="annotation subject"/>
    <w:basedOn w:val="a9"/>
    <w:next w:val="a9"/>
    <w:link w:val="ac"/>
    <w:uiPriority w:val="99"/>
    <w:semiHidden/>
    <w:unhideWhenUsed/>
    <w:rsid w:val="006E6721"/>
    <w:rPr>
      <w:b/>
      <w:bCs/>
    </w:rPr>
  </w:style>
  <w:style w:type="character" w:customStyle="1" w:styleId="ac">
    <w:name w:val="批注主题 字符"/>
    <w:basedOn w:val="aa"/>
    <w:link w:val="ab"/>
    <w:uiPriority w:val="99"/>
    <w:semiHidden/>
    <w:rsid w:val="006E6721"/>
    <w:rPr>
      <w:b/>
      <w:bCs/>
      <w:kern w:val="2"/>
      <w:sz w:val="21"/>
      <w:szCs w:val="22"/>
    </w:rPr>
  </w:style>
  <w:style w:type="paragraph" w:styleId="ad">
    <w:name w:val="Balloon Text"/>
    <w:basedOn w:val="a"/>
    <w:link w:val="ae"/>
    <w:uiPriority w:val="99"/>
    <w:semiHidden/>
    <w:unhideWhenUsed/>
    <w:rsid w:val="006E6721"/>
    <w:rPr>
      <w:sz w:val="18"/>
      <w:szCs w:val="18"/>
    </w:rPr>
  </w:style>
  <w:style w:type="character" w:customStyle="1" w:styleId="ae">
    <w:name w:val="批注框文本 字符"/>
    <w:basedOn w:val="a0"/>
    <w:link w:val="ad"/>
    <w:uiPriority w:val="99"/>
    <w:semiHidden/>
    <w:rsid w:val="006E6721"/>
    <w:rPr>
      <w:kern w:val="2"/>
      <w:sz w:val="18"/>
      <w:szCs w:val="18"/>
    </w:rPr>
  </w:style>
  <w:style w:type="paragraph" w:styleId="af">
    <w:name w:val="Revision"/>
    <w:hidden/>
    <w:uiPriority w:val="99"/>
    <w:semiHidden/>
    <w:rsid w:val="00F079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Uber</dc:creator>
  <cp:lastModifiedBy>zx h</cp:lastModifiedBy>
  <cp:revision>30</cp:revision>
  <dcterms:created xsi:type="dcterms:W3CDTF">2021-03-19T07:10:00Z</dcterms:created>
  <dcterms:modified xsi:type="dcterms:W3CDTF">2022-06-30T07:37:00Z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669473C972924E75A0D2DD5439A926A3</vt:lpwstr>
  </property>
</Properties>
</file>