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4BEA6">
      <w:pPr>
        <w:autoSpaceDE w:val="0"/>
        <w:autoSpaceDN w:val="0"/>
        <w:adjustRightInd w:val="0"/>
        <w:jc w:val="center"/>
        <w:rPr>
          <w:rFonts w:ascii="Times New Roman" w:hAnsi="Times New Roman" w:eastAsia="方正小标宋简体" w:cs="方正小标宋简体"/>
          <w:kern w:val="0"/>
          <w:sz w:val="48"/>
          <w:szCs w:val="48"/>
          <w:lang w:val="zh-CN"/>
        </w:rPr>
      </w:pPr>
    </w:p>
    <w:p w14:paraId="3DBA8C79">
      <w:pPr>
        <w:autoSpaceDE w:val="0"/>
        <w:autoSpaceDN w:val="0"/>
        <w:adjustRightInd w:val="0"/>
        <w:jc w:val="center"/>
        <w:rPr>
          <w:rFonts w:ascii="Times New Roman" w:hAnsi="Times New Roman" w:eastAsia="方正小标宋简体" w:cs="方正小标宋简体"/>
          <w:kern w:val="0"/>
          <w:sz w:val="48"/>
          <w:szCs w:val="48"/>
          <w:lang w:val="zh-CN"/>
        </w:rPr>
      </w:pPr>
    </w:p>
    <w:p w14:paraId="450EAECB">
      <w:pPr>
        <w:autoSpaceDE w:val="0"/>
        <w:autoSpaceDN w:val="0"/>
        <w:adjustRightInd w:val="0"/>
        <w:jc w:val="center"/>
        <w:rPr>
          <w:rFonts w:ascii="Times New Roman" w:hAnsi="Times New Roman" w:eastAsia="方正小标宋简体" w:cs="方正小标宋简体"/>
          <w:kern w:val="0"/>
          <w:sz w:val="48"/>
          <w:szCs w:val="48"/>
          <w:lang w:val="zh-CN"/>
        </w:rPr>
      </w:pPr>
    </w:p>
    <w:p w14:paraId="6DC3C62B">
      <w:pPr>
        <w:autoSpaceDE w:val="0"/>
        <w:autoSpaceDN w:val="0"/>
        <w:adjustRightInd w:val="0"/>
        <w:jc w:val="center"/>
        <w:rPr>
          <w:rFonts w:ascii="Times New Roman" w:hAnsi="Times New Roman" w:eastAsia="方正小标宋简体" w:cs="方正小标宋简体"/>
          <w:kern w:val="0"/>
          <w:sz w:val="48"/>
          <w:szCs w:val="48"/>
          <w:lang w:val="zh-CN"/>
        </w:rPr>
      </w:pPr>
    </w:p>
    <w:p w14:paraId="3CFA2833">
      <w:pPr>
        <w:autoSpaceDE w:val="0"/>
        <w:autoSpaceDN w:val="0"/>
        <w:adjustRightInd w:val="0"/>
        <w:jc w:val="center"/>
        <w:rPr>
          <w:rFonts w:ascii="Times New Roman" w:hAnsi="Times New Roman" w:eastAsia="方正小标宋简体" w:cs="方正小标宋简体"/>
          <w:kern w:val="0"/>
          <w:sz w:val="48"/>
          <w:szCs w:val="48"/>
          <w:lang w:val="zh-CN"/>
        </w:rPr>
      </w:pPr>
    </w:p>
    <w:p w14:paraId="2559FA05">
      <w:pPr>
        <w:autoSpaceDE w:val="0"/>
        <w:autoSpaceDN w:val="0"/>
        <w:adjustRightInd w:val="0"/>
        <w:jc w:val="center"/>
        <w:rPr>
          <w:rFonts w:ascii="Times New Roman" w:hAnsi="Times New Roman" w:eastAsia="方正小标宋简体" w:cs="方正小标宋简体"/>
          <w:kern w:val="0"/>
          <w:sz w:val="48"/>
          <w:szCs w:val="48"/>
          <w:lang w:val="zh-CN"/>
        </w:rPr>
      </w:pPr>
    </w:p>
    <w:p w14:paraId="7EC58D58">
      <w:pPr>
        <w:autoSpaceDE w:val="0"/>
        <w:autoSpaceDN w:val="0"/>
        <w:adjustRightInd w:val="0"/>
        <w:jc w:val="center"/>
        <w:rPr>
          <w:rFonts w:ascii="Times New Roman" w:hAnsi="Times New Roman" w:eastAsia="方正小标宋简体" w:cs="方正小标宋简体"/>
          <w:kern w:val="0"/>
          <w:sz w:val="48"/>
          <w:szCs w:val="48"/>
          <w:lang w:val="zh-CN"/>
        </w:rPr>
      </w:pPr>
    </w:p>
    <w:p w14:paraId="4FF71725">
      <w:pPr>
        <w:autoSpaceDE w:val="0"/>
        <w:autoSpaceDN w:val="0"/>
        <w:adjustRightInd w:val="0"/>
        <w:jc w:val="center"/>
        <w:rPr>
          <w:rFonts w:ascii="Times New Roman" w:hAnsi="Times New Roman" w:eastAsia="方正小标宋简体" w:cs="方正小标宋简体"/>
          <w:kern w:val="0"/>
          <w:sz w:val="48"/>
          <w:szCs w:val="48"/>
          <w:lang w:val="zh-CN"/>
        </w:rPr>
      </w:pPr>
    </w:p>
    <w:p w14:paraId="06143053">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天津市宝坻区殡仪事务中心2023年度部门决算</w:t>
      </w:r>
    </w:p>
    <w:p w14:paraId="3F18ECC7">
      <w:pPr>
        <w:autoSpaceDE w:val="0"/>
        <w:autoSpaceDN w:val="0"/>
        <w:adjustRightInd w:val="0"/>
        <w:spacing w:line="580" w:lineRule="exact"/>
        <w:jc w:val="center"/>
        <w:rPr>
          <w:rFonts w:ascii="Times New Roman" w:hAnsi="Times New Roman" w:eastAsia="黑体" w:cs="黑体"/>
          <w:sz w:val="30"/>
          <w:szCs w:val="30"/>
        </w:rPr>
      </w:pPr>
    </w:p>
    <w:p w14:paraId="3808073B">
      <w:pPr>
        <w:autoSpaceDE w:val="0"/>
        <w:autoSpaceDN w:val="0"/>
        <w:adjustRightInd w:val="0"/>
        <w:spacing w:line="580" w:lineRule="exact"/>
        <w:jc w:val="center"/>
        <w:rPr>
          <w:rFonts w:ascii="Times New Roman" w:hAnsi="Times New Roman" w:eastAsia="黑体" w:cs="黑体"/>
          <w:sz w:val="30"/>
          <w:szCs w:val="30"/>
        </w:rPr>
      </w:pPr>
    </w:p>
    <w:p w14:paraId="4CB5C8DD">
      <w:pPr>
        <w:autoSpaceDE w:val="0"/>
        <w:autoSpaceDN w:val="0"/>
        <w:adjustRightInd w:val="0"/>
        <w:spacing w:line="580" w:lineRule="exact"/>
        <w:jc w:val="center"/>
        <w:rPr>
          <w:rFonts w:ascii="Times New Roman" w:hAnsi="Times New Roman" w:eastAsia="黑体" w:cs="黑体"/>
          <w:sz w:val="30"/>
          <w:szCs w:val="30"/>
        </w:rPr>
      </w:pPr>
    </w:p>
    <w:p w14:paraId="2C25B8FD">
      <w:pPr>
        <w:autoSpaceDE w:val="0"/>
        <w:autoSpaceDN w:val="0"/>
        <w:adjustRightInd w:val="0"/>
        <w:spacing w:line="580" w:lineRule="exact"/>
        <w:jc w:val="center"/>
        <w:rPr>
          <w:rFonts w:ascii="Times New Roman" w:hAnsi="Times New Roman" w:eastAsia="黑体" w:cs="黑体"/>
          <w:sz w:val="30"/>
          <w:szCs w:val="30"/>
        </w:rPr>
      </w:pPr>
    </w:p>
    <w:p w14:paraId="495E6EDE">
      <w:pPr>
        <w:autoSpaceDE w:val="0"/>
        <w:autoSpaceDN w:val="0"/>
        <w:adjustRightInd w:val="0"/>
        <w:spacing w:line="580" w:lineRule="exact"/>
        <w:jc w:val="center"/>
        <w:rPr>
          <w:rFonts w:ascii="Times New Roman" w:hAnsi="Times New Roman" w:eastAsia="黑体" w:cs="黑体"/>
          <w:sz w:val="30"/>
          <w:szCs w:val="30"/>
        </w:rPr>
      </w:pPr>
    </w:p>
    <w:p w14:paraId="4AD77BA8">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065027C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49DC9CA">
      <w:pPr>
        <w:autoSpaceDE w:val="0"/>
        <w:autoSpaceDN w:val="0"/>
        <w:adjustRightInd w:val="0"/>
        <w:spacing w:line="600" w:lineRule="exact"/>
        <w:jc w:val="left"/>
        <w:rPr>
          <w:rFonts w:ascii="Times New Roman" w:hAnsi="Times New Roman" w:eastAsia="黑体" w:cs="黑体"/>
          <w:kern w:val="0"/>
          <w:sz w:val="30"/>
          <w:szCs w:val="30"/>
        </w:rPr>
      </w:pPr>
    </w:p>
    <w:p w14:paraId="0B6721D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0CF6F4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2534C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BA322E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493E69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5C691D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7545A1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133AF3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3DAD2C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53673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2D18B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78BC09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65D72B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22D6B1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69681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59A75D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50E6696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5F614A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BDF703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23EAA1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F480C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60F1C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61016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909A0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718EE6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CE923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24C86A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6D8A96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7D471C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79838F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B7092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4F9A773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0D004423">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046F71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563AB59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782FC0D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承担殡葬改革与殡葬法规宣传，殡葬职业教育、殡葬岗位培训；提供殡葬礼仪服务，负责遗体火化、骨灰安葬、安放服务及殡葬用品服务；负责临终咨询、家中治丧服务。</w:t>
      </w:r>
    </w:p>
    <w:p w14:paraId="6BED541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BFFEF2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天津市宝坻区殡仪事务中心内设3个职能科室。下辖0个预算单位。纳入天津市宝坻区殡仪事务中心2023年度部门决算编制范围的单位包括：</w:t>
      </w:r>
    </w:p>
    <w:p w14:paraId="15B530E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1.天津市宝坻区殡仪事务中心</w:t>
      </w:r>
    </w:p>
    <w:p w14:paraId="6EF1FF8F">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ECB85F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1372B562">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54C17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8EE4A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0A73E31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77ED277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28E5D04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7E6B39C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48234CC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F75D2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15A7B9F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92F178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143CEC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554BEAD5">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2FC0CB1">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6619611F">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1、天津市宝坻区殡仪事务中心2023年度政府性基金预算财政拨款收入支出决算表为空表。</w:t>
      </w:r>
    </w:p>
    <w:p w14:paraId="7683C404">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2、天津市宝坻区殡仪事务中心2023年度国有资本经营预算财政拨款收入支出决算表为空表。</w:t>
      </w:r>
    </w:p>
    <w:p w14:paraId="05EC14B9">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3、天津市宝坻区殡仪事务中心2023年度财政拨款“三公”经费支出决算表为空表。</w:t>
      </w:r>
    </w:p>
    <w:p w14:paraId="49050E08">
      <w:pPr>
        <w:autoSpaceDE w:val="0"/>
        <w:autoSpaceDN w:val="0"/>
        <w:adjustRightInd w:val="0"/>
        <w:spacing w:line="600" w:lineRule="exact"/>
        <w:ind w:firstLine="601"/>
        <w:jc w:val="left"/>
        <w:rPr>
          <w:rFonts w:ascii="Times New Roman" w:hAnsi="Times New Roman" w:eastAsia="仿宋_GB2312" w:cs="仿宋_GB2312"/>
          <w:sz w:val="30"/>
          <w:szCs w:val="30"/>
        </w:rPr>
      </w:pPr>
    </w:p>
    <w:p w14:paraId="45F1CB42">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1E92F3C8">
      <w:pPr>
        <w:autoSpaceDE w:val="0"/>
        <w:autoSpaceDN w:val="0"/>
        <w:adjustRightInd w:val="0"/>
        <w:spacing w:line="580" w:lineRule="exact"/>
        <w:ind w:firstLine="600"/>
        <w:jc w:val="left"/>
        <w:rPr>
          <w:rFonts w:ascii="Times New Roman" w:hAnsi="Times New Roman" w:eastAsia="黑体" w:cs="黑体"/>
          <w:sz w:val="30"/>
          <w:szCs w:val="30"/>
          <w:lang w:val="zh-CN"/>
        </w:rPr>
      </w:pPr>
    </w:p>
    <w:p w14:paraId="411571D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4EFD95F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天津市宝坻区殡仪事务中心2023年度收入、支出决算总计</w:t>
      </w:r>
      <w:r>
        <w:rPr>
          <w:rFonts w:hint="eastAsia" w:ascii="Times New Roman" w:hAnsi="Times New Roman" w:eastAsia="仿宋_GB2312" w:cs="仿宋_GB2312"/>
          <w:sz w:val="30"/>
          <w:szCs w:val="30"/>
        </w:rPr>
        <w:t>40,025,497.40元，与2022年度相比，收、支总计各增加19,342,727.41元，增长93.52%，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按规定，将以前年度往来款列入收支。</w:t>
      </w:r>
    </w:p>
    <w:p w14:paraId="1B28FD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BF6893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天津市宝坻区殡仪事务中心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27,759,483.71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年度相比增加7,076,713.72元，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：按规定，将以前年度往来款列入收支。</w:t>
      </w:r>
    </w:p>
    <w:p w14:paraId="535BF173">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3,136,822.28</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11.3</w:t>
      </w:r>
      <w:r>
        <w:rPr>
          <w:rFonts w:hint="eastAsia" w:ascii="Times New Roman" w:hAnsi="Times New Roman" w:eastAsia="宋体" w:cs="Times New Roman"/>
          <w:sz w:val="30"/>
          <w:szCs w:val="30"/>
        </w:rPr>
        <w:t>%；</w:t>
      </w:r>
    </w:p>
    <w:p w14:paraId="784A42C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24,581,181.41元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88.55%；</w:t>
      </w:r>
    </w:p>
    <w:p w14:paraId="43707D0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41,480.02元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0.15%。</w:t>
      </w:r>
    </w:p>
    <w:p w14:paraId="685A42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34FE107">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天津市宝坻区殡仪事务中心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年度本年支出合计22,292,073.12元，与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年度相比增加2,924,552.00元，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按规定，将以前年度往来款列入收支。</w:t>
      </w:r>
    </w:p>
    <w:p w14:paraId="7A6ECDB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8,896,206.66元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占39.91%；</w:t>
      </w:r>
    </w:p>
    <w:p w14:paraId="5D1D574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13,395,866.46元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占60.09%；</w:t>
      </w:r>
    </w:p>
    <w:p w14:paraId="1B00DA3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0468B3F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天津市宝坻区殡仪事务中心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3,136,822.28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年度相比，财政拨款收、支总计各增加2,387,165.65元，增长318.43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按规定，将以前年度往来款列入收支。</w:t>
      </w:r>
    </w:p>
    <w:p w14:paraId="15BBB1E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2CD420F5">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685D7090">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天津市宝坻区殡仪事务中心2023年度部门决算一般公共预算财政拨款支出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计3,136,822.28元，占本年支出合计的14.07%，与2022年度相比，一般公共预算财政拨款支出增加2,387,165.65元，增长318.43%，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：按规定，将以前年度往来款列入收支。</w:t>
      </w:r>
    </w:p>
    <w:p w14:paraId="0CE4C76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6D2981F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3,136,822.28</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社会保障和就业支出3044422.28元，占97%；卫生健康支出92400元，占3%。</w:t>
      </w:r>
    </w:p>
    <w:p w14:paraId="6DF0818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7CF5A0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2,347,800.00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3,136,822.28</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133.61%</w:t>
      </w:r>
      <w:r>
        <w:rPr>
          <w:rFonts w:hint="eastAsia" w:ascii="Times New Roman" w:hAnsi="Times New Roman" w:eastAsia="仿宋_GB2312" w:cs="仿宋_GB2312"/>
          <w:kern w:val="0"/>
          <w:sz w:val="30"/>
          <w:szCs w:val="30"/>
        </w:rPr>
        <w:t>。其中：</w:t>
      </w:r>
    </w:p>
    <w:p w14:paraId="3AB80BA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140,800元，支出决算为140,800元，完成年初预算的100%，决算数等于年初预算数的主要原因是养老保险缴费预算全部支出。</w:t>
      </w:r>
    </w:p>
    <w:p w14:paraId="4D58B0A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社会保障和就业支出（类）行政事业单位养老支出（款）机关事业单位职业年金缴费支出（项）年初预算为70,400元，支出决算为70,400元，完成年初预算的100%，决算数等于年初预算数的主要原因是职业年金缴费预算全部支出。</w:t>
      </w:r>
    </w:p>
    <w:p w14:paraId="3FBB5D7F">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3.社会保障和就业支出（类）社会福利支出（款）殡葬支出（项）预算为2,044,200元，支出决算为2,833,222.28元，完成年初预算的138.61%。决算数大于年初预算数的主要原因是年中调整项目支出预算。</w:t>
      </w:r>
    </w:p>
    <w:p w14:paraId="1985AF6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4.卫生健康支出（类）行政事业单位医疗支出（款）事业单位医疗支出（项）年初预算为92,400元，支出决算为92,400元，完成年初预算的100%。决算数等于年初预算数的主要原因是医疗保险缴费预算全部支出。</w:t>
      </w:r>
    </w:p>
    <w:p w14:paraId="07E2B56D">
      <w:pPr>
        <w:autoSpaceDE w:val="0"/>
        <w:autoSpaceDN w:val="0"/>
        <w:adjustRightInd w:val="0"/>
        <w:spacing w:line="600" w:lineRule="exact"/>
        <w:ind w:firstLine="602" w:firstLineChars="200"/>
        <w:jc w:val="left"/>
        <w:rPr>
          <w:rFonts w:ascii="Times New Roman" w:hAnsi="Times New Roman" w:eastAsia="黑体" w:cs="黑体"/>
          <w:b/>
          <w:bCs/>
          <w:kern w:val="0"/>
          <w:sz w:val="30"/>
          <w:szCs w:val="30"/>
        </w:rPr>
      </w:pPr>
    </w:p>
    <w:p w14:paraId="69DBB5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30BAA645">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天津市宝坻区殡仪事务中心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2,316,600.00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年度相比增加1,566,943.37元，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按规定，将以前年度往来款列入收支。</w:t>
      </w:r>
      <w:r>
        <w:rPr>
          <w:rFonts w:hint="eastAsia" w:ascii="Times New Roman" w:hAnsi="Times New Roman" w:eastAsia="仿宋_GB2312" w:cs="仿宋_GB2312"/>
          <w:kern w:val="0"/>
          <w:sz w:val="30"/>
          <w:szCs w:val="30"/>
        </w:rPr>
        <w:t>其中：</w:t>
      </w:r>
    </w:p>
    <w:p w14:paraId="411E81D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2,185,100.00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险缴费、住房公积金、其他工资福利支出、退休费、生活补助、奖励金、其他对个人和家庭的补助。</w:t>
      </w:r>
    </w:p>
    <w:p w14:paraId="03DBF434">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131,500.00</w:t>
      </w:r>
      <w:r>
        <w:rPr>
          <w:rFonts w:hint="eastAsia" w:ascii="Times New Roman" w:hAnsi="Times New Roman" w:eastAsia="仿宋_GB2312" w:cs="仿宋_GB2312"/>
          <w:kern w:val="0"/>
          <w:sz w:val="30"/>
          <w:szCs w:val="30"/>
        </w:rPr>
        <w:t>元，主要包括</w:t>
      </w:r>
      <w:bookmarkStart w:id="0" w:name="_GoBack"/>
      <w:bookmarkEnd w:id="0"/>
      <w:r>
        <w:rPr>
          <w:rFonts w:hint="eastAsia" w:ascii="Times New Roman" w:hAnsi="Times New Roman" w:eastAsia="仿宋_GB2312" w:cs="仿宋_GB2312"/>
          <w:sz w:val="30"/>
          <w:szCs w:val="30"/>
        </w:rPr>
        <w:t>电费、工会经费、福利费。</w:t>
      </w:r>
    </w:p>
    <w:p w14:paraId="6CFD97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E9616DD">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天津市宝坻区殡仪事务中心2023年度无政府性基金预算财政拨款收入、支出和结转结余。</w:t>
      </w:r>
      <w:r>
        <w:rPr>
          <w:rFonts w:hint="eastAsia" w:ascii="Times New Roman" w:hAnsi="Times New Roman" w:eastAsia="仿宋_GB2312" w:cs="仿宋_GB2312"/>
          <w:sz w:val="30"/>
          <w:szCs w:val="30"/>
        </w:rPr>
        <w:tab/>
      </w:r>
    </w:p>
    <w:p w14:paraId="5554923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4F9407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天津市殡仪事务中心2023年度无国有资本经营预算财政拨款收入、支出和结转结余。</w:t>
      </w:r>
    </w:p>
    <w:p w14:paraId="29B598B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A6DC9D4">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6BEC3D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持平，较上年持平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15A07788">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200DB9B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5CF02FC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7553272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423802F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4A3545B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9896CA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66BEC77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B311B97">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518D101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862BC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68709BA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天津市宝坻区殡仪事务中心2023年度无机关运行经费。</w:t>
      </w:r>
    </w:p>
    <w:p w14:paraId="7BFFAC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54475119">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天津市宝坻区殡仪事务中心2023年度无政府采购支出。</w:t>
      </w:r>
    </w:p>
    <w:p w14:paraId="6D10F9E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464FF34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日，天津市宝坻区殡仪事务中心共有车辆</w:t>
      </w:r>
      <w:r>
        <w:rPr>
          <w:rFonts w:hint="eastAsia" w:ascii="Times New Roman" w:hAnsi="Times New Roman" w:eastAsia="仿宋_GB2312" w:cs="Times New Roman"/>
          <w:kern w:val="0"/>
          <w:sz w:val="30"/>
          <w:szCs w:val="30"/>
        </w:rPr>
        <w:t>24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19</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5</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公务用车1辆，殡仪车4辆。</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14:paraId="32E275E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43CEF32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天津市宝坻区殡仪事务中心2023年度已对1个项目开展绩效自评，涉及金额820,222.28元，自评结果已随部门决算一并公开；本单位2023年度未开展部门评价。</w:t>
      </w:r>
    </w:p>
    <w:p w14:paraId="23259577">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6E36250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天津市宝坻区殡仪事务中心不属于乡、镇、街级单位，不涉及公开2023年度教育、医疗卫生、社会保障和就业、住房保障、涉农补贴等民生支出情况。</w:t>
      </w:r>
    </w:p>
    <w:p w14:paraId="0568CF51">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EB2DD1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3230C7F6">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96CD09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8B184B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AFC8A01">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0MDE1ODE1OWUwOWQ2Y2UxYTY4MDViZTQwODViZ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202BF"/>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A6053"/>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54EC1"/>
    <w:rsid w:val="017D4A3B"/>
    <w:rsid w:val="01A10E80"/>
    <w:rsid w:val="029D518A"/>
    <w:rsid w:val="03311B3F"/>
    <w:rsid w:val="03901927"/>
    <w:rsid w:val="05CA273A"/>
    <w:rsid w:val="05E55C53"/>
    <w:rsid w:val="066360E8"/>
    <w:rsid w:val="069A035E"/>
    <w:rsid w:val="07267E44"/>
    <w:rsid w:val="07425D24"/>
    <w:rsid w:val="07A23238"/>
    <w:rsid w:val="085D1644"/>
    <w:rsid w:val="0A7D5D1A"/>
    <w:rsid w:val="0AF018E5"/>
    <w:rsid w:val="0B1428B6"/>
    <w:rsid w:val="0B1D547E"/>
    <w:rsid w:val="0B2716A6"/>
    <w:rsid w:val="0B280BE4"/>
    <w:rsid w:val="0B2E72C7"/>
    <w:rsid w:val="0C411F0C"/>
    <w:rsid w:val="0CDD71F7"/>
    <w:rsid w:val="0D3F4664"/>
    <w:rsid w:val="0D664210"/>
    <w:rsid w:val="0DA7267B"/>
    <w:rsid w:val="0DFB4FC0"/>
    <w:rsid w:val="0E267459"/>
    <w:rsid w:val="0EBB5316"/>
    <w:rsid w:val="0F4936D8"/>
    <w:rsid w:val="0FC42B69"/>
    <w:rsid w:val="0FF22FB9"/>
    <w:rsid w:val="10555467"/>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4C61A2F"/>
    <w:rsid w:val="25BA7C7E"/>
    <w:rsid w:val="2666570F"/>
    <w:rsid w:val="26DB4B05"/>
    <w:rsid w:val="271B299E"/>
    <w:rsid w:val="27DD7C53"/>
    <w:rsid w:val="284E3F62"/>
    <w:rsid w:val="28612632"/>
    <w:rsid w:val="2A924D25"/>
    <w:rsid w:val="2AA1765E"/>
    <w:rsid w:val="2BC20F83"/>
    <w:rsid w:val="2C800474"/>
    <w:rsid w:val="2C8F0671"/>
    <w:rsid w:val="2D5A0475"/>
    <w:rsid w:val="2D9C5EBB"/>
    <w:rsid w:val="2DA05507"/>
    <w:rsid w:val="2E487134"/>
    <w:rsid w:val="2E8C3709"/>
    <w:rsid w:val="2F146650"/>
    <w:rsid w:val="2FA13000"/>
    <w:rsid w:val="2FC74096"/>
    <w:rsid w:val="2FF951BC"/>
    <w:rsid w:val="307A24E3"/>
    <w:rsid w:val="307A6987"/>
    <w:rsid w:val="30BB5227"/>
    <w:rsid w:val="313F372D"/>
    <w:rsid w:val="31F2254D"/>
    <w:rsid w:val="32146967"/>
    <w:rsid w:val="32443D30"/>
    <w:rsid w:val="324A2E0F"/>
    <w:rsid w:val="32672F3B"/>
    <w:rsid w:val="33032C66"/>
    <w:rsid w:val="332D3FC0"/>
    <w:rsid w:val="34472436"/>
    <w:rsid w:val="354D7E20"/>
    <w:rsid w:val="35747E49"/>
    <w:rsid w:val="35823AFA"/>
    <w:rsid w:val="358C1096"/>
    <w:rsid w:val="35B6328D"/>
    <w:rsid w:val="35F44AE6"/>
    <w:rsid w:val="36144696"/>
    <w:rsid w:val="36146F36"/>
    <w:rsid w:val="36580FD3"/>
    <w:rsid w:val="381E22EE"/>
    <w:rsid w:val="3A497EDF"/>
    <w:rsid w:val="3AAD237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F00D2B"/>
    <w:rsid w:val="43612B5A"/>
    <w:rsid w:val="43805C0B"/>
    <w:rsid w:val="43B835F7"/>
    <w:rsid w:val="44552CED"/>
    <w:rsid w:val="44EB17AA"/>
    <w:rsid w:val="45984C48"/>
    <w:rsid w:val="46FF32EA"/>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7FD3876"/>
    <w:rsid w:val="58C3061C"/>
    <w:rsid w:val="58E93DFA"/>
    <w:rsid w:val="599E4BE5"/>
    <w:rsid w:val="5A1C0F73"/>
    <w:rsid w:val="5A964C59"/>
    <w:rsid w:val="5C170425"/>
    <w:rsid w:val="5CD612EB"/>
    <w:rsid w:val="5D032E6E"/>
    <w:rsid w:val="5DC66F7C"/>
    <w:rsid w:val="5DFB2606"/>
    <w:rsid w:val="5E015742"/>
    <w:rsid w:val="5EB1144C"/>
    <w:rsid w:val="5EF37781"/>
    <w:rsid w:val="5EFC1C0E"/>
    <w:rsid w:val="5F6D7131"/>
    <w:rsid w:val="5F7856C5"/>
    <w:rsid w:val="5FF67529"/>
    <w:rsid w:val="615900E7"/>
    <w:rsid w:val="61D27B22"/>
    <w:rsid w:val="61D75AE1"/>
    <w:rsid w:val="620B43D3"/>
    <w:rsid w:val="624C1682"/>
    <w:rsid w:val="63B80927"/>
    <w:rsid w:val="643C1F0A"/>
    <w:rsid w:val="644D16E1"/>
    <w:rsid w:val="64925346"/>
    <w:rsid w:val="64D21BE7"/>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094833"/>
    <w:rsid w:val="6EB34837"/>
    <w:rsid w:val="6FFD220E"/>
    <w:rsid w:val="70180DF5"/>
    <w:rsid w:val="704716DB"/>
    <w:rsid w:val="708C6A78"/>
    <w:rsid w:val="70E84C6C"/>
    <w:rsid w:val="70FE35D3"/>
    <w:rsid w:val="71357785"/>
    <w:rsid w:val="71600CA6"/>
    <w:rsid w:val="7260119C"/>
    <w:rsid w:val="72701CEB"/>
    <w:rsid w:val="72B3615B"/>
    <w:rsid w:val="72C81E80"/>
    <w:rsid w:val="73724CC1"/>
    <w:rsid w:val="7455465F"/>
    <w:rsid w:val="75AB44BA"/>
    <w:rsid w:val="79B7155B"/>
    <w:rsid w:val="79DC07A5"/>
    <w:rsid w:val="7A523156"/>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3750</Words>
  <Characters>4305</Characters>
  <Lines>31</Lines>
  <Paragraphs>8</Paragraphs>
  <TotalTime>10</TotalTime>
  <ScaleCrop>false</ScaleCrop>
  <LinksUpToDate>false</LinksUpToDate>
  <CharactersWithSpaces>4329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喜忧.</cp:lastModifiedBy>
  <dcterms:modified xsi:type="dcterms:W3CDTF">2025-05-09T14:53:28Z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A44E0A178634409BBBA50D5636087390_13</vt:lpwstr>
  </property>
  <property fmtid="{D5CDD505-2E9C-101B-9397-08002B2CF9AE}" pid="4" name="KSOTemplateDocerSaveRecord">
    <vt:lpwstr>eyJoZGlkIjoiODNiZjZhNDBmMTk2NmI2M2QwNGNjNWQ4YjA3ZDZmYzIiLCJ1c2VySWQiOiIyNTY2MjQ1NDcifQ==</vt:lpwstr>
  </property>
</Properties>
</file>