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61" w:rsidRDefault="00BA3EFE">
      <w:pPr>
        <w:spacing w:line="600" w:lineRule="exact"/>
        <w:jc w:val="center"/>
        <w:rPr>
          <w:rFonts w:ascii="方正小标宋简体" w:eastAsia="方正小标宋简体" w:hAnsi="Times New Roman" w:cs="Times New Roman"/>
          <w:spacing w:val="-15"/>
          <w:w w:val="105"/>
          <w:sz w:val="36"/>
          <w:szCs w:val="36"/>
          <w:lang w:eastAsia="zh-CN"/>
        </w:rPr>
      </w:pPr>
      <w:r>
        <w:rPr>
          <w:rFonts w:ascii="方正小标宋简体" w:eastAsia="方正小标宋简体" w:hAnsi="Times New Roman" w:cs="Times New Roman" w:hint="eastAsia"/>
          <w:w w:val="105"/>
          <w:sz w:val="36"/>
          <w:szCs w:val="36"/>
          <w:lang w:eastAsia="zh-CN"/>
        </w:rPr>
        <w:t>养老服务业老年人食堂项</w:t>
      </w:r>
      <w:r>
        <w:rPr>
          <w:rFonts w:ascii="方正小标宋简体" w:eastAsia="方正小标宋简体" w:hAnsi="Times New Roman" w:cs="Times New Roman" w:hint="eastAsia"/>
          <w:spacing w:val="-15"/>
          <w:w w:val="105"/>
          <w:sz w:val="36"/>
          <w:szCs w:val="36"/>
          <w:lang w:eastAsia="zh-CN"/>
        </w:rPr>
        <w:t>目绩效目标完成情况</w:t>
      </w:r>
    </w:p>
    <w:p w:rsidR="00A80761" w:rsidRDefault="00BA3EFE">
      <w:pPr>
        <w:spacing w:line="600" w:lineRule="exact"/>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pacing w:val="-15"/>
          <w:w w:val="105"/>
          <w:sz w:val="36"/>
          <w:szCs w:val="36"/>
          <w:lang w:eastAsia="zh-CN"/>
        </w:rPr>
        <w:t>自评报告</w:t>
      </w:r>
    </w:p>
    <w:p w:rsidR="00A80761" w:rsidRDefault="00A80761" w:rsidP="00EC7B28">
      <w:pPr>
        <w:spacing w:line="600" w:lineRule="exact"/>
        <w:ind w:firstLineChars="200" w:firstLine="654"/>
        <w:jc w:val="both"/>
        <w:rPr>
          <w:rFonts w:ascii="黑体" w:eastAsia="黑体" w:hAnsi="黑体" w:cs="Times New Roman"/>
          <w:spacing w:val="-4"/>
          <w:w w:val="105"/>
          <w:sz w:val="32"/>
          <w:szCs w:val="32"/>
          <w:lang w:eastAsia="zh-CN"/>
        </w:rPr>
      </w:pPr>
    </w:p>
    <w:p w:rsidR="00A80761" w:rsidRDefault="00BA3EFE" w:rsidP="00EC7B28">
      <w:pPr>
        <w:spacing w:line="600" w:lineRule="exact"/>
        <w:ind w:firstLineChars="200" w:firstLine="654"/>
        <w:jc w:val="both"/>
        <w:rPr>
          <w:rFonts w:ascii="黑体" w:eastAsia="黑体" w:hAnsi="黑体" w:cs="黑体"/>
          <w:sz w:val="32"/>
          <w:szCs w:val="32"/>
          <w:lang w:eastAsia="zh-CN"/>
        </w:rPr>
      </w:pPr>
      <w:r>
        <w:rPr>
          <w:rFonts w:ascii="黑体" w:eastAsia="黑体" w:hAnsi="黑体" w:cs="黑体" w:hint="eastAsia"/>
          <w:spacing w:val="-4"/>
          <w:w w:val="105"/>
          <w:sz w:val="32"/>
          <w:szCs w:val="32"/>
          <w:lang w:eastAsia="zh-CN"/>
        </w:rPr>
        <w:t>一、项目基本情况</w:t>
      </w:r>
    </w:p>
    <w:p w:rsidR="00A80761" w:rsidRDefault="00BA3EFE">
      <w:p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（一）项目概述</w:t>
      </w:r>
    </w:p>
    <w:p w:rsidR="00A80761" w:rsidRDefault="00BA3EFE">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项目建设的背景</w:t>
      </w:r>
    </w:p>
    <w:p w:rsidR="00A80761" w:rsidRDefault="00BA3EFE">
      <w:pPr>
        <w:ind w:firstLineChars="200" w:firstLine="640"/>
        <w:rPr>
          <w:rFonts w:ascii="方正仿宋简体" w:eastAsia="方正仿宋简体" w:hAnsi="Times New Roman" w:cs="Times New Roman"/>
          <w:sz w:val="32"/>
          <w:szCs w:val="32"/>
          <w:lang w:eastAsia="zh-CN"/>
        </w:rPr>
      </w:pPr>
      <w:r>
        <w:rPr>
          <w:rFonts w:ascii="仿宋" w:eastAsia="仿宋" w:hAnsi="仿宋" w:cs="仿宋" w:hint="eastAsia"/>
          <w:sz w:val="32"/>
          <w:szCs w:val="32"/>
          <w:lang w:eastAsia="zh-CN"/>
        </w:rPr>
        <w:t>为解决高龄和失能等老年人“吃饭难”问题，兼顾其他老年人助餐需求，切实提升老年人的幸福感，按照《天津市人民政府办公厅印发关于推进老年人助餐服务工作试行办法的通知》（津政办发〔</w:t>
      </w:r>
      <w:r>
        <w:rPr>
          <w:rFonts w:ascii="仿宋" w:eastAsia="仿宋" w:hAnsi="仿宋" w:cs="仿宋" w:hint="eastAsia"/>
          <w:sz w:val="32"/>
          <w:szCs w:val="32"/>
          <w:lang w:eastAsia="zh-CN"/>
        </w:rPr>
        <w:t>2019</w:t>
      </w:r>
      <w:r>
        <w:rPr>
          <w:rFonts w:ascii="仿宋" w:eastAsia="仿宋" w:hAnsi="仿宋" w:cs="仿宋" w:hint="eastAsia"/>
          <w:sz w:val="32"/>
          <w:szCs w:val="32"/>
          <w:lang w:eastAsia="zh-CN"/>
        </w:rPr>
        <w:t>〕</w:t>
      </w:r>
      <w:r>
        <w:rPr>
          <w:rFonts w:ascii="仿宋" w:eastAsia="仿宋" w:hAnsi="仿宋" w:cs="仿宋" w:hint="eastAsia"/>
          <w:sz w:val="32"/>
          <w:szCs w:val="32"/>
          <w:lang w:eastAsia="zh-CN"/>
        </w:rPr>
        <w:t>30</w:t>
      </w:r>
      <w:r>
        <w:rPr>
          <w:rFonts w:ascii="仿宋" w:eastAsia="仿宋" w:hAnsi="仿宋" w:cs="仿宋" w:hint="eastAsia"/>
          <w:sz w:val="32"/>
          <w:szCs w:val="32"/>
          <w:lang w:eastAsia="zh-CN"/>
        </w:rPr>
        <w:t>号）文件精神，在我区宝平、海滨和钰华</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个街道</w:t>
      </w:r>
      <w:r>
        <w:rPr>
          <w:rFonts w:ascii="仿宋" w:eastAsia="仿宋" w:hAnsi="仿宋" w:cs="仿宋" w:hint="eastAsia"/>
          <w:sz w:val="32"/>
          <w:szCs w:val="32"/>
          <w:lang w:eastAsia="zh-CN"/>
        </w:rPr>
        <w:t>46</w:t>
      </w:r>
      <w:r>
        <w:rPr>
          <w:rFonts w:ascii="仿宋" w:eastAsia="仿宋" w:hAnsi="仿宋" w:cs="仿宋" w:hint="eastAsia"/>
          <w:sz w:val="32"/>
          <w:szCs w:val="32"/>
          <w:lang w:eastAsia="zh-CN"/>
        </w:rPr>
        <w:t>个社区开设</w:t>
      </w:r>
      <w:r>
        <w:rPr>
          <w:rFonts w:ascii="仿宋" w:eastAsia="仿宋" w:hAnsi="仿宋" w:cs="仿宋" w:hint="eastAsia"/>
          <w:sz w:val="32"/>
          <w:szCs w:val="32"/>
          <w:lang w:eastAsia="zh-CN"/>
        </w:rPr>
        <w:t>3</w:t>
      </w:r>
      <w:r>
        <w:rPr>
          <w:rFonts w:ascii="仿宋" w:eastAsia="仿宋" w:hAnsi="仿宋" w:cs="仿宋" w:hint="eastAsia"/>
          <w:sz w:val="32"/>
          <w:szCs w:val="32"/>
          <w:lang w:eastAsia="zh-CN"/>
        </w:rPr>
        <w:t>家一级老人家食堂（主要提供配餐、就餐和个性化送餐），为</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个街道</w:t>
      </w:r>
      <w:r>
        <w:rPr>
          <w:rFonts w:ascii="仿宋" w:eastAsia="仿宋" w:hAnsi="仿宋" w:cs="仿宋" w:hint="eastAsia"/>
          <w:sz w:val="32"/>
          <w:szCs w:val="32"/>
          <w:lang w:eastAsia="zh-CN"/>
        </w:rPr>
        <w:t>3400</w:t>
      </w:r>
      <w:r>
        <w:rPr>
          <w:rFonts w:ascii="仿宋" w:eastAsia="仿宋" w:hAnsi="仿宋" w:cs="仿宋" w:hint="eastAsia"/>
          <w:sz w:val="32"/>
          <w:szCs w:val="32"/>
          <w:lang w:eastAsia="zh-CN"/>
        </w:rPr>
        <w:t>名老年人提供安全、方便、实惠的助餐服务。</w:t>
      </w:r>
    </w:p>
    <w:p w:rsidR="00A80761" w:rsidRDefault="00BA3EFE">
      <w:p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2.</w:t>
      </w:r>
      <w:r>
        <w:rPr>
          <w:rFonts w:ascii="楷体" w:eastAsia="楷体" w:hAnsi="楷体" w:cs="楷体" w:hint="eastAsia"/>
          <w:bCs/>
          <w:sz w:val="32"/>
          <w:szCs w:val="32"/>
          <w:lang w:eastAsia="zh-CN"/>
        </w:rPr>
        <w:t>项目内容</w:t>
      </w:r>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按照政策规定，民政部门严格审核审批程序，扎实开展养老服务业老年人食堂项目工作。具体做法如下：</w:t>
      </w:r>
      <w:r>
        <w:rPr>
          <w:rFonts w:ascii="仿宋" w:eastAsia="仿宋" w:hAnsi="仿宋" w:cs="仿宋" w:hint="eastAsia"/>
          <w:sz w:val="32"/>
          <w:szCs w:val="32"/>
          <w:lang w:eastAsia="zh-CN"/>
        </w:rPr>
        <w:t xml:space="preserve">    </w:t>
      </w:r>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一是完善政策解读，加强审核管理。按照政策规定，对现行政策进行细化解读，在申请受理过程中，严格审核手续，</w:t>
      </w:r>
      <w:r>
        <w:rPr>
          <w:rFonts w:ascii="仿宋" w:eastAsia="仿宋" w:hAnsi="仿宋" w:cs="仿宋" w:hint="eastAsia"/>
          <w:sz w:val="32"/>
          <w:szCs w:val="32"/>
          <w:lang w:eastAsia="zh-CN"/>
        </w:rPr>
        <w:t>201</w:t>
      </w:r>
      <w:r>
        <w:rPr>
          <w:rFonts w:ascii="仿宋" w:eastAsia="仿宋" w:hAnsi="仿宋" w:cs="仿宋" w:hint="eastAsia"/>
          <w:sz w:val="32"/>
          <w:szCs w:val="32"/>
          <w:lang w:eastAsia="zh-CN"/>
        </w:rPr>
        <w:t>9</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月前</w:t>
      </w:r>
      <w:r>
        <w:rPr>
          <w:rFonts w:ascii="仿宋" w:eastAsia="仿宋" w:hAnsi="仿宋" w:cs="仿宋" w:hint="eastAsia"/>
          <w:sz w:val="32"/>
          <w:szCs w:val="32"/>
          <w:lang w:eastAsia="zh-CN"/>
        </w:rPr>
        <w:t>，使用纸质版材料进行审核审批，并进行存档；</w:t>
      </w:r>
      <w:r>
        <w:rPr>
          <w:rFonts w:ascii="仿宋" w:eastAsia="仿宋" w:hAnsi="仿宋" w:cs="仿宋" w:hint="eastAsia"/>
          <w:sz w:val="32"/>
          <w:szCs w:val="32"/>
          <w:lang w:eastAsia="zh-CN"/>
        </w:rPr>
        <w:t>20</w:t>
      </w:r>
      <w:r>
        <w:rPr>
          <w:rFonts w:ascii="仿宋" w:eastAsia="仿宋" w:hAnsi="仿宋" w:cs="仿宋" w:hint="eastAsia"/>
          <w:sz w:val="32"/>
          <w:szCs w:val="32"/>
          <w:lang w:eastAsia="zh-CN"/>
        </w:rPr>
        <w:t>20</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月至今，通过天津市老年人助餐服务信息平台进行审核；加强定期复核、动态管理，确保政策合规，程序公正规范。</w:t>
      </w:r>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二是组织宝平、钰华和海滨街道主管领导以及</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个街道</w:t>
      </w:r>
      <w:r>
        <w:rPr>
          <w:rFonts w:ascii="仿宋" w:eastAsia="仿宋" w:hAnsi="仿宋" w:cs="仿宋" w:hint="eastAsia"/>
          <w:sz w:val="32"/>
          <w:szCs w:val="32"/>
          <w:lang w:eastAsia="zh-CN"/>
        </w:rPr>
        <w:t>46</w:t>
      </w:r>
      <w:r>
        <w:rPr>
          <w:rFonts w:ascii="仿宋" w:eastAsia="仿宋" w:hAnsi="仿宋" w:cs="仿宋" w:hint="eastAsia"/>
          <w:sz w:val="32"/>
          <w:szCs w:val="32"/>
          <w:lang w:eastAsia="zh-CN"/>
        </w:rPr>
        <w:t>个社区居委会主任进行</w:t>
      </w:r>
      <w:r>
        <w:rPr>
          <w:rFonts w:ascii="仿宋" w:eastAsia="仿宋" w:hAnsi="仿宋" w:cs="仿宋" w:hint="eastAsia"/>
          <w:sz w:val="32"/>
          <w:szCs w:val="32"/>
          <w:lang w:eastAsia="zh-CN"/>
        </w:rPr>
        <w:t>培训，指导所辖街道做好老年人食堂助餐管理工作。</w:t>
      </w:r>
    </w:p>
    <w:p w:rsidR="00A80761" w:rsidRDefault="00BA3EFE">
      <w:pPr>
        <w:numPr>
          <w:ilvl w:val="0"/>
          <w:numId w:val="1"/>
        </w:num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立项依据</w:t>
      </w:r>
    </w:p>
    <w:p w:rsidR="00A80761" w:rsidRDefault="00BA3EFE">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天津市人民政府办公厅印发关于推进老年人助餐服务工作试行办法的通知》（津政办发〔</w:t>
      </w:r>
      <w:r>
        <w:rPr>
          <w:rFonts w:ascii="仿宋" w:eastAsia="仿宋" w:hAnsi="仿宋" w:cs="仿宋" w:hint="eastAsia"/>
          <w:sz w:val="32"/>
          <w:szCs w:val="32"/>
          <w:lang w:eastAsia="zh-CN"/>
        </w:rPr>
        <w:t>2019</w:t>
      </w:r>
      <w:r>
        <w:rPr>
          <w:rFonts w:ascii="仿宋" w:eastAsia="仿宋" w:hAnsi="仿宋" w:cs="仿宋" w:hint="eastAsia"/>
          <w:sz w:val="32"/>
          <w:szCs w:val="32"/>
          <w:lang w:eastAsia="zh-CN"/>
        </w:rPr>
        <w:t>〕</w:t>
      </w:r>
      <w:r>
        <w:rPr>
          <w:rFonts w:ascii="仿宋" w:eastAsia="仿宋" w:hAnsi="仿宋" w:cs="仿宋" w:hint="eastAsia"/>
          <w:sz w:val="32"/>
          <w:szCs w:val="32"/>
          <w:lang w:eastAsia="zh-CN"/>
        </w:rPr>
        <w:t>30</w:t>
      </w:r>
      <w:r>
        <w:rPr>
          <w:rFonts w:ascii="仿宋" w:eastAsia="仿宋" w:hAnsi="仿宋" w:cs="仿宋" w:hint="eastAsia"/>
          <w:sz w:val="32"/>
          <w:szCs w:val="32"/>
          <w:lang w:eastAsia="zh-CN"/>
        </w:rPr>
        <w:t>号）</w:t>
      </w:r>
    </w:p>
    <w:p w:rsidR="00A80761" w:rsidRDefault="00BA3EFE">
      <w:pPr>
        <w:numPr>
          <w:ilvl w:val="0"/>
          <w:numId w:val="1"/>
        </w:num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绩效目标</w:t>
      </w:r>
    </w:p>
    <w:p w:rsidR="00A80761" w:rsidRDefault="00BA3EFE">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sz w:val="32"/>
          <w:szCs w:val="32"/>
          <w:lang w:eastAsia="zh-CN"/>
        </w:rPr>
        <w:t>解决高龄和失能等老年人“吃饭难”问题，切实提升老年人的幸福感。</w:t>
      </w:r>
    </w:p>
    <w:p w:rsidR="00A80761" w:rsidRDefault="00BA3EFE" w:rsidP="00EC7B28">
      <w:pPr>
        <w:spacing w:line="600" w:lineRule="exact"/>
        <w:ind w:firstLineChars="196" w:firstLine="641"/>
        <w:jc w:val="both"/>
        <w:rPr>
          <w:rFonts w:ascii="黑体" w:eastAsia="黑体" w:hAnsi="黑体" w:cs="黑体"/>
          <w:bCs/>
          <w:sz w:val="32"/>
          <w:szCs w:val="32"/>
          <w:lang w:eastAsia="zh-CN"/>
        </w:rPr>
      </w:pPr>
      <w:r>
        <w:rPr>
          <w:rFonts w:ascii="黑体" w:eastAsia="黑体" w:hAnsi="黑体" w:cs="黑体" w:hint="eastAsia"/>
          <w:bCs/>
          <w:spacing w:val="-4"/>
          <w:w w:val="105"/>
          <w:sz w:val="32"/>
          <w:szCs w:val="32"/>
          <w:lang w:eastAsia="zh-CN"/>
        </w:rPr>
        <w:t>二、项目目标完成情况分析</w:t>
      </w:r>
    </w:p>
    <w:p w:rsidR="00A80761" w:rsidRDefault="00BA3EFE">
      <w:pPr>
        <w:spacing w:line="600" w:lineRule="exact"/>
        <w:ind w:firstLineChars="196" w:firstLine="627"/>
        <w:jc w:val="both"/>
        <w:rPr>
          <w:rFonts w:ascii="仿宋" w:eastAsia="仿宋" w:hAnsi="仿宋" w:cs="仿宋"/>
          <w:sz w:val="32"/>
          <w:szCs w:val="32"/>
          <w:lang w:eastAsia="zh-CN"/>
        </w:rPr>
      </w:pPr>
      <w:r>
        <w:rPr>
          <w:rFonts w:ascii="仿宋" w:eastAsia="仿宋" w:hAnsi="仿宋" w:cs="仿宋" w:hint="eastAsia"/>
          <w:sz w:val="32"/>
          <w:szCs w:val="32"/>
          <w:lang w:eastAsia="zh-CN"/>
        </w:rPr>
        <w:t>（一）项目资金投入情况分析</w:t>
      </w:r>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2020</w:t>
      </w:r>
      <w:r>
        <w:rPr>
          <w:rFonts w:ascii="仿宋" w:eastAsia="仿宋" w:hAnsi="仿宋" w:cs="仿宋" w:hint="eastAsia"/>
          <w:sz w:val="32"/>
          <w:szCs w:val="32"/>
          <w:lang w:eastAsia="zh-CN"/>
        </w:rPr>
        <w:t>年度对2019年四季度符合规定享受主餐补贴2378人发放</w:t>
      </w:r>
      <w:r>
        <w:rPr>
          <w:rFonts w:ascii="仿宋" w:eastAsia="仿宋" w:hAnsi="仿宋" w:cs="仿宋" w:hint="eastAsia"/>
          <w:sz w:val="32"/>
          <w:szCs w:val="32"/>
          <w:lang w:eastAsia="zh-CN"/>
        </w:rPr>
        <w:t>补贴</w:t>
      </w:r>
      <w:r>
        <w:rPr>
          <w:rFonts w:ascii="仿宋" w:eastAsia="仿宋" w:hAnsi="仿宋" w:cs="仿宋" w:hint="eastAsia"/>
          <w:sz w:val="32"/>
          <w:szCs w:val="32"/>
          <w:lang w:eastAsia="zh-CN"/>
        </w:rPr>
        <w:t>1189</w:t>
      </w:r>
      <w:r>
        <w:rPr>
          <w:rFonts w:ascii="仿宋" w:eastAsia="仿宋" w:hAnsi="仿宋" w:cs="仿宋" w:hint="eastAsia"/>
          <w:sz w:val="32"/>
          <w:szCs w:val="32"/>
          <w:lang w:eastAsia="zh-CN"/>
        </w:rPr>
        <w:t>0</w:t>
      </w:r>
      <w:r>
        <w:rPr>
          <w:rFonts w:ascii="仿宋" w:eastAsia="仿宋" w:hAnsi="仿宋" w:cs="仿宋" w:hint="eastAsia"/>
          <w:sz w:val="32"/>
          <w:szCs w:val="32"/>
          <w:lang w:eastAsia="zh-CN"/>
        </w:rPr>
        <w:t>元。</w:t>
      </w:r>
    </w:p>
    <w:p w:rsidR="00A80761" w:rsidRDefault="00BA3EFE">
      <w:pPr>
        <w:numPr>
          <w:ilvl w:val="0"/>
          <w:numId w:val="2"/>
        </w:numPr>
        <w:spacing w:line="600" w:lineRule="exact"/>
        <w:ind w:leftChars="2" w:left="4"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项目组织实施情况</w:t>
      </w:r>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按照政策规定，对现行政策进行细化解读，在申请受理过程中，严格审核手续，</w:t>
      </w:r>
      <w:r>
        <w:rPr>
          <w:rFonts w:ascii="仿宋" w:eastAsia="仿宋" w:hAnsi="仿宋" w:cs="仿宋" w:hint="eastAsia"/>
          <w:sz w:val="32"/>
          <w:szCs w:val="32"/>
          <w:lang w:eastAsia="zh-CN"/>
        </w:rPr>
        <w:t>201</w:t>
      </w:r>
      <w:r>
        <w:rPr>
          <w:rFonts w:ascii="仿宋" w:eastAsia="仿宋" w:hAnsi="仿宋" w:cs="仿宋" w:hint="eastAsia"/>
          <w:sz w:val="32"/>
          <w:szCs w:val="32"/>
          <w:lang w:eastAsia="zh-CN"/>
        </w:rPr>
        <w:t>9</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月前</w:t>
      </w:r>
      <w:r>
        <w:rPr>
          <w:rFonts w:ascii="仿宋" w:eastAsia="仿宋" w:hAnsi="仿宋" w:cs="仿宋" w:hint="eastAsia"/>
          <w:sz w:val="32"/>
          <w:szCs w:val="32"/>
          <w:lang w:eastAsia="zh-CN"/>
        </w:rPr>
        <w:t>，使用纸质版材料进行审核审批，并进行存档；</w:t>
      </w:r>
      <w:r>
        <w:rPr>
          <w:rFonts w:ascii="仿宋" w:eastAsia="仿宋" w:hAnsi="仿宋" w:cs="仿宋" w:hint="eastAsia"/>
          <w:sz w:val="32"/>
          <w:szCs w:val="32"/>
          <w:lang w:eastAsia="zh-CN"/>
        </w:rPr>
        <w:t>20</w:t>
      </w:r>
      <w:r>
        <w:rPr>
          <w:rFonts w:ascii="仿宋" w:eastAsia="仿宋" w:hAnsi="仿宋" w:cs="仿宋" w:hint="eastAsia"/>
          <w:sz w:val="32"/>
          <w:szCs w:val="32"/>
          <w:lang w:eastAsia="zh-CN"/>
        </w:rPr>
        <w:t>20</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月至今，通过天津市老年人助餐服务信息平台进行审核；加强定期复核、动态管理，确保政策合规，程序公正规范。</w:t>
      </w:r>
      <w:r>
        <w:rPr>
          <w:rFonts w:ascii="仿宋" w:eastAsia="仿宋" w:hAnsi="仿宋" w:cs="仿宋" w:hint="eastAsia"/>
          <w:sz w:val="32"/>
          <w:szCs w:val="32"/>
          <w:lang w:eastAsia="zh-CN"/>
        </w:rPr>
        <w:t>2019</w:t>
      </w:r>
      <w:r>
        <w:rPr>
          <w:rFonts w:ascii="仿宋" w:eastAsia="仿宋" w:hAnsi="仿宋" w:cs="仿宋" w:hint="eastAsia"/>
          <w:sz w:val="32"/>
          <w:szCs w:val="32"/>
          <w:lang w:eastAsia="zh-CN"/>
        </w:rPr>
        <w:t>年第四季度，经审核，共有</w:t>
      </w:r>
      <w:r>
        <w:rPr>
          <w:rFonts w:ascii="仿宋" w:eastAsia="仿宋" w:hAnsi="仿宋" w:cs="仿宋" w:hint="eastAsia"/>
          <w:sz w:val="32"/>
          <w:szCs w:val="32"/>
          <w:lang w:eastAsia="zh-CN"/>
        </w:rPr>
        <w:t>2378</w:t>
      </w:r>
      <w:r>
        <w:rPr>
          <w:rFonts w:ascii="仿宋" w:eastAsia="仿宋" w:hAnsi="仿宋" w:cs="仿宋" w:hint="eastAsia"/>
          <w:sz w:val="32"/>
          <w:szCs w:val="32"/>
          <w:lang w:eastAsia="zh-CN"/>
        </w:rPr>
        <w:t>人次的助餐补贴对象（老年人）在我区老人家食堂享受助餐服务，</w:t>
      </w:r>
      <w:r w:rsidR="00EC7B28">
        <w:rPr>
          <w:rFonts w:ascii="仿宋" w:eastAsia="仿宋" w:hAnsi="仿宋" w:cs="仿宋" w:hint="eastAsia"/>
          <w:sz w:val="32"/>
          <w:szCs w:val="32"/>
          <w:lang w:eastAsia="zh-CN"/>
        </w:rPr>
        <w:t>于2020年为享受主餐补贴人员</w:t>
      </w:r>
      <w:r>
        <w:rPr>
          <w:rFonts w:ascii="仿宋" w:eastAsia="仿宋" w:hAnsi="仿宋" w:cs="仿宋" w:hint="eastAsia"/>
          <w:sz w:val="32"/>
          <w:szCs w:val="32"/>
          <w:lang w:eastAsia="zh-CN"/>
        </w:rPr>
        <w:t>共发放助餐补贴</w:t>
      </w:r>
      <w:r>
        <w:rPr>
          <w:rFonts w:ascii="仿宋" w:eastAsia="仿宋" w:hAnsi="仿宋" w:cs="仿宋" w:hint="eastAsia"/>
          <w:sz w:val="32"/>
          <w:szCs w:val="32"/>
          <w:lang w:eastAsia="zh-CN"/>
        </w:rPr>
        <w:t>11890</w:t>
      </w:r>
      <w:r>
        <w:rPr>
          <w:rFonts w:ascii="仿宋" w:eastAsia="仿宋" w:hAnsi="仿宋" w:cs="仿宋" w:hint="eastAsia"/>
          <w:sz w:val="32"/>
          <w:szCs w:val="32"/>
          <w:lang w:eastAsia="zh-CN"/>
        </w:rPr>
        <w:t>元。</w:t>
      </w:r>
      <w:bookmarkStart w:id="0" w:name="_GoBack"/>
      <w:bookmarkEnd w:id="0"/>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（三）绩效目标完成情况分析</w:t>
      </w:r>
    </w:p>
    <w:p w:rsidR="00A80761" w:rsidRDefault="00BA3EFE">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lastRenderedPageBreak/>
        <w:t>作为市、区两级民心工程，我局积极指导所在街道认真做好助餐机构配餐服务工作，发现问题及时解决，认真倾听老人建议，切实提高了我区老年人助餐服务工作水平，提高老人获得感和幸福感。</w:t>
      </w:r>
    </w:p>
    <w:sectPr w:rsidR="00A80761" w:rsidSect="00A807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9B838"/>
    <w:multiLevelType w:val="singleLevel"/>
    <w:tmpl w:val="36D9B838"/>
    <w:lvl w:ilvl="0">
      <w:start w:val="2"/>
      <w:numFmt w:val="chineseCounting"/>
      <w:suff w:val="nothing"/>
      <w:lvlText w:val="（%1）"/>
      <w:lvlJc w:val="left"/>
      <w:rPr>
        <w:rFonts w:hint="eastAsia"/>
      </w:rPr>
    </w:lvl>
  </w:abstractNum>
  <w:abstractNum w:abstractNumId="1">
    <w:nsid w:val="3F33C3D5"/>
    <w:multiLevelType w:val="singleLevel"/>
    <w:tmpl w:val="3F33C3D5"/>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F3A"/>
    <w:rsid w:val="000855EF"/>
    <w:rsid w:val="00133451"/>
    <w:rsid w:val="0018594E"/>
    <w:rsid w:val="001F559F"/>
    <w:rsid w:val="002115F8"/>
    <w:rsid w:val="0023167C"/>
    <w:rsid w:val="002569B8"/>
    <w:rsid w:val="00294063"/>
    <w:rsid w:val="0046695D"/>
    <w:rsid w:val="005D0F6C"/>
    <w:rsid w:val="006C1B32"/>
    <w:rsid w:val="00786239"/>
    <w:rsid w:val="008C25B8"/>
    <w:rsid w:val="00904B0D"/>
    <w:rsid w:val="00931D02"/>
    <w:rsid w:val="00A335E5"/>
    <w:rsid w:val="00A80761"/>
    <w:rsid w:val="00BA3EFE"/>
    <w:rsid w:val="00C11D56"/>
    <w:rsid w:val="00D02C5B"/>
    <w:rsid w:val="00D03F62"/>
    <w:rsid w:val="00D10FF2"/>
    <w:rsid w:val="00D27F3A"/>
    <w:rsid w:val="00D81F50"/>
    <w:rsid w:val="00E85715"/>
    <w:rsid w:val="00EC7B28"/>
    <w:rsid w:val="00EF51C1"/>
    <w:rsid w:val="0509483C"/>
    <w:rsid w:val="0A250E15"/>
    <w:rsid w:val="0C864C19"/>
    <w:rsid w:val="2680260C"/>
    <w:rsid w:val="38BC6F93"/>
    <w:rsid w:val="3AFD6599"/>
    <w:rsid w:val="753953EF"/>
    <w:rsid w:val="7A9A5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0761"/>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Char"/>
    <w:uiPriority w:val="1"/>
    <w:qFormat/>
    <w:rsid w:val="00A80761"/>
    <w:pPr>
      <w:outlineLvl w:val="0"/>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80761"/>
    <w:pPr>
      <w:tabs>
        <w:tab w:val="center" w:pos="4153"/>
        <w:tab w:val="right" w:pos="8306"/>
      </w:tabs>
      <w:snapToGrid w:val="0"/>
    </w:pPr>
    <w:rPr>
      <w:sz w:val="18"/>
      <w:szCs w:val="18"/>
    </w:rPr>
  </w:style>
  <w:style w:type="paragraph" w:styleId="a4">
    <w:name w:val="header"/>
    <w:basedOn w:val="a"/>
    <w:link w:val="Char0"/>
    <w:uiPriority w:val="99"/>
    <w:unhideWhenUsed/>
    <w:qFormat/>
    <w:rsid w:val="00A80761"/>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1"/>
    <w:qFormat/>
    <w:rsid w:val="00A80761"/>
    <w:rPr>
      <w:rFonts w:ascii="宋体" w:eastAsia="宋体" w:hAnsi="宋体"/>
      <w:kern w:val="0"/>
      <w:sz w:val="33"/>
      <w:szCs w:val="33"/>
      <w:lang w:eastAsia="en-US"/>
    </w:rPr>
  </w:style>
  <w:style w:type="character" w:customStyle="1" w:styleId="Char0">
    <w:name w:val="页眉 Char"/>
    <w:basedOn w:val="a0"/>
    <w:link w:val="a4"/>
    <w:uiPriority w:val="99"/>
    <w:qFormat/>
    <w:rsid w:val="00A80761"/>
    <w:rPr>
      <w:kern w:val="0"/>
      <w:sz w:val="18"/>
      <w:szCs w:val="18"/>
      <w:lang w:eastAsia="en-US"/>
    </w:rPr>
  </w:style>
  <w:style w:type="character" w:customStyle="1" w:styleId="Char">
    <w:name w:val="页脚 Char"/>
    <w:basedOn w:val="a0"/>
    <w:link w:val="a3"/>
    <w:uiPriority w:val="99"/>
    <w:qFormat/>
    <w:rsid w:val="00A80761"/>
    <w:rPr>
      <w:kern w:val="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143</Words>
  <Characters>819</Characters>
  <Application>Microsoft Office Word</Application>
  <DocSecurity>0</DocSecurity>
  <Lines>6</Lines>
  <Paragraphs>1</Paragraphs>
  <ScaleCrop>false</ScaleCrop>
  <Company>Lenovo</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于喆</dc:creator>
  <cp:lastModifiedBy>Administrator</cp:lastModifiedBy>
  <cp:revision>6</cp:revision>
  <cp:lastPrinted>2020-08-06T08:24:00Z</cp:lastPrinted>
  <dcterms:created xsi:type="dcterms:W3CDTF">2020-09-24T06:11:00Z</dcterms:created>
  <dcterms:modified xsi:type="dcterms:W3CDTF">2020-11-25T02:11:00Z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