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32"/>
          <w:szCs w:val="32"/>
        </w:rPr>
      </w:pPr>
      <w:r>
        <w:rPr>
          <w:rFonts w:hint="eastAsia" w:ascii="Times New Roman" w:hAnsi="Times New Roman" w:cs="Times New Roman"/>
          <w:b/>
          <w:sz w:val="32"/>
          <w:szCs w:val="32"/>
        </w:rPr>
        <w:t>项目</w:t>
      </w:r>
      <w:r>
        <w:rPr>
          <w:rFonts w:ascii="Times New Roman" w:hAnsi="Times New Roman" w:cs="Times New Roman"/>
          <w:b/>
          <w:sz w:val="32"/>
          <w:szCs w:val="32"/>
        </w:rPr>
        <w:t>202</w:t>
      </w:r>
      <w:r>
        <w:rPr>
          <w:rFonts w:hint="eastAsia" w:ascii="Times New Roman" w:hAnsi="Times New Roman" w:cs="Times New Roman"/>
          <w:b/>
          <w:sz w:val="32"/>
          <w:szCs w:val="32"/>
          <w:lang w:val="en-US" w:eastAsia="zh-CN"/>
        </w:rPr>
        <w:t>2</w:t>
      </w:r>
      <w:r>
        <w:rPr>
          <w:rFonts w:ascii="Times New Roman" w:hAnsi="Times New Roman" w:cs="Times New Roman"/>
          <w:b/>
          <w:sz w:val="32"/>
          <w:szCs w:val="32"/>
        </w:rPr>
        <w:t>年度绩效自评报告</w:t>
      </w:r>
    </w:p>
    <w:p>
      <w:pPr>
        <w:pStyle w:val="8"/>
        <w:numPr>
          <w:ilvl w:val="0"/>
          <w:numId w:val="1"/>
        </w:numPr>
        <w:ind w:firstLineChars="0"/>
        <w:jc w:val="left"/>
        <w:rPr>
          <w:rFonts w:ascii="Times New Roman" w:hAnsi="Times New Roman" w:cs="Times New Roman"/>
          <w:b/>
          <w:sz w:val="28"/>
          <w:szCs w:val="28"/>
        </w:rPr>
      </w:pPr>
      <w:r>
        <w:rPr>
          <w:rFonts w:ascii="Times New Roman" w:hAnsi="Times New Roman" w:cs="Times New Roman"/>
          <w:b/>
          <w:sz w:val="28"/>
          <w:szCs w:val="28"/>
        </w:rPr>
        <w:t>绩效目标分解下达情况</w:t>
      </w:r>
    </w:p>
    <w:p>
      <w:pPr>
        <w:pStyle w:val="8"/>
        <w:numPr>
          <w:ilvl w:val="0"/>
          <w:numId w:val="2"/>
        </w:numPr>
        <w:adjustRightInd w:val="0"/>
        <w:snapToGrid w:val="0"/>
        <w:spacing w:line="360" w:lineRule="auto"/>
        <w:rPr>
          <w:rFonts w:ascii="Times New Roman" w:hAnsi="Times New Roman" w:cs="Times New Roman"/>
          <w:b/>
          <w:bCs/>
          <w:sz w:val="28"/>
          <w:szCs w:val="28"/>
        </w:rPr>
      </w:pPr>
      <w:r>
        <w:rPr>
          <w:rFonts w:ascii="Times New Roman" w:hAnsi="Times New Roman" w:cs="Times New Roman"/>
          <w:b/>
          <w:bCs/>
          <w:sz w:val="28"/>
          <w:szCs w:val="28"/>
        </w:rPr>
        <w:t>项目主要内容</w:t>
      </w:r>
    </w:p>
    <w:p>
      <w:pPr>
        <w:pStyle w:val="8"/>
        <w:numPr>
          <w:ilvl w:val="0"/>
          <w:numId w:val="0"/>
        </w:numPr>
        <w:adjustRightInd w:val="0"/>
        <w:snapToGrid w:val="0"/>
        <w:spacing w:line="360" w:lineRule="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xml:space="preserve">    纯太阳能车科技攻关“揭榜挂帅”项</w:t>
      </w:r>
      <w:bookmarkStart w:id="0" w:name="_GoBack"/>
      <w:bookmarkEnd w:id="0"/>
      <w:r>
        <w:rPr>
          <w:rFonts w:hint="eastAsia" w:ascii="Times New Roman" w:hAnsi="Times New Roman" w:cs="Times New Roman"/>
          <w:sz w:val="28"/>
          <w:szCs w:val="28"/>
          <w:lang w:val="en-US" w:eastAsia="zh-CN"/>
        </w:rPr>
        <w:t>目：该项目2021年获得市科技局立项，2022年拨付项目资金400万元。</w:t>
      </w:r>
    </w:p>
    <w:p>
      <w:pPr>
        <w:pStyle w:val="8"/>
        <w:numPr>
          <w:ilvl w:val="0"/>
          <w:numId w:val="2"/>
        </w:numPr>
        <w:adjustRightInd w:val="0"/>
        <w:snapToGrid w:val="0"/>
        <w:spacing w:line="360" w:lineRule="auto"/>
        <w:ind w:left="0" w:leftChars="0" w:firstLine="562" w:firstLineChars="200"/>
        <w:rPr>
          <w:rFonts w:ascii="Times New Roman" w:hAnsi="Times New Roman" w:cs="Times New Roman"/>
          <w:b/>
          <w:bCs/>
          <w:sz w:val="28"/>
          <w:szCs w:val="28"/>
        </w:rPr>
      </w:pPr>
      <w:r>
        <w:rPr>
          <w:rFonts w:ascii="Times New Roman" w:hAnsi="Times New Roman" w:cs="Times New Roman"/>
          <w:b/>
          <w:bCs/>
          <w:sz w:val="28"/>
          <w:szCs w:val="28"/>
        </w:rPr>
        <w:t>实施情况</w:t>
      </w:r>
    </w:p>
    <w:p>
      <w:pPr>
        <w:pStyle w:val="8"/>
        <w:numPr>
          <w:ilvl w:val="0"/>
          <w:numId w:val="0"/>
        </w:numPr>
        <w:adjustRightInd w:val="0"/>
        <w:snapToGrid w:val="0"/>
        <w:spacing w:line="360" w:lineRule="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xml:space="preserve">    管理构架：天津市科技局是项目的主管部门，宝坻区科技局是项目组织单位，项目第一承担单位是科技计划项目实施的责任主体。</w:t>
      </w:r>
    </w:p>
    <w:p>
      <w:pPr>
        <w:pStyle w:val="8"/>
        <w:numPr>
          <w:ilvl w:val="0"/>
          <w:numId w:val="0"/>
        </w:numPr>
        <w:adjustRightInd w:val="0"/>
        <w:snapToGrid w:val="0"/>
        <w:spacing w:line="360" w:lineRule="auto"/>
        <w:ind w:firstLine="560" w:firstLineChars="200"/>
        <w:rPr>
          <w:rFonts w:ascii="Times New Roman" w:hAnsi="Times New Roman" w:cs="Times New Roman"/>
          <w:sz w:val="28"/>
          <w:szCs w:val="28"/>
        </w:rPr>
      </w:pPr>
      <w:r>
        <w:rPr>
          <w:rFonts w:hint="eastAsia" w:ascii="Times New Roman" w:hAnsi="Times New Roman" w:cs="Times New Roman"/>
          <w:sz w:val="28"/>
          <w:szCs w:val="28"/>
          <w:lang w:val="en-US" w:eastAsia="zh-CN"/>
        </w:rPr>
        <w:t>具体实施流程：项目申报→评审专家产生→项目评审→批复立项→预算审核与修订→合同签订→经费拨付→过程管理→项目验收。</w:t>
      </w:r>
    </w:p>
    <w:p>
      <w:pPr>
        <w:pStyle w:val="8"/>
        <w:numPr>
          <w:ilvl w:val="0"/>
          <w:numId w:val="2"/>
        </w:numPr>
        <w:adjustRightInd w:val="0"/>
        <w:snapToGrid w:val="0"/>
        <w:spacing w:line="360" w:lineRule="auto"/>
        <w:ind w:left="0" w:leftChars="0" w:firstLine="562" w:firstLineChars="200"/>
        <w:rPr>
          <w:rFonts w:hint="eastAsia" w:ascii="Times New Roman" w:hAnsi="Times New Roman" w:cs="Times New Roman"/>
          <w:sz w:val="28"/>
          <w:szCs w:val="28"/>
          <w:lang w:val="en-US" w:eastAsia="zh-CN"/>
        </w:rPr>
      </w:pPr>
      <w:r>
        <w:rPr>
          <w:rFonts w:ascii="Times New Roman" w:hAnsi="Times New Roman" w:cs="Times New Roman"/>
          <w:b/>
          <w:bCs/>
          <w:sz w:val="28"/>
          <w:szCs w:val="28"/>
        </w:rPr>
        <w:t>实施主体</w:t>
      </w:r>
      <w:r>
        <w:rPr>
          <w:rFonts w:hint="eastAsia" w:ascii="Times New Roman" w:hAnsi="Times New Roman" w:cs="Times New Roman"/>
          <w:sz w:val="28"/>
          <w:szCs w:val="28"/>
          <w:lang w:eastAsia="zh-CN"/>
        </w:rPr>
        <w:t>（说明项目主管预算部门及项目实施主体）</w:t>
      </w:r>
      <w:r>
        <w:rPr>
          <w:rFonts w:hint="eastAsia" w:ascii="Times New Roman" w:hAnsi="Times New Roman" w:cs="Times New Roman"/>
          <w:sz w:val="28"/>
          <w:szCs w:val="28"/>
          <w:lang w:val="en-US" w:eastAsia="zh-CN"/>
        </w:rPr>
        <w:t>;</w:t>
      </w:r>
    </w:p>
    <w:p>
      <w:pPr>
        <w:pStyle w:val="8"/>
        <w:numPr>
          <w:ilvl w:val="0"/>
          <w:numId w:val="0"/>
        </w:numPr>
        <w:adjustRightInd w:val="0"/>
        <w:snapToGrid w:val="0"/>
        <w:spacing w:line="360" w:lineRule="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项目主管预算部门为天津市宝坻区科学技术局，项目实施主体为天津阿尔特汽车工程技术开发有限公司。</w:t>
      </w:r>
    </w:p>
    <w:p>
      <w:pPr>
        <w:pStyle w:val="8"/>
        <w:numPr>
          <w:ilvl w:val="0"/>
          <w:numId w:val="2"/>
        </w:numPr>
        <w:adjustRightInd w:val="0"/>
        <w:snapToGrid w:val="0"/>
        <w:spacing w:line="360" w:lineRule="auto"/>
        <w:ind w:left="0" w:leftChars="0" w:firstLine="562" w:firstLineChars="200"/>
        <w:rPr>
          <w:rFonts w:hint="eastAsia" w:ascii="Times New Roman" w:hAnsi="Times New Roman" w:cs="Times New Roman"/>
          <w:sz w:val="28"/>
          <w:szCs w:val="28"/>
          <w:lang w:val="en-US" w:eastAsia="zh-CN"/>
        </w:rPr>
      </w:pPr>
      <w:r>
        <w:rPr>
          <w:rFonts w:hint="eastAsia" w:ascii="Times New Roman" w:hAnsi="Times New Roman" w:cs="Times New Roman"/>
          <w:b/>
          <w:bCs/>
          <w:sz w:val="28"/>
          <w:szCs w:val="28"/>
        </w:rPr>
        <w:t>下达</w:t>
      </w:r>
      <w:r>
        <w:rPr>
          <w:rFonts w:ascii="Times New Roman" w:hAnsi="Times New Roman" w:cs="Times New Roman"/>
          <w:b/>
          <w:bCs/>
          <w:sz w:val="28"/>
          <w:szCs w:val="28"/>
        </w:rPr>
        <w:t>预算</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zh-CN" w:eastAsia="zh-CN"/>
        </w:rPr>
        <w:t>对项目资金申报、批复等情况进行说明</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w:t>
      </w:r>
    </w:p>
    <w:p>
      <w:pPr>
        <w:pStyle w:val="8"/>
        <w:numPr>
          <w:ilvl w:val="0"/>
          <w:numId w:val="0"/>
        </w:numPr>
        <w:adjustRightInd w:val="0"/>
        <w:snapToGrid w:val="0"/>
        <w:spacing w:line="360" w:lineRule="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区科技收到市科技局关于资金发放的文件后，向区财政递交拨付资金的函，待区财政局将资金拨付到区科技局后，经区科技局党组会同意，下发至企业</w:t>
      </w:r>
      <w:r>
        <w:rPr>
          <w:rFonts w:hint="default" w:ascii="Times New Roman" w:hAnsi="Times New Roman" w:cs="Times New Roman"/>
          <w:sz w:val="28"/>
          <w:szCs w:val="28"/>
          <w:lang w:val="en" w:eastAsia="zh-CN"/>
        </w:rPr>
        <w:t>。</w:t>
      </w:r>
    </w:p>
    <w:p>
      <w:pPr>
        <w:pStyle w:val="8"/>
        <w:numPr>
          <w:ilvl w:val="0"/>
          <w:numId w:val="2"/>
        </w:numPr>
        <w:adjustRightInd w:val="0"/>
        <w:snapToGrid w:val="0"/>
        <w:spacing w:line="360" w:lineRule="auto"/>
        <w:ind w:left="0" w:leftChars="0" w:firstLine="562" w:firstLineChars="200"/>
        <w:rPr>
          <w:rFonts w:hint="eastAsia" w:ascii="Times New Roman" w:hAnsi="Times New Roman" w:cs="Times New Roman"/>
          <w:sz w:val="28"/>
          <w:szCs w:val="28"/>
          <w:lang w:eastAsia="zh-CN"/>
        </w:rPr>
      </w:pPr>
      <w:r>
        <w:rPr>
          <w:rFonts w:ascii="Times New Roman" w:hAnsi="Times New Roman" w:cs="Times New Roman"/>
          <w:b/>
          <w:bCs/>
          <w:sz w:val="28"/>
          <w:szCs w:val="28"/>
        </w:rPr>
        <w:t>绩效目标</w:t>
      </w:r>
      <w:r>
        <w:rPr>
          <w:rFonts w:hint="eastAsia" w:ascii="Times New Roman" w:hAnsi="Times New Roman" w:cs="Times New Roman"/>
          <w:b/>
          <w:bCs/>
          <w:sz w:val="28"/>
          <w:szCs w:val="28"/>
        </w:rPr>
        <w:t>情况</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zh-CN" w:eastAsia="zh-CN"/>
        </w:rPr>
        <w:t>计划实现的具体绩效目标（定性和定量目标）以及项目实施进度计划等。</w:t>
      </w:r>
      <w:r>
        <w:rPr>
          <w:rFonts w:hint="eastAsia" w:ascii="Times New Roman" w:hAnsi="Times New Roman" w:cs="Times New Roman"/>
          <w:sz w:val="28"/>
          <w:szCs w:val="28"/>
          <w:lang w:eastAsia="zh-CN"/>
        </w:rPr>
        <w:t>）</w:t>
      </w:r>
    </w:p>
    <w:p>
      <w:pPr>
        <w:pStyle w:val="8"/>
        <w:numPr>
          <w:ilvl w:val="0"/>
          <w:numId w:val="0"/>
        </w:numPr>
        <w:adjustRightInd w:val="0"/>
        <w:snapToGrid w:val="0"/>
        <w:spacing w:line="360" w:lineRule="auto"/>
        <w:rPr>
          <w:rFonts w:hint="eastAsia" w:ascii="Times New Roman" w:hAnsi="Times New Roman" w:cs="Times New Roman"/>
          <w:sz w:val="28"/>
          <w:szCs w:val="28"/>
          <w:lang w:eastAsia="zh-CN"/>
        </w:rPr>
      </w:pP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计划支持项目数量</w:t>
      </w:r>
      <w:r>
        <w:rPr>
          <w:rFonts w:hint="eastAsia" w:ascii="Times New Roman" w:hAnsi="Times New Roman" w:cs="Times New Roman"/>
          <w:sz w:val="28"/>
          <w:szCs w:val="28"/>
          <w:lang w:val="en-US" w:eastAsia="zh-CN"/>
        </w:rPr>
        <w:t>1个，项目验收合格率100%，完成时间2022年6月底，支持资金400万元，项目实施周期内提升企业智能化改造化改造投入和智能制造水平完成高等级新能源智能网联汽车研制，对我市智能制造影响力有所提升，受补助企业满意度达到90%以上。</w:t>
      </w:r>
    </w:p>
    <w:p>
      <w:pPr>
        <w:pStyle w:val="8"/>
        <w:numPr>
          <w:ilvl w:val="0"/>
          <w:numId w:val="1"/>
        </w:numPr>
        <w:ind w:firstLineChars="0"/>
        <w:jc w:val="left"/>
        <w:rPr>
          <w:rFonts w:ascii="Times New Roman" w:hAnsi="Times New Roman" w:cs="Times New Roman"/>
          <w:b/>
          <w:sz w:val="28"/>
          <w:szCs w:val="28"/>
        </w:rPr>
      </w:pPr>
      <w:r>
        <w:rPr>
          <w:rFonts w:hint="eastAsia" w:ascii="Times New Roman" w:hAnsi="Times New Roman" w:cs="Times New Roman"/>
          <w:b/>
          <w:sz w:val="28"/>
          <w:szCs w:val="28"/>
        </w:rPr>
        <w:t>绩效</w:t>
      </w:r>
      <w:r>
        <w:rPr>
          <w:rFonts w:ascii="Times New Roman" w:hAnsi="Times New Roman" w:cs="Times New Roman"/>
          <w:b/>
          <w:sz w:val="28"/>
          <w:szCs w:val="28"/>
        </w:rPr>
        <w:t>目标完成情况分析</w:t>
      </w:r>
    </w:p>
    <w:p>
      <w:pPr>
        <w:ind w:left="562"/>
        <w:rPr>
          <w:rFonts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.1</w:t>
      </w:r>
      <w:r>
        <w:rPr>
          <w:rFonts w:hint="eastAsia" w:ascii="Times New Roman" w:hAnsi="Times New Roman" w:cs="Times New Roman"/>
          <w:b/>
          <w:sz w:val="28"/>
          <w:szCs w:val="28"/>
        </w:rPr>
        <w:t>资金</w:t>
      </w:r>
      <w:r>
        <w:rPr>
          <w:rFonts w:ascii="Times New Roman" w:hAnsi="Times New Roman" w:cs="Times New Roman"/>
          <w:b/>
          <w:sz w:val="28"/>
          <w:szCs w:val="28"/>
        </w:rPr>
        <w:t>投入情况分析</w:t>
      </w:r>
    </w:p>
    <w:p>
      <w:pPr>
        <w:pStyle w:val="8"/>
        <w:adjustRightInd w:val="0"/>
        <w:snapToGrid w:val="0"/>
        <w:spacing w:line="360" w:lineRule="auto"/>
        <w:ind w:firstLine="560"/>
        <w:rPr>
          <w:rFonts w:ascii="Times New Roman" w:hAnsi="Times New Roman" w:cs="Times New Roman"/>
          <w:sz w:val="28"/>
          <w:szCs w:val="28"/>
        </w:rPr>
      </w:pPr>
      <w:r>
        <w:rPr>
          <w:rFonts w:hint="eastAsia" w:ascii="Times New Roman" w:hAnsi="Times New Roman" w:cs="Times New Roman"/>
          <w:sz w:val="28"/>
          <w:szCs w:val="28"/>
        </w:rPr>
        <w:t>（1）项目资金安排落实、总投入等情况分析</w:t>
      </w:r>
    </w:p>
    <w:p>
      <w:pPr>
        <w:pStyle w:val="8"/>
        <w:adjustRightInd w:val="0"/>
        <w:snapToGrid w:val="0"/>
        <w:spacing w:line="360" w:lineRule="auto"/>
        <w:ind w:firstLine="560"/>
        <w:rPr>
          <w:rFonts w:hint="eastAsia" w:ascii="Times New Roman" w:hAnsi="Times New Roman" w:cs="Times New Roman"/>
          <w:b/>
          <w:bCs/>
          <w:sz w:val="28"/>
          <w:szCs w:val="28"/>
          <w:lang w:val="en-US" w:eastAsia="zh-CN"/>
        </w:rPr>
      </w:pPr>
      <w:r>
        <w:rPr>
          <w:rFonts w:hint="eastAsia" w:ascii="Times New Roman" w:hAnsi="Times New Roman" w:cs="Times New Roman"/>
          <w:b/>
          <w:bCs/>
          <w:sz w:val="28"/>
          <w:szCs w:val="28"/>
          <w:lang w:val="en-US" w:eastAsia="zh-CN"/>
        </w:rPr>
        <w:t>1.预算资金总额</w:t>
      </w:r>
    </w:p>
    <w:p>
      <w:pPr>
        <w:pStyle w:val="8"/>
        <w:adjustRightInd w:val="0"/>
        <w:snapToGrid w:val="0"/>
        <w:spacing w:line="360" w:lineRule="auto"/>
        <w:ind w:firstLine="560"/>
        <w:rPr>
          <w:rFonts w:hint="default" w:ascii="Times New Roman" w:hAnsi="Times New Roman" w:cs="Times New Roman"/>
          <w:b w:val="0"/>
          <w:bCs w:val="0"/>
          <w:sz w:val="28"/>
          <w:szCs w:val="28"/>
          <w:lang w:val="en-US" w:eastAsia="zh-CN"/>
        </w:rPr>
      </w:pPr>
      <w:r>
        <w:rPr>
          <w:rFonts w:hint="eastAsia" w:ascii="Times New Roman" w:hAnsi="Times New Roman" w:cs="Times New Roman"/>
          <w:b w:val="0"/>
          <w:bCs w:val="0"/>
          <w:sz w:val="28"/>
          <w:szCs w:val="28"/>
          <w:lang w:val="en-US" w:eastAsia="zh-CN"/>
        </w:rPr>
        <w:t>预算资金总额400万元。</w:t>
      </w:r>
    </w:p>
    <w:p>
      <w:pPr>
        <w:pStyle w:val="8"/>
        <w:numPr>
          <w:ilvl w:val="0"/>
          <w:numId w:val="3"/>
        </w:numPr>
        <w:adjustRightInd w:val="0"/>
        <w:snapToGrid w:val="0"/>
        <w:spacing w:line="360" w:lineRule="auto"/>
        <w:ind w:firstLine="560"/>
        <w:rPr>
          <w:rFonts w:hint="eastAsia" w:ascii="Times New Roman" w:hAnsi="Times New Roman" w:cs="Times New Roman"/>
          <w:sz w:val="28"/>
          <w:szCs w:val="28"/>
          <w:lang w:val="en-US" w:eastAsia="zh-CN"/>
        </w:rPr>
      </w:pPr>
      <w:r>
        <w:rPr>
          <w:rFonts w:hint="eastAsia" w:ascii="Times New Roman" w:hAnsi="Times New Roman" w:cs="Times New Roman"/>
          <w:b/>
          <w:bCs/>
          <w:sz w:val="28"/>
          <w:szCs w:val="28"/>
          <w:lang w:val="en-US" w:eastAsia="zh-CN"/>
        </w:rPr>
        <w:t>资金组成</w:t>
      </w:r>
    </w:p>
    <w:p>
      <w:pPr>
        <w:pStyle w:val="8"/>
        <w:numPr>
          <w:ilvl w:val="0"/>
          <w:numId w:val="0"/>
        </w:numPr>
        <w:adjustRightInd w:val="0"/>
        <w:snapToGrid w:val="0"/>
        <w:spacing w:line="360" w:lineRule="auto"/>
        <w:rPr>
          <w:rFonts w:hint="eastAsia" w:ascii="Times New Roman" w:hAnsi="Times New Roman" w:cs="Times New Roman"/>
          <w:sz w:val="28"/>
          <w:szCs w:val="28"/>
          <w:lang w:val="en-US" w:eastAsia="zh-CN"/>
        </w:rPr>
      </w:pPr>
      <w:r>
        <w:rPr>
          <w:rFonts w:hint="eastAsia" w:ascii="Times New Roman" w:hAnsi="Times New Roman" w:cs="Times New Roman"/>
          <w:b/>
          <w:bCs/>
          <w:sz w:val="28"/>
          <w:szCs w:val="28"/>
          <w:lang w:val="en-US" w:eastAsia="zh-CN"/>
        </w:rPr>
        <w:t xml:space="preserve">  </w:t>
      </w:r>
      <w:r>
        <w:rPr>
          <w:rFonts w:hint="default" w:ascii="Times New Roman" w:hAnsi="Times New Roman" w:cs="Times New Roman"/>
          <w:b/>
          <w:bCs/>
          <w:sz w:val="28"/>
          <w:szCs w:val="28"/>
          <w:lang w:val="en" w:eastAsia="zh-CN"/>
        </w:rPr>
        <w:t xml:space="preserve">  </w:t>
      </w:r>
      <w:r>
        <w:rPr>
          <w:rFonts w:hint="eastAsia" w:ascii="Times New Roman" w:hAnsi="Times New Roman" w:cs="Times New Roman"/>
          <w:sz w:val="28"/>
          <w:szCs w:val="28"/>
          <w:lang w:val="en-US" w:eastAsia="zh-CN"/>
        </w:rPr>
        <w:t>预算资金全部来源于市财政资金。</w:t>
      </w:r>
    </w:p>
    <w:p>
      <w:pPr>
        <w:pStyle w:val="8"/>
        <w:numPr>
          <w:ilvl w:val="0"/>
          <w:numId w:val="3"/>
        </w:numPr>
        <w:adjustRightInd w:val="0"/>
        <w:snapToGrid w:val="0"/>
        <w:spacing w:line="360" w:lineRule="auto"/>
        <w:ind w:firstLine="560"/>
        <w:rPr>
          <w:rFonts w:hint="eastAsia" w:ascii="Times New Roman" w:hAnsi="Times New Roman" w:cs="Times New Roman"/>
          <w:sz w:val="28"/>
          <w:szCs w:val="28"/>
          <w:lang w:val="en-US" w:eastAsia="zh-CN"/>
        </w:rPr>
      </w:pPr>
      <w:r>
        <w:rPr>
          <w:rFonts w:hint="eastAsia" w:ascii="Times New Roman" w:hAnsi="Times New Roman" w:cs="Times New Roman"/>
          <w:b/>
          <w:bCs/>
          <w:sz w:val="28"/>
          <w:szCs w:val="28"/>
          <w:lang w:val="en-US" w:eastAsia="zh-CN"/>
        </w:rPr>
        <w:t>实际到位金额及资金到位率</w:t>
      </w:r>
    </w:p>
    <w:p>
      <w:pPr>
        <w:pStyle w:val="8"/>
        <w:numPr>
          <w:ilvl w:val="0"/>
          <w:numId w:val="0"/>
        </w:numPr>
        <w:adjustRightInd w:val="0"/>
        <w:snapToGrid w:val="0"/>
        <w:spacing w:line="360" w:lineRule="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xml:space="preserve">    实际资金到位400万元，资金到位率100%。</w:t>
      </w:r>
    </w:p>
    <w:p>
      <w:pPr>
        <w:pStyle w:val="8"/>
        <w:adjustRightInd w:val="0"/>
        <w:snapToGrid w:val="0"/>
        <w:spacing w:line="360" w:lineRule="auto"/>
        <w:ind w:firstLine="560"/>
        <w:rPr>
          <w:rFonts w:ascii="Times New Roman" w:hAnsi="Times New Roman" w:cs="Times New Roman"/>
          <w:sz w:val="28"/>
          <w:szCs w:val="28"/>
        </w:rPr>
      </w:pPr>
      <w:r>
        <w:rPr>
          <w:rFonts w:hint="eastAsia" w:ascii="Times New Roman" w:hAnsi="Times New Roman" w:cs="Times New Roman"/>
          <w:sz w:val="28"/>
          <w:szCs w:val="28"/>
        </w:rPr>
        <w:t>（2）项目资金实际使用情况分析</w:t>
      </w:r>
    </w:p>
    <w:p>
      <w:pPr>
        <w:pStyle w:val="8"/>
        <w:numPr>
          <w:ilvl w:val="0"/>
          <w:numId w:val="0"/>
        </w:numPr>
        <w:adjustRightInd w:val="0"/>
        <w:snapToGrid w:val="0"/>
        <w:spacing w:line="360" w:lineRule="auto"/>
        <w:rPr>
          <w:rFonts w:hint="eastAsia" w:ascii="Times New Roman" w:hAnsi="Times New Roman" w:cs="Times New Roman"/>
          <w:sz w:val="28"/>
          <w:szCs w:val="28"/>
        </w:rPr>
      </w:pPr>
      <w:r>
        <w:rPr>
          <w:rFonts w:hint="eastAsia" w:ascii="Times New Roman" w:hAnsi="Times New Roman" w:cs="Times New Roman"/>
          <w:sz w:val="28"/>
          <w:szCs w:val="28"/>
          <w:lang w:val="en-US" w:eastAsia="zh-CN"/>
        </w:rPr>
        <w:t xml:space="preserve">    项目实际支付金额400万元，预算执行率100%，与预算相同，资金拨付合规合法。</w:t>
      </w:r>
    </w:p>
    <w:p>
      <w:pPr>
        <w:ind w:left="562"/>
        <w:rPr>
          <w:rFonts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.2</w:t>
      </w:r>
      <w:r>
        <w:rPr>
          <w:rFonts w:hint="eastAsia" w:ascii="Times New Roman" w:hAnsi="Times New Roman" w:cs="Times New Roman"/>
          <w:b/>
          <w:sz w:val="28"/>
          <w:szCs w:val="28"/>
        </w:rPr>
        <w:t>总体</w:t>
      </w:r>
      <w:r>
        <w:rPr>
          <w:rFonts w:ascii="Times New Roman" w:hAnsi="Times New Roman" w:cs="Times New Roman"/>
          <w:b/>
          <w:sz w:val="28"/>
          <w:szCs w:val="28"/>
        </w:rPr>
        <w:t>绩效目标完成情况分析</w:t>
      </w:r>
    </w:p>
    <w:p>
      <w:pPr>
        <w:ind w:firstLine="560" w:firstLineChars="200"/>
        <w:rPr>
          <w:rFonts w:hint="eastAsia" w:ascii="Times New Roman" w:hAnsi="Times New Roman" w:cs="Times New Roman"/>
          <w:b/>
          <w:sz w:val="28"/>
          <w:szCs w:val="28"/>
          <w:lang w:eastAsia="zh-CN"/>
        </w:rPr>
      </w:pPr>
      <w:r>
        <w:rPr>
          <w:rFonts w:hint="eastAsia" w:ascii="Times New Roman" w:hAnsi="Times New Roman" w:cs="Times New Roman"/>
          <w:sz w:val="28"/>
          <w:szCs w:val="28"/>
          <w:lang w:eastAsia="zh-CN"/>
        </w:rPr>
        <w:t>年初制定该项目总体目标为：提升企业自主创新能力和科技研发能力。完成项目结题验收。总体绩效目标实际完成：企业成功研制出“天津号”纯太阳能车，并通过项目结题验收。</w:t>
      </w:r>
    </w:p>
    <w:p>
      <w:pPr>
        <w:ind w:left="562"/>
        <w:rPr>
          <w:rFonts w:hint="eastAsia"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.3</w:t>
      </w:r>
      <w:r>
        <w:rPr>
          <w:rFonts w:hint="eastAsia" w:ascii="Times New Roman" w:hAnsi="Times New Roman" w:cs="Times New Roman"/>
          <w:b/>
          <w:sz w:val="28"/>
          <w:szCs w:val="28"/>
        </w:rPr>
        <w:t>绩效</w:t>
      </w:r>
      <w:r>
        <w:rPr>
          <w:rFonts w:ascii="Times New Roman" w:hAnsi="Times New Roman" w:cs="Times New Roman"/>
          <w:b/>
          <w:sz w:val="28"/>
          <w:szCs w:val="28"/>
        </w:rPr>
        <w:t>指标完成情况分析</w:t>
      </w:r>
    </w:p>
    <w:p>
      <w:pPr>
        <w:pStyle w:val="8"/>
        <w:numPr>
          <w:ilvl w:val="0"/>
          <w:numId w:val="4"/>
        </w:numPr>
        <w:adjustRightInd w:val="0"/>
        <w:snapToGrid w:val="0"/>
        <w:spacing w:line="360" w:lineRule="auto"/>
        <w:ind w:left="560" w:leftChars="0" w:firstLine="0" w:firstLineChars="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数量指标：</w:t>
      </w:r>
      <w:r>
        <w:rPr>
          <w:rFonts w:hint="eastAsia" w:ascii="Times New Roman" w:hAnsi="Times New Roman" w:cs="Times New Roman"/>
          <w:sz w:val="28"/>
          <w:szCs w:val="28"/>
          <w:lang w:eastAsia="zh-CN"/>
        </w:rPr>
        <w:t>计划支持项目数量</w:t>
      </w:r>
      <w:r>
        <w:rPr>
          <w:rFonts w:hint="eastAsia" w:ascii="Times New Roman" w:hAnsi="Times New Roman" w:cs="Times New Roman"/>
          <w:sz w:val="28"/>
          <w:szCs w:val="28"/>
          <w:lang w:val="en-US" w:eastAsia="zh-CN"/>
        </w:rPr>
        <w:t>1个，实际支持项目数量1项；</w:t>
      </w:r>
    </w:p>
    <w:p>
      <w:pPr>
        <w:pStyle w:val="8"/>
        <w:numPr>
          <w:ilvl w:val="0"/>
          <w:numId w:val="4"/>
        </w:numPr>
        <w:adjustRightInd w:val="0"/>
        <w:snapToGrid w:val="0"/>
        <w:spacing w:line="360" w:lineRule="auto"/>
        <w:ind w:left="560" w:leftChars="0" w:firstLine="0" w:firstLineChars="0"/>
        <w:rPr>
          <w:rFonts w:hint="eastAsia" w:ascii="Times New Roman" w:hAnsi="Times New Roman" w:cs="Times New Roman"/>
          <w:sz w:val="28"/>
          <w:szCs w:val="28"/>
          <w:lang w:eastAsia="zh-CN"/>
        </w:rPr>
      </w:pPr>
      <w:r>
        <w:rPr>
          <w:rFonts w:hint="eastAsia" w:ascii="Times New Roman" w:hAnsi="Times New Roman" w:cs="Times New Roman"/>
          <w:sz w:val="28"/>
          <w:szCs w:val="28"/>
          <w:lang w:val="en-US" w:eastAsia="zh-CN"/>
        </w:rPr>
        <w:t>质量指标：计划项目验收合格率100%，实际项目验收率100%；</w:t>
      </w:r>
    </w:p>
    <w:p>
      <w:pPr>
        <w:pStyle w:val="8"/>
        <w:numPr>
          <w:ilvl w:val="0"/>
          <w:numId w:val="4"/>
        </w:numPr>
        <w:adjustRightInd w:val="0"/>
        <w:snapToGrid w:val="0"/>
        <w:spacing w:line="360" w:lineRule="auto"/>
        <w:ind w:left="560" w:leftChars="0" w:firstLine="0" w:firstLineChars="0"/>
        <w:rPr>
          <w:rFonts w:hint="eastAsia" w:ascii="Times New Roman" w:hAnsi="Times New Roman" w:cs="Times New Roman"/>
          <w:sz w:val="28"/>
          <w:szCs w:val="28"/>
          <w:lang w:eastAsia="zh-CN"/>
        </w:rPr>
      </w:pPr>
      <w:r>
        <w:rPr>
          <w:rFonts w:hint="eastAsia" w:ascii="Times New Roman" w:hAnsi="Times New Roman" w:cs="Times New Roman"/>
          <w:sz w:val="28"/>
          <w:szCs w:val="28"/>
          <w:lang w:val="en-US" w:eastAsia="zh-CN"/>
        </w:rPr>
        <w:t>时效指标：计划完成时间2022年6月底，实际完成时间2022</w:t>
      </w:r>
    </w:p>
    <w:p>
      <w:pPr>
        <w:pStyle w:val="8"/>
        <w:numPr>
          <w:ilvl w:val="0"/>
          <w:numId w:val="0"/>
        </w:numPr>
        <w:adjustRightInd w:val="0"/>
        <w:snapToGrid w:val="0"/>
        <w:spacing w:line="360" w:lineRule="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年6月底；</w:t>
      </w:r>
    </w:p>
    <w:p>
      <w:pPr>
        <w:pStyle w:val="8"/>
        <w:numPr>
          <w:ilvl w:val="0"/>
          <w:numId w:val="4"/>
        </w:numPr>
        <w:adjustRightInd w:val="0"/>
        <w:snapToGrid w:val="0"/>
        <w:spacing w:line="360" w:lineRule="auto"/>
        <w:ind w:left="560" w:leftChars="0" w:firstLine="0" w:firstLineChars="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成本指标：计划支持资金400万元，实际支持400万元；</w:t>
      </w:r>
    </w:p>
    <w:p>
      <w:pPr>
        <w:pStyle w:val="8"/>
        <w:numPr>
          <w:ilvl w:val="0"/>
          <w:numId w:val="4"/>
        </w:numPr>
        <w:adjustRightInd w:val="0"/>
        <w:snapToGrid w:val="0"/>
        <w:spacing w:line="360" w:lineRule="auto"/>
        <w:ind w:left="560" w:leftChars="0" w:firstLine="0" w:firstLineChars="0"/>
        <w:rPr>
          <w:rFonts w:hint="eastAsia" w:ascii="Times New Roman" w:hAnsi="Times New Roman" w:cs="Times New Roman"/>
          <w:sz w:val="28"/>
          <w:szCs w:val="28"/>
          <w:lang w:eastAsia="zh-CN"/>
        </w:rPr>
      </w:pPr>
      <w:r>
        <w:rPr>
          <w:rFonts w:hint="eastAsia" w:ascii="Times New Roman" w:hAnsi="Times New Roman" w:cs="Times New Roman"/>
          <w:sz w:val="28"/>
          <w:szCs w:val="28"/>
          <w:lang w:val="en-US" w:eastAsia="zh-CN"/>
        </w:rPr>
        <w:t>社会效益指标：计划项目实施周期内提升企业智能化改造化改</w:t>
      </w:r>
    </w:p>
    <w:p>
      <w:pPr>
        <w:pStyle w:val="8"/>
        <w:numPr>
          <w:ilvl w:val="0"/>
          <w:numId w:val="0"/>
        </w:numPr>
        <w:adjustRightInd w:val="0"/>
        <w:snapToGrid w:val="0"/>
        <w:spacing w:line="360" w:lineRule="auto"/>
        <w:rPr>
          <w:rFonts w:hint="eastAsia" w:ascii="Times New Roman" w:hAnsi="Times New Roman" w:cs="Times New Roman"/>
          <w:sz w:val="28"/>
          <w:szCs w:val="28"/>
          <w:lang w:eastAsia="zh-CN"/>
        </w:rPr>
      </w:pPr>
      <w:r>
        <w:rPr>
          <w:rFonts w:hint="eastAsia" w:ascii="Times New Roman" w:hAnsi="Times New Roman" w:cs="Times New Roman"/>
          <w:sz w:val="28"/>
          <w:szCs w:val="28"/>
          <w:lang w:val="en-US" w:eastAsia="zh-CN"/>
        </w:rPr>
        <w:t>造投入和智能制造水平完成高等级新能源智能网联汽车研制，实际完成高等级新能源智能网联汽车研制。</w:t>
      </w:r>
    </w:p>
    <w:p>
      <w:pPr>
        <w:pStyle w:val="8"/>
        <w:numPr>
          <w:ilvl w:val="0"/>
          <w:numId w:val="4"/>
        </w:numPr>
        <w:adjustRightInd w:val="0"/>
        <w:snapToGrid w:val="0"/>
        <w:spacing w:line="360" w:lineRule="auto"/>
        <w:ind w:left="560" w:leftChars="0" w:firstLine="0" w:firstLineChars="0"/>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可持续影响指标：对我市智能制造影响力有所提升，实际有所</w:t>
      </w:r>
    </w:p>
    <w:p>
      <w:pPr>
        <w:pStyle w:val="8"/>
        <w:numPr>
          <w:ilvl w:val="0"/>
          <w:numId w:val="0"/>
        </w:numPr>
        <w:adjustRightInd w:val="0"/>
        <w:snapToGrid w:val="0"/>
        <w:spacing w:line="360" w:lineRule="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提升。</w:t>
      </w:r>
    </w:p>
    <w:p>
      <w:pPr>
        <w:pStyle w:val="8"/>
        <w:numPr>
          <w:ilvl w:val="0"/>
          <w:numId w:val="4"/>
        </w:numPr>
        <w:adjustRightInd w:val="0"/>
        <w:snapToGrid w:val="0"/>
        <w:spacing w:line="360" w:lineRule="auto"/>
        <w:ind w:left="560" w:leftChars="0" w:firstLine="0" w:firstLineChars="0"/>
        <w:rPr>
          <w:rFonts w:hint="eastAsia" w:ascii="Times New Roman" w:hAnsi="Times New Roman" w:cs="Times New Roman"/>
          <w:sz w:val="28"/>
          <w:szCs w:val="28"/>
          <w:lang w:eastAsia="zh-CN"/>
        </w:rPr>
      </w:pPr>
      <w:r>
        <w:rPr>
          <w:rFonts w:hint="eastAsia" w:ascii="Times New Roman" w:hAnsi="Times New Roman" w:cs="Times New Roman"/>
          <w:sz w:val="28"/>
          <w:szCs w:val="28"/>
          <w:lang w:val="en-US" w:eastAsia="zh-CN"/>
        </w:rPr>
        <w:t>服务对象满意度指标：受补助企业满意度达到90%以上，实际</w:t>
      </w:r>
    </w:p>
    <w:p>
      <w:pPr>
        <w:pStyle w:val="8"/>
        <w:numPr>
          <w:ilvl w:val="0"/>
          <w:numId w:val="0"/>
        </w:numPr>
        <w:adjustRightInd w:val="0"/>
        <w:snapToGrid w:val="0"/>
        <w:spacing w:line="360" w:lineRule="auto"/>
        <w:rPr>
          <w:rFonts w:hint="eastAsia" w:ascii="Times New Roman" w:hAnsi="Times New Roman" w:cs="Times New Roman"/>
          <w:sz w:val="28"/>
          <w:szCs w:val="28"/>
          <w:lang w:eastAsia="zh-CN"/>
        </w:rPr>
      </w:pPr>
      <w:r>
        <w:rPr>
          <w:rFonts w:hint="eastAsia" w:ascii="Times New Roman" w:hAnsi="Times New Roman" w:cs="Times New Roman"/>
          <w:sz w:val="28"/>
          <w:szCs w:val="28"/>
          <w:lang w:val="en-US" w:eastAsia="zh-CN"/>
        </w:rPr>
        <w:t>满意度达到91%。</w:t>
      </w:r>
    </w:p>
    <w:p>
      <w:pPr>
        <w:pStyle w:val="8"/>
        <w:numPr>
          <w:ilvl w:val="0"/>
          <w:numId w:val="0"/>
        </w:numPr>
        <w:ind w:leftChars="0"/>
        <w:jc w:val="left"/>
        <w:rPr>
          <w:rFonts w:ascii="Times New Roman" w:hAnsi="Times New Roman" w:cs="Times New Roman"/>
          <w:b/>
          <w:sz w:val="28"/>
          <w:szCs w:val="28"/>
        </w:rPr>
      </w:pPr>
      <w:r>
        <w:rPr>
          <w:rFonts w:hint="eastAsia" w:ascii="Times New Roman" w:hAnsi="Times New Roman" w:cs="Times New Roman"/>
          <w:b/>
          <w:sz w:val="28"/>
          <w:szCs w:val="28"/>
          <w:lang w:val="en-US" w:eastAsia="zh-CN"/>
        </w:rPr>
        <w:t xml:space="preserve">    </w:t>
      </w:r>
      <w:r>
        <w:rPr>
          <w:rFonts w:hint="eastAsia" w:ascii="Times New Roman" w:hAnsi="Times New Roman" w:cs="Times New Roman"/>
          <w:b/>
          <w:sz w:val="28"/>
          <w:szCs w:val="28"/>
          <w:lang w:eastAsia="zh-CN"/>
        </w:rPr>
        <w:t>三、</w:t>
      </w:r>
      <w:r>
        <w:rPr>
          <w:rFonts w:hint="eastAsia" w:ascii="Times New Roman" w:hAnsi="Times New Roman" w:cs="Times New Roman"/>
          <w:b/>
          <w:sz w:val="28"/>
          <w:szCs w:val="28"/>
        </w:rPr>
        <w:t>偏离</w:t>
      </w:r>
      <w:r>
        <w:rPr>
          <w:rFonts w:ascii="Times New Roman" w:hAnsi="Times New Roman" w:cs="Times New Roman"/>
          <w:b/>
          <w:sz w:val="28"/>
          <w:szCs w:val="28"/>
        </w:rPr>
        <w:t>绩效目标的原因和下一步改进措施</w:t>
      </w:r>
    </w:p>
    <w:p>
      <w:pPr>
        <w:pStyle w:val="8"/>
        <w:numPr>
          <w:ilvl w:val="0"/>
          <w:numId w:val="0"/>
        </w:numPr>
        <w:ind w:leftChars="0" w:firstLine="560"/>
        <w:jc w:val="left"/>
        <w:rPr>
          <w:rFonts w:hint="eastAsia" w:ascii="Times New Roman" w:hAnsi="Times New Roman" w:cs="Times New Roman"/>
          <w:kern w:val="2"/>
          <w:sz w:val="28"/>
          <w:szCs w:val="28"/>
          <w:lang w:val="en-US" w:eastAsia="zh-CN" w:bidi="ar-SA"/>
        </w:rPr>
      </w:pPr>
      <w:r>
        <w:rPr>
          <w:rFonts w:hint="eastAsia" w:ascii="Times New Roman" w:hAnsi="Times New Roman" w:cs="Times New Roman" w:eastAsiaTheme="minorEastAsia"/>
          <w:kern w:val="2"/>
          <w:sz w:val="28"/>
          <w:szCs w:val="28"/>
          <w:lang w:val="en-US" w:eastAsia="zh-CN" w:bidi="ar-SA"/>
        </w:rPr>
        <w:t>通过产出指标、效益指标、满意度指标，未发生偏离目标的情况出现。宝坻区科技局将不断采纳所扶持企业意见和建议，提升工作。</w:t>
      </w:r>
      <w:r>
        <w:rPr>
          <w:rFonts w:hint="eastAsia" w:ascii="Times New Roman" w:hAnsi="Times New Roman" w:cs="Times New Roman"/>
          <w:kern w:val="2"/>
          <w:sz w:val="28"/>
          <w:szCs w:val="28"/>
          <w:lang w:val="en-US" w:eastAsia="zh-CN" w:bidi="ar-SA"/>
        </w:rPr>
        <w:t xml:space="preserve">        </w:t>
      </w:r>
    </w:p>
    <w:p>
      <w:pPr>
        <w:pStyle w:val="8"/>
        <w:numPr>
          <w:ilvl w:val="0"/>
          <w:numId w:val="0"/>
        </w:numPr>
        <w:ind w:leftChars="0" w:firstLine="560"/>
        <w:jc w:val="left"/>
        <w:rPr>
          <w:rFonts w:ascii="Times New Roman" w:hAnsi="Times New Roman" w:cs="Times New Roman"/>
          <w:b/>
          <w:sz w:val="28"/>
          <w:szCs w:val="28"/>
        </w:rPr>
      </w:pPr>
      <w:r>
        <w:rPr>
          <w:rFonts w:hint="eastAsia" w:ascii="Times New Roman" w:hAnsi="Times New Roman" w:cs="Times New Roman"/>
          <w:kern w:val="2"/>
          <w:sz w:val="28"/>
          <w:szCs w:val="28"/>
          <w:lang w:val="en-US" w:eastAsia="zh-CN" w:bidi="ar-SA"/>
        </w:rPr>
        <w:t>四、</w:t>
      </w:r>
      <w:r>
        <w:rPr>
          <w:rFonts w:hint="eastAsia" w:ascii="Times New Roman" w:hAnsi="Times New Roman" w:cs="Times New Roman"/>
          <w:b/>
          <w:sz w:val="28"/>
          <w:szCs w:val="28"/>
        </w:rPr>
        <w:t>绩效</w:t>
      </w:r>
      <w:r>
        <w:rPr>
          <w:rFonts w:ascii="Times New Roman" w:hAnsi="Times New Roman" w:cs="Times New Roman"/>
          <w:b/>
          <w:sz w:val="28"/>
          <w:szCs w:val="28"/>
        </w:rPr>
        <w:t>自评结果拟应用和公开情况</w:t>
      </w:r>
    </w:p>
    <w:p>
      <w:pPr>
        <w:pStyle w:val="8"/>
        <w:ind w:firstLine="560"/>
        <w:rPr>
          <w:rFonts w:hint="default" w:ascii="Times New Roman" w:hAnsi="Times New Roman" w:cs="Times New Roman" w:eastAsiaTheme="minorEastAsia"/>
          <w:sz w:val="28"/>
          <w:szCs w:val="28"/>
          <w:lang w:val="en" w:eastAsia="zh-CN"/>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 w:eastAsia="zh-CN"/>
        </w:rPr>
        <w:t>绩效自评结果随202</w:t>
      </w:r>
      <w:r>
        <w:rPr>
          <w:rFonts w:hint="eastAsia" w:ascii="Times New Roman" w:hAnsi="Times New Roman" w:cs="Times New Roman"/>
          <w:sz w:val="28"/>
          <w:szCs w:val="28"/>
          <w:lang w:val="en-US" w:eastAsia="zh-CN"/>
        </w:rPr>
        <w:t>2</w:t>
      </w:r>
      <w:r>
        <w:rPr>
          <w:rFonts w:hint="default" w:ascii="Times New Roman" w:hAnsi="Times New Roman" w:cs="Times New Roman"/>
          <w:sz w:val="28"/>
          <w:szCs w:val="28"/>
          <w:lang w:val="en" w:eastAsia="zh-CN"/>
        </w:rPr>
        <w:t>年部门决算在宝坻政务网上公开。</w:t>
      </w:r>
    </w:p>
    <w:p>
      <w:pPr>
        <w:pStyle w:val="8"/>
        <w:numPr>
          <w:ilvl w:val="0"/>
          <w:numId w:val="0"/>
        </w:numPr>
        <w:ind w:leftChars="0"/>
        <w:jc w:val="left"/>
        <w:rPr>
          <w:rFonts w:ascii="Times New Roman" w:hAnsi="Times New Roman" w:cs="Times New Roman"/>
          <w:b/>
          <w:sz w:val="28"/>
          <w:szCs w:val="28"/>
        </w:rPr>
      </w:pPr>
      <w:r>
        <w:rPr>
          <w:rFonts w:hint="eastAsia" w:ascii="Times New Roman" w:hAnsi="Times New Roman" w:cs="Times New Roman"/>
          <w:b/>
          <w:sz w:val="28"/>
          <w:szCs w:val="28"/>
          <w:lang w:val="en-US" w:eastAsia="zh-CN"/>
        </w:rPr>
        <w:t xml:space="preserve">    </w:t>
      </w:r>
      <w:r>
        <w:rPr>
          <w:rFonts w:hint="eastAsia" w:ascii="Times New Roman" w:hAnsi="Times New Roman" w:cs="Times New Roman"/>
          <w:b/>
          <w:sz w:val="28"/>
          <w:szCs w:val="28"/>
          <w:lang w:eastAsia="zh-CN"/>
        </w:rPr>
        <w:t>五、</w:t>
      </w:r>
      <w:r>
        <w:rPr>
          <w:rFonts w:hint="eastAsia" w:ascii="Times New Roman" w:hAnsi="Times New Roman" w:cs="Times New Roman"/>
          <w:b/>
          <w:sz w:val="28"/>
          <w:szCs w:val="28"/>
        </w:rPr>
        <w:t>其他</w:t>
      </w:r>
      <w:r>
        <w:rPr>
          <w:rFonts w:ascii="Times New Roman" w:hAnsi="Times New Roman" w:cs="Times New Roman"/>
          <w:b/>
          <w:sz w:val="28"/>
          <w:szCs w:val="28"/>
        </w:rPr>
        <w:t>需要说明的问题</w:t>
      </w:r>
    </w:p>
    <w:p>
      <w:pPr>
        <w:jc w:val="left"/>
        <w:rPr>
          <w:rFonts w:hint="eastAsia" w:ascii="Times New Roman" w:hAnsi="Times New Roman" w:cs="Times New Roman"/>
          <w:sz w:val="28"/>
          <w:szCs w:val="28"/>
          <w:lang w:eastAsia="zh-CN"/>
        </w:rPr>
      </w:pP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项目按照任务合同书正常实施，无其他需要说明的问题。</w:t>
      </w:r>
    </w:p>
    <w:p>
      <w:pPr>
        <w:jc w:val="left"/>
        <w:rPr>
          <w:rFonts w:hint="eastAsia" w:ascii="Times New Roman" w:hAnsi="Times New Roman" w:cs="Times New Roman"/>
          <w:b/>
          <w:sz w:val="28"/>
          <w:szCs w:val="28"/>
        </w:rPr>
      </w:pPr>
      <w:r>
        <w:rPr>
          <w:rFonts w:hint="eastAsia" w:ascii="Times New Roman" w:hAnsi="Times New Roman" w:cs="Times New Roman"/>
          <w:b/>
          <w:sz w:val="28"/>
          <w:szCs w:val="28"/>
        </w:rPr>
        <w:t>附件</w:t>
      </w:r>
      <w:r>
        <w:rPr>
          <w:rFonts w:ascii="Times New Roman" w:hAnsi="Times New Roman" w:cs="Times New Roman"/>
          <w:b/>
          <w:sz w:val="28"/>
          <w:szCs w:val="28"/>
        </w:rPr>
        <w:t>：绩效目标自评表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B34B2C"/>
    <w:multiLevelType w:val="singleLevel"/>
    <w:tmpl w:val="92B34B2C"/>
    <w:lvl w:ilvl="0" w:tentative="0">
      <w:start w:val="2"/>
      <w:numFmt w:val="decimal"/>
      <w:lvlText w:val="%1."/>
      <w:lvlJc w:val="left"/>
      <w:pPr>
        <w:tabs>
          <w:tab w:val="left" w:pos="312"/>
        </w:tabs>
      </w:pPr>
    </w:lvl>
  </w:abstractNum>
  <w:abstractNum w:abstractNumId="1">
    <w:nsid w:val="FFEB0239"/>
    <w:multiLevelType w:val="singleLevel"/>
    <w:tmpl w:val="FFEB0239"/>
    <w:lvl w:ilvl="0" w:tentative="0">
      <w:start w:val="1"/>
      <w:numFmt w:val="decimal"/>
      <w:lvlText w:val="%1."/>
      <w:lvlJc w:val="left"/>
      <w:pPr>
        <w:tabs>
          <w:tab w:val="left" w:pos="312"/>
        </w:tabs>
        <w:ind w:left="560" w:leftChars="0" w:firstLine="0" w:firstLineChars="0"/>
      </w:pPr>
    </w:lvl>
  </w:abstractNum>
  <w:abstractNum w:abstractNumId="2">
    <w:nsid w:val="246B5778"/>
    <w:multiLevelType w:val="multilevel"/>
    <w:tmpl w:val="246B577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E9AA159"/>
    <w:multiLevelType w:val="singleLevel"/>
    <w:tmpl w:val="6E9AA159"/>
    <w:lvl w:ilvl="0" w:tentative="0">
      <w:start w:val="1"/>
      <w:numFmt w:val="decimal"/>
      <w:lvlText w:val="%1."/>
      <w:lvlJc w:val="left"/>
      <w:pPr>
        <w:tabs>
          <w:tab w:val="left" w:pos="312"/>
        </w:tabs>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NhOTQxNzEwN2ZlZGUzNzA1Njk3NGY5ZjZjYTk2ZTkifQ=="/>
  </w:docVars>
  <w:rsids>
    <w:rsidRoot w:val="00DE3E7F"/>
    <w:rsid w:val="00226B4A"/>
    <w:rsid w:val="00445800"/>
    <w:rsid w:val="00A64C47"/>
    <w:rsid w:val="00D032B8"/>
    <w:rsid w:val="00D81145"/>
    <w:rsid w:val="00DB33A5"/>
    <w:rsid w:val="00DE3E7F"/>
    <w:rsid w:val="13B64E27"/>
    <w:rsid w:val="249D7A74"/>
    <w:rsid w:val="39C871B3"/>
    <w:rsid w:val="4667376F"/>
    <w:rsid w:val="7AFBF0FE"/>
    <w:rsid w:val="7EF671DA"/>
    <w:rsid w:val="7FFF0FF7"/>
    <w:rsid w:val="99DED86C"/>
    <w:rsid w:val="9BAD648A"/>
    <w:rsid w:val="A3F76384"/>
    <w:rsid w:val="EB77E90E"/>
    <w:rsid w:val="FF1E9102"/>
    <w:rsid w:val="FFEF2FF1"/>
    <w:rsid w:val="FFF54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1160</Words>
  <Characters>1223</Characters>
  <Lines>3</Lines>
  <Paragraphs>1</Paragraphs>
  <TotalTime>1400</TotalTime>
  <ScaleCrop>false</ScaleCrop>
  <LinksUpToDate>false</LinksUpToDate>
  <CharactersWithSpaces>1276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2021-03-19T23:10:00Z</dcterms:created>
  <dc:creator>Uber</dc:creator>
  <cp:lastModifiedBy>lenovo</cp:lastModifiedBy>
  <dcterms:modified xsi:type="dcterms:W3CDTF">2023-03-14T08:38:15Z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2AF6D97188FD4D0EAAFA607336468036</vt:lpwstr>
  </property>
</Properties>
</file>