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D8DC6" w14:textId="22331842" w:rsidR="00BA0B24" w:rsidRDefault="00000000" w:rsidP="00C82739">
      <w:pPr>
        <w:spacing w:line="500" w:lineRule="exact"/>
        <w:rPr>
          <w:rFonts w:ascii="Times New Roman" w:eastAsia="黑体" w:hAnsi="Times New Roman"/>
          <w:bCs/>
          <w:color w:val="000000" w:themeColor="text1"/>
          <w:sz w:val="32"/>
          <w:szCs w:val="32"/>
        </w:rPr>
      </w:pPr>
      <w:proofErr w:type="gramStart"/>
      <w:r>
        <w:rPr>
          <w:rFonts w:ascii="Times New Roman" w:eastAsia="黑体" w:hAnsi="Times New Roman"/>
          <w:color w:val="000000" w:themeColor="text1"/>
          <w:sz w:val="32"/>
          <w:szCs w:val="32"/>
        </w:rPr>
        <w:t>津工信财</w:t>
      </w:r>
      <w:proofErr w:type="gramEnd"/>
      <w:r>
        <w:rPr>
          <w:rFonts w:ascii="Times New Roman" w:eastAsia="黑体" w:hAnsi="Times New Roman"/>
          <w:color w:val="000000" w:themeColor="text1"/>
          <w:sz w:val="32"/>
          <w:szCs w:val="32"/>
        </w:rPr>
        <w:t>〔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202</w:t>
      </w: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〕</w:t>
      </w:r>
      <w:r w:rsidR="006A62B6">
        <w:rPr>
          <w:rFonts w:ascii="Times New Roman" w:eastAsia="黑体" w:hAnsi="Times New Roman"/>
          <w:color w:val="000000" w:themeColor="text1"/>
          <w:sz w:val="32"/>
          <w:szCs w:val="32"/>
        </w:rPr>
        <w:t>15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号附件</w:t>
      </w: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t>7</w:t>
      </w:r>
    </w:p>
    <w:p w14:paraId="2C54DAA5" w14:textId="77777777" w:rsidR="00BA0B24" w:rsidRDefault="00BA0B24" w:rsidP="00C82739">
      <w:pPr>
        <w:pStyle w:val="-"/>
        <w:spacing w:line="500" w:lineRule="exact"/>
        <w:ind w:firstLineChars="0" w:firstLine="0"/>
        <w:jc w:val="center"/>
        <w:rPr>
          <w:rFonts w:eastAsia="方正小标宋简体"/>
          <w:color w:val="000000" w:themeColor="text1"/>
          <w:sz w:val="44"/>
          <w:szCs w:val="44"/>
          <w:lang w:bidi="zh-CN"/>
        </w:rPr>
      </w:pPr>
    </w:p>
    <w:p w14:paraId="4E54AD34" w14:textId="77777777" w:rsidR="00BA0B24" w:rsidRDefault="00000000" w:rsidP="00C82739">
      <w:pPr>
        <w:pStyle w:val="-"/>
        <w:spacing w:line="500" w:lineRule="exact"/>
        <w:ind w:firstLineChars="0" w:firstLine="0"/>
        <w:jc w:val="center"/>
        <w:outlineLvl w:val="2"/>
        <w:rPr>
          <w:rFonts w:eastAsia="方正小标宋简体"/>
          <w:color w:val="000000" w:themeColor="text1"/>
          <w:sz w:val="44"/>
          <w:szCs w:val="44"/>
          <w:lang w:bidi="zh-CN"/>
        </w:rPr>
      </w:pPr>
      <w:r>
        <w:rPr>
          <w:rFonts w:eastAsia="方正小标宋简体" w:hint="eastAsia"/>
          <w:color w:val="000000" w:themeColor="text1"/>
          <w:sz w:val="44"/>
          <w:szCs w:val="44"/>
          <w:lang w:bidi="zh-CN"/>
        </w:rPr>
        <w:t>天津市智能制造专项首台（套）重大技术装备</w:t>
      </w:r>
    </w:p>
    <w:p w14:paraId="218585C0" w14:textId="77777777" w:rsidR="00BA0B24" w:rsidRDefault="00000000" w:rsidP="00C82739">
      <w:pPr>
        <w:pStyle w:val="-"/>
        <w:spacing w:line="500" w:lineRule="exact"/>
        <w:ind w:firstLineChars="0" w:firstLine="0"/>
        <w:jc w:val="center"/>
        <w:outlineLvl w:val="2"/>
        <w:rPr>
          <w:rFonts w:eastAsia="方正小标宋简体"/>
          <w:color w:val="000000" w:themeColor="text1"/>
          <w:sz w:val="44"/>
          <w:szCs w:val="44"/>
          <w:lang w:bidi="zh-CN"/>
        </w:rPr>
      </w:pPr>
      <w:r>
        <w:rPr>
          <w:rFonts w:eastAsia="方正小标宋简体" w:hint="eastAsia"/>
          <w:color w:val="000000" w:themeColor="text1"/>
          <w:sz w:val="44"/>
          <w:szCs w:val="44"/>
          <w:lang w:bidi="zh-CN"/>
        </w:rPr>
        <w:t>集成应用项目验收材料</w:t>
      </w:r>
    </w:p>
    <w:p w14:paraId="1A68D2C5" w14:textId="77777777" w:rsidR="00BA0B24" w:rsidRDefault="00BA0B24" w:rsidP="00C82739">
      <w:pPr>
        <w:pStyle w:val="-"/>
        <w:spacing w:line="500" w:lineRule="exact"/>
        <w:ind w:firstLineChars="0" w:firstLine="0"/>
        <w:rPr>
          <w:rFonts w:ascii="仿宋_GB2312"/>
          <w:color w:val="000000"/>
          <w:lang w:bidi="zh-CN"/>
        </w:rPr>
      </w:pPr>
    </w:p>
    <w:p w14:paraId="426A9600" w14:textId="77777777" w:rsidR="00BA0B24" w:rsidRDefault="00000000" w:rsidP="00C82739">
      <w:pPr>
        <w:pStyle w:val="-"/>
        <w:spacing w:line="500" w:lineRule="exact"/>
        <w:ind w:firstLine="622"/>
        <w:rPr>
          <w:rFonts w:ascii="仿宋_GB2312"/>
          <w:color w:val="000000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0E094DF4" w14:textId="77777777" w:rsidR="00BA0B24" w:rsidRDefault="00000000" w:rsidP="00C82739">
      <w:pPr>
        <w:pStyle w:val="-"/>
        <w:spacing w:line="500" w:lineRule="exact"/>
        <w:ind w:firstLine="62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黑体" w:eastAsia="黑体" w:hAnsi="黑体" w:hint="eastAsia"/>
          <w:bCs/>
          <w:color w:val="000000" w:themeColor="text1"/>
        </w:rPr>
        <w:t>一、</w:t>
      </w:r>
      <w:r>
        <w:rPr>
          <w:rFonts w:ascii="黑体" w:eastAsia="黑体" w:hAnsi="黑体" w:hint="eastAsia"/>
          <w:color w:val="000000" w:themeColor="text1"/>
        </w:rPr>
        <w:t>单位基本情况</w:t>
      </w:r>
    </w:p>
    <w:p w14:paraId="160035DA" w14:textId="77777777" w:rsidR="00BA0B24" w:rsidRDefault="00000000" w:rsidP="00C82739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Cs/>
          <w:color w:val="000000" w:themeColor="text1"/>
          <w:sz w:val="32"/>
          <w:szCs w:val="32"/>
        </w:rPr>
        <w:t>二、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项目</w:t>
      </w:r>
      <w:r>
        <w:rPr>
          <w:rFonts w:ascii="黑体" w:eastAsia="黑体" w:hAnsi="黑体" w:hint="eastAsia"/>
          <w:bCs/>
          <w:color w:val="000000" w:themeColor="text1"/>
          <w:sz w:val="32"/>
          <w:szCs w:val="32"/>
        </w:rPr>
        <w:t>执行情况</w:t>
      </w:r>
    </w:p>
    <w:p w14:paraId="211EA61E" w14:textId="1D365201" w:rsidR="00BA0B24" w:rsidRDefault="00000000" w:rsidP="00C82739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>（一）项目</w:t>
      </w: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2020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年专项资金申请报告中申报装备情况，填写《装备销售情况表》（附件</w:t>
      </w: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7</w:t>
      </w: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—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）</w:t>
      </w: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；</w:t>
      </w:r>
    </w:p>
    <w:p w14:paraId="2FD79009" w14:textId="77777777" w:rsidR="00BA0B24" w:rsidRDefault="00000000" w:rsidP="00C82739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（二）装备是否已在实际使用（</w:t>
      </w:r>
      <w:proofErr w:type="gramStart"/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请附图</w:t>
      </w:r>
      <w:proofErr w:type="gramEnd"/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片和相关发票）；</w:t>
      </w:r>
    </w:p>
    <w:p w14:paraId="7BBD7984" w14:textId="77777777" w:rsidR="00BA0B24" w:rsidRDefault="00000000" w:rsidP="00C82739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（三）项目相关知识产权证书、项目任务书复印件等。</w:t>
      </w:r>
    </w:p>
    <w:p w14:paraId="2EEBAB66" w14:textId="77777777" w:rsidR="00BA0B24" w:rsidRDefault="00000000" w:rsidP="00C82739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Cs/>
          <w:color w:val="000000" w:themeColor="text1"/>
          <w:sz w:val="32"/>
          <w:szCs w:val="32"/>
        </w:rPr>
        <w:t>三、项目目标实现的自我评价</w:t>
      </w:r>
    </w:p>
    <w:p w14:paraId="221B3801" w14:textId="77777777" w:rsidR="00BA0B24" w:rsidRDefault="00000000" w:rsidP="00C82739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（一）装备各项指标情况，产生的主要成果，包括项目完成后实际状况与申报项目指标的对比分析；</w:t>
      </w:r>
    </w:p>
    <w:p w14:paraId="094050F0" w14:textId="77777777" w:rsidR="00BA0B24" w:rsidRDefault="00000000" w:rsidP="00C82739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（二）项目建成后对企业技术实力和规模提升带来的效果，包括项目的市场前景和发展潜力等；</w:t>
      </w:r>
    </w:p>
    <w:p w14:paraId="036DC11C" w14:textId="77777777" w:rsidR="00BA0B24" w:rsidRDefault="00000000" w:rsidP="00C82739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（三）项目实施的经验、做法、存在的问题和改进措施；</w:t>
      </w:r>
    </w:p>
    <w:p w14:paraId="2496124F" w14:textId="77777777" w:rsidR="00BA0B24" w:rsidRDefault="00000000" w:rsidP="00C82739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（四）项目的后续工作安排和有关建议；</w:t>
      </w:r>
    </w:p>
    <w:p w14:paraId="2C4930F3" w14:textId="77777777" w:rsidR="00BA0B24" w:rsidRDefault="00000000" w:rsidP="00C82739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（五）其他需要说明的问题。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</w:p>
    <w:p w14:paraId="0EE7A25D" w14:textId="77777777" w:rsidR="00BA0B24" w:rsidRDefault="00BA0B24" w:rsidP="00C82739">
      <w:pPr>
        <w:tabs>
          <w:tab w:val="left" w:pos="2211"/>
        </w:tabs>
        <w:spacing w:line="500" w:lineRule="exact"/>
        <w:ind w:firstLineChars="200" w:firstLine="622"/>
        <w:rPr>
          <w:rFonts w:eastAsia="仿宋_GB2312"/>
          <w:color w:val="000000" w:themeColor="text1"/>
          <w:kern w:val="0"/>
          <w:sz w:val="32"/>
          <w:szCs w:val="32"/>
        </w:rPr>
      </w:pPr>
    </w:p>
    <w:p w14:paraId="674C7338" w14:textId="77777777" w:rsidR="00BA0B24" w:rsidRDefault="00000000" w:rsidP="00C82739">
      <w:pPr>
        <w:tabs>
          <w:tab w:val="left" w:pos="2211"/>
        </w:tabs>
        <w:spacing w:line="500" w:lineRule="exact"/>
        <w:ind w:firstLineChars="200" w:firstLine="622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装备工业</w:t>
      </w:r>
      <w:r>
        <w:rPr>
          <w:rFonts w:eastAsia="仿宋_GB2312"/>
          <w:color w:val="000000" w:themeColor="text1"/>
          <w:kern w:val="0"/>
          <w:sz w:val="32"/>
          <w:szCs w:val="32"/>
        </w:rPr>
        <w:t>处</w:t>
      </w:r>
      <w:r>
        <w:rPr>
          <w:rFonts w:eastAsia="仿宋_GB2312"/>
          <w:color w:val="000000" w:themeColor="text1"/>
          <w:sz w:val="32"/>
          <w:szCs w:val="32"/>
        </w:rPr>
        <w:t xml:space="preserve">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杨琦</w:t>
      </w:r>
      <w:r>
        <w:rPr>
          <w:rFonts w:eastAsia="仿宋_GB2312"/>
          <w:color w:val="000000" w:themeColor="text1"/>
          <w:kern w:val="0"/>
          <w:sz w:val="32"/>
          <w:szCs w:val="32"/>
        </w:rPr>
        <w:t>，</w:t>
      </w:r>
    </w:p>
    <w:p w14:paraId="7AED1657" w14:textId="77777777" w:rsidR="00BA0B24" w:rsidRDefault="00000000" w:rsidP="00C82739">
      <w:pPr>
        <w:tabs>
          <w:tab w:val="left" w:pos="2211"/>
        </w:tabs>
        <w:spacing w:line="500" w:lineRule="exact"/>
        <w:ind w:firstLineChars="705" w:firstLine="2193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5948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；</w:t>
      </w:r>
    </w:p>
    <w:p w14:paraId="747EF021" w14:textId="77777777" w:rsidR="00BA0B24" w:rsidRDefault="00000000" w:rsidP="00C82739">
      <w:pPr>
        <w:tabs>
          <w:tab w:val="left" w:pos="2211"/>
        </w:tabs>
        <w:spacing w:line="500" w:lineRule="exact"/>
        <w:ind w:firstLineChars="700" w:firstLine="2177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市工业和信息化局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装备工业</w:t>
      </w:r>
      <w:r>
        <w:rPr>
          <w:rFonts w:eastAsia="仿宋_GB2312"/>
          <w:color w:val="000000" w:themeColor="text1"/>
          <w:kern w:val="0"/>
          <w:sz w:val="32"/>
          <w:szCs w:val="32"/>
        </w:rPr>
        <w:t>处</w:t>
      </w:r>
      <w:r>
        <w:rPr>
          <w:rFonts w:eastAsia="仿宋_GB2312"/>
          <w:color w:val="000000" w:themeColor="text1"/>
          <w:sz w:val="32"/>
          <w:szCs w:val="32"/>
        </w:rPr>
        <w:t xml:space="preserve">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赵鹏</w:t>
      </w:r>
      <w:r>
        <w:rPr>
          <w:rFonts w:eastAsia="仿宋_GB2312"/>
          <w:color w:val="000000" w:themeColor="text1"/>
          <w:kern w:val="0"/>
          <w:sz w:val="32"/>
          <w:szCs w:val="32"/>
        </w:rPr>
        <w:t>，</w:t>
      </w:r>
    </w:p>
    <w:p w14:paraId="44CF0AD0" w14:textId="41868A7B" w:rsidR="00BA0B24" w:rsidRDefault="00000000" w:rsidP="00C82739">
      <w:pPr>
        <w:tabs>
          <w:tab w:val="left" w:pos="2211"/>
        </w:tabs>
        <w:spacing w:line="500" w:lineRule="exact"/>
        <w:ind w:firstLineChars="705" w:firstLine="2193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5948</w:t>
      </w:r>
      <w:r>
        <w:rPr>
          <w:rFonts w:eastAsia="仿宋_GB2312"/>
          <w:color w:val="000000" w:themeColor="text1"/>
          <w:kern w:val="0"/>
          <w:sz w:val="32"/>
          <w:szCs w:val="32"/>
        </w:rPr>
        <w:t>）</w:t>
      </w:r>
    </w:p>
    <w:p w14:paraId="55DEABE5" w14:textId="47F4A26A" w:rsidR="00BA0B24" w:rsidRDefault="00000000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28"/>
          <w:szCs w:val="28"/>
        </w:rPr>
        <w:br w:type="page"/>
      </w:r>
      <w:r>
        <w:rPr>
          <w:rFonts w:ascii="黑体" w:eastAsia="黑体" w:hAnsi="黑体" w:hint="eastAsia"/>
          <w:sz w:val="32"/>
          <w:szCs w:val="32"/>
        </w:rPr>
        <w:lastRenderedPageBreak/>
        <w:t>附件7—</w:t>
      </w:r>
      <w:r>
        <w:rPr>
          <w:rFonts w:ascii="黑体" w:eastAsia="黑体" w:hAnsi="黑体"/>
          <w:sz w:val="32"/>
          <w:szCs w:val="32"/>
        </w:rPr>
        <w:t>1</w:t>
      </w:r>
    </w:p>
    <w:p w14:paraId="5A756454" w14:textId="77777777" w:rsidR="00BA0B24" w:rsidRDefault="00BA0B24">
      <w:pPr>
        <w:pStyle w:val="a0"/>
        <w:rPr>
          <w:rFonts w:ascii="黑体" w:eastAsia="黑体" w:hAnsi="黑体"/>
          <w:sz w:val="32"/>
          <w:szCs w:val="32"/>
        </w:rPr>
      </w:pPr>
    </w:p>
    <w:p w14:paraId="6496D92F" w14:textId="77777777" w:rsidR="00BA0B24" w:rsidRDefault="00000000">
      <w:pPr>
        <w:pStyle w:val="a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装备销售情况表</w:t>
      </w:r>
    </w:p>
    <w:p w14:paraId="0A16C4C8" w14:textId="77777777" w:rsidR="00BA0B24" w:rsidRDefault="00BA0B24">
      <w:pPr>
        <w:pStyle w:val="a0"/>
        <w:rPr>
          <w:rFonts w:ascii="黑体" w:eastAsia="黑体" w:hAnsi="黑体"/>
          <w:sz w:val="32"/>
          <w:szCs w:val="32"/>
        </w:rPr>
      </w:pPr>
    </w:p>
    <w:tbl>
      <w:tblPr>
        <w:tblW w:w="9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835"/>
        <w:gridCol w:w="1458"/>
        <w:gridCol w:w="1260"/>
        <w:gridCol w:w="1393"/>
        <w:gridCol w:w="1409"/>
      </w:tblGrid>
      <w:tr w:rsidR="00BA0B24" w14:paraId="240D9574" w14:textId="77777777">
        <w:trPr>
          <w:trHeight w:val="680"/>
          <w:jc w:val="center"/>
        </w:trPr>
        <w:tc>
          <w:tcPr>
            <w:tcW w:w="646" w:type="dxa"/>
            <w:vAlign w:val="center"/>
          </w:tcPr>
          <w:p w14:paraId="2687E4EE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835" w:type="dxa"/>
            <w:vAlign w:val="center"/>
          </w:tcPr>
          <w:p w14:paraId="466641BF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装备</w:t>
            </w:r>
            <w:r>
              <w:rPr>
                <w:rFonts w:eastAsia="仿宋_GB2312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458" w:type="dxa"/>
            <w:vAlign w:val="center"/>
          </w:tcPr>
          <w:p w14:paraId="5BF51A92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规格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/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1260" w:type="dxa"/>
            <w:vAlign w:val="center"/>
          </w:tcPr>
          <w:p w14:paraId="6509393D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台（套）数</w:t>
            </w:r>
          </w:p>
        </w:tc>
        <w:tc>
          <w:tcPr>
            <w:tcW w:w="1393" w:type="dxa"/>
            <w:vAlign w:val="center"/>
          </w:tcPr>
          <w:p w14:paraId="2DE5D013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单价（万元）</w:t>
            </w:r>
          </w:p>
        </w:tc>
        <w:tc>
          <w:tcPr>
            <w:tcW w:w="1409" w:type="dxa"/>
            <w:vAlign w:val="center"/>
          </w:tcPr>
          <w:p w14:paraId="646C267E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装备</w:t>
            </w:r>
            <w:r>
              <w:rPr>
                <w:rFonts w:eastAsia="仿宋_GB2312"/>
                <w:color w:val="000000"/>
                <w:kern w:val="0"/>
                <w:sz w:val="24"/>
              </w:rPr>
              <w:t>总额（万元）</w:t>
            </w:r>
          </w:p>
        </w:tc>
      </w:tr>
      <w:tr w:rsidR="00BA0B24" w14:paraId="388FAE6F" w14:textId="77777777">
        <w:trPr>
          <w:trHeight w:val="713"/>
          <w:jc w:val="center"/>
        </w:trPr>
        <w:tc>
          <w:tcPr>
            <w:tcW w:w="646" w:type="dxa"/>
            <w:vAlign w:val="center"/>
          </w:tcPr>
          <w:p w14:paraId="382B4946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6FA6DCDE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8" w:type="dxa"/>
            <w:vAlign w:val="center"/>
          </w:tcPr>
          <w:p w14:paraId="6F7413B3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324BF53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93" w:type="dxa"/>
            <w:vAlign w:val="center"/>
          </w:tcPr>
          <w:p w14:paraId="43CCB263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09" w:type="dxa"/>
            <w:vAlign w:val="center"/>
          </w:tcPr>
          <w:p w14:paraId="1EE454A3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BA0B24" w14:paraId="27A4D62C" w14:textId="77777777">
        <w:trPr>
          <w:trHeight w:val="700"/>
          <w:jc w:val="center"/>
        </w:trPr>
        <w:tc>
          <w:tcPr>
            <w:tcW w:w="646" w:type="dxa"/>
            <w:vAlign w:val="center"/>
          </w:tcPr>
          <w:p w14:paraId="7B239B28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0044EA3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8" w:type="dxa"/>
            <w:vAlign w:val="center"/>
          </w:tcPr>
          <w:p w14:paraId="6049757D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D2D380A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93" w:type="dxa"/>
            <w:vAlign w:val="center"/>
          </w:tcPr>
          <w:p w14:paraId="4ACBCC98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09" w:type="dxa"/>
            <w:vAlign w:val="center"/>
          </w:tcPr>
          <w:p w14:paraId="0774D1E4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BA0B24" w14:paraId="07E4411F" w14:textId="77777777">
        <w:trPr>
          <w:trHeight w:val="700"/>
          <w:jc w:val="center"/>
        </w:trPr>
        <w:tc>
          <w:tcPr>
            <w:tcW w:w="646" w:type="dxa"/>
            <w:vAlign w:val="center"/>
          </w:tcPr>
          <w:p w14:paraId="79B90E41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B64BD43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8" w:type="dxa"/>
            <w:vAlign w:val="center"/>
          </w:tcPr>
          <w:p w14:paraId="72BD91AC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D8A679F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93" w:type="dxa"/>
            <w:vAlign w:val="center"/>
          </w:tcPr>
          <w:p w14:paraId="71B62D94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09" w:type="dxa"/>
            <w:vAlign w:val="center"/>
          </w:tcPr>
          <w:p w14:paraId="74FF797A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BA0B24" w14:paraId="35AABFDD" w14:textId="77777777">
        <w:trPr>
          <w:trHeight w:val="709"/>
          <w:jc w:val="center"/>
        </w:trPr>
        <w:tc>
          <w:tcPr>
            <w:tcW w:w="646" w:type="dxa"/>
            <w:vAlign w:val="center"/>
          </w:tcPr>
          <w:p w14:paraId="5AA30938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35" w:type="dxa"/>
            <w:vAlign w:val="center"/>
          </w:tcPr>
          <w:p w14:paraId="3BA583B5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8" w:type="dxa"/>
            <w:vAlign w:val="center"/>
          </w:tcPr>
          <w:p w14:paraId="57BA92D7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BA02503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93" w:type="dxa"/>
            <w:vAlign w:val="center"/>
          </w:tcPr>
          <w:p w14:paraId="39B8B4F0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09" w:type="dxa"/>
            <w:vAlign w:val="center"/>
          </w:tcPr>
          <w:p w14:paraId="7E0234A6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BA0B24" w14:paraId="41ED3736" w14:textId="77777777">
        <w:trPr>
          <w:trHeight w:val="728"/>
          <w:jc w:val="center"/>
        </w:trPr>
        <w:tc>
          <w:tcPr>
            <w:tcW w:w="646" w:type="dxa"/>
            <w:vAlign w:val="center"/>
          </w:tcPr>
          <w:p w14:paraId="728F48FD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7DF00B97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装备合同</w:t>
            </w:r>
          </w:p>
          <w:p w14:paraId="7CF99F74" w14:textId="77777777" w:rsidR="00BA0B24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合计金额</w:t>
            </w:r>
          </w:p>
        </w:tc>
        <w:tc>
          <w:tcPr>
            <w:tcW w:w="1458" w:type="dxa"/>
            <w:vAlign w:val="center"/>
          </w:tcPr>
          <w:p w14:paraId="0F67323C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4FEDC7A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93" w:type="dxa"/>
            <w:vAlign w:val="center"/>
          </w:tcPr>
          <w:p w14:paraId="405CDC08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09" w:type="dxa"/>
            <w:vAlign w:val="center"/>
          </w:tcPr>
          <w:p w14:paraId="45720316" w14:textId="77777777" w:rsidR="00BA0B24" w:rsidRDefault="00BA0B24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 w14:paraId="446BF2C0" w14:textId="77777777" w:rsidR="00BA0B24" w:rsidRDefault="00BA0B24">
      <w:pPr>
        <w:pStyle w:val="a0"/>
      </w:pPr>
    </w:p>
    <w:sectPr w:rsidR="00BA0B24">
      <w:footerReference w:type="default" r:id="rId7"/>
      <w:pgSz w:w="11906" w:h="16838"/>
      <w:pgMar w:top="2098" w:right="1474" w:bottom="1985" w:left="1588" w:header="851" w:footer="1077" w:gutter="0"/>
      <w:pgNumType w:fmt="numberInDash"/>
      <w:cols w:space="720"/>
      <w:docGrid w:type="linesAndChars" w:linePitch="579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01092" w14:textId="77777777" w:rsidR="00C333AA" w:rsidRDefault="00C333AA">
      <w:r>
        <w:separator/>
      </w:r>
    </w:p>
  </w:endnote>
  <w:endnote w:type="continuationSeparator" w:id="0">
    <w:p w14:paraId="4ED6881F" w14:textId="77777777" w:rsidR="00C333AA" w:rsidRDefault="00C3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119E4" w14:textId="77777777" w:rsidR="00BA0B24" w:rsidRDefault="00000000">
    <w:pPr>
      <w:pStyle w:val="a6"/>
      <w:framePr w:w="1310" w:h="567" w:hRule="exact" w:wrap="around" w:vAnchor="page" w:hAnchor="margin" w:xAlign="outside" w:y="15140"/>
      <w:spacing w:line="280" w:lineRule="exact"/>
      <w:jc w:val="center"/>
      <w:rPr>
        <w:rStyle w:val="aa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a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a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0EBB3744" w14:textId="77777777" w:rsidR="00BA0B24" w:rsidRDefault="00BA0B24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16BA8" w14:textId="77777777" w:rsidR="00C333AA" w:rsidRDefault="00C333AA">
      <w:r>
        <w:separator/>
      </w:r>
    </w:p>
  </w:footnote>
  <w:footnote w:type="continuationSeparator" w:id="0">
    <w:p w14:paraId="69ABC3B9" w14:textId="77777777" w:rsidR="00C333AA" w:rsidRDefault="00C33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4B"/>
    <w:rsid w:val="000159EF"/>
    <w:rsid w:val="00083126"/>
    <w:rsid w:val="00086E9A"/>
    <w:rsid w:val="0009567D"/>
    <w:rsid w:val="000F2FA9"/>
    <w:rsid w:val="000F6D85"/>
    <w:rsid w:val="00135C8C"/>
    <w:rsid w:val="00174AB5"/>
    <w:rsid w:val="001A49B5"/>
    <w:rsid w:val="001D387D"/>
    <w:rsid w:val="00221C49"/>
    <w:rsid w:val="00260162"/>
    <w:rsid w:val="00265634"/>
    <w:rsid w:val="002D2375"/>
    <w:rsid w:val="003100A6"/>
    <w:rsid w:val="00355427"/>
    <w:rsid w:val="00396DB7"/>
    <w:rsid w:val="003D00B0"/>
    <w:rsid w:val="00492BA5"/>
    <w:rsid w:val="004B6D9E"/>
    <w:rsid w:val="00533C25"/>
    <w:rsid w:val="0053786D"/>
    <w:rsid w:val="00542E83"/>
    <w:rsid w:val="005573E8"/>
    <w:rsid w:val="00560A77"/>
    <w:rsid w:val="005C3AE7"/>
    <w:rsid w:val="005E2BE2"/>
    <w:rsid w:val="005F705D"/>
    <w:rsid w:val="006036D4"/>
    <w:rsid w:val="00611A04"/>
    <w:rsid w:val="006354E3"/>
    <w:rsid w:val="00637CCB"/>
    <w:rsid w:val="00651316"/>
    <w:rsid w:val="0066161B"/>
    <w:rsid w:val="006A62B6"/>
    <w:rsid w:val="006B25A3"/>
    <w:rsid w:val="006E41CB"/>
    <w:rsid w:val="006F10FF"/>
    <w:rsid w:val="007700DD"/>
    <w:rsid w:val="007A354F"/>
    <w:rsid w:val="008105D1"/>
    <w:rsid w:val="008D3F12"/>
    <w:rsid w:val="008F47D8"/>
    <w:rsid w:val="00903892"/>
    <w:rsid w:val="0095374E"/>
    <w:rsid w:val="0099214A"/>
    <w:rsid w:val="009F14B6"/>
    <w:rsid w:val="00A42EE0"/>
    <w:rsid w:val="00AF46D5"/>
    <w:rsid w:val="00B01EC4"/>
    <w:rsid w:val="00B03020"/>
    <w:rsid w:val="00B169BA"/>
    <w:rsid w:val="00B2107D"/>
    <w:rsid w:val="00B4262F"/>
    <w:rsid w:val="00B544AF"/>
    <w:rsid w:val="00BA0B24"/>
    <w:rsid w:val="00BA2299"/>
    <w:rsid w:val="00C333AA"/>
    <w:rsid w:val="00C60A52"/>
    <w:rsid w:val="00C82739"/>
    <w:rsid w:val="00C90D23"/>
    <w:rsid w:val="00C95681"/>
    <w:rsid w:val="00CC3B45"/>
    <w:rsid w:val="00CF332B"/>
    <w:rsid w:val="00D03A74"/>
    <w:rsid w:val="00D20B85"/>
    <w:rsid w:val="00D47989"/>
    <w:rsid w:val="00D67F4B"/>
    <w:rsid w:val="00D81BC6"/>
    <w:rsid w:val="00D840FF"/>
    <w:rsid w:val="00DA5CF9"/>
    <w:rsid w:val="00E2351A"/>
    <w:rsid w:val="00E748FC"/>
    <w:rsid w:val="00E867DC"/>
    <w:rsid w:val="00EC28F5"/>
    <w:rsid w:val="00EC5F44"/>
    <w:rsid w:val="00EF4D73"/>
    <w:rsid w:val="00EF78E5"/>
    <w:rsid w:val="00F16357"/>
    <w:rsid w:val="00F453C9"/>
    <w:rsid w:val="00F53FF4"/>
    <w:rsid w:val="02662320"/>
    <w:rsid w:val="11A55B09"/>
    <w:rsid w:val="14FC0D71"/>
    <w:rsid w:val="193C611E"/>
    <w:rsid w:val="1D9B563F"/>
    <w:rsid w:val="250B19C5"/>
    <w:rsid w:val="2A455AA4"/>
    <w:rsid w:val="30371E93"/>
    <w:rsid w:val="35590C6F"/>
    <w:rsid w:val="38A16170"/>
    <w:rsid w:val="393A553D"/>
    <w:rsid w:val="39DE2BBE"/>
    <w:rsid w:val="3A100FB5"/>
    <w:rsid w:val="3D306065"/>
    <w:rsid w:val="520A4D37"/>
    <w:rsid w:val="59435250"/>
    <w:rsid w:val="64E91C69"/>
    <w:rsid w:val="70B063DF"/>
    <w:rsid w:val="73CD5B48"/>
    <w:rsid w:val="792C3C49"/>
    <w:rsid w:val="79304557"/>
    <w:rsid w:val="7BA0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CFF76"/>
  <w15:docId w15:val="{D3F4141B-2961-4B00-887C-13D07248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00" w:line="360" w:lineRule="exact"/>
      <w:jc w:val="center"/>
    </w:pPr>
    <w:rPr>
      <w:rFonts w:ascii="仿宋_GB2312" w:eastAsia="仿宋_GB2312" w:hAnsi="华文中宋"/>
      <w:sz w:val="24"/>
      <w:szCs w:val="24"/>
    </w:rPr>
  </w:style>
  <w:style w:type="paragraph" w:styleId="a4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5">
    <w:name w:val="Plain Text"/>
    <w:basedOn w:val="a"/>
    <w:qFormat/>
    <w:rPr>
      <w:rFonts w:ascii="Courier New" w:hAnsi="Courier New" w:cs="Courier New"/>
      <w:sz w:val="20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qFormat/>
  </w:style>
  <w:style w:type="table" w:styleId="ab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脚 字符"/>
    <w:link w:val="a6"/>
    <w:qFormat/>
    <w:rPr>
      <w:kern w:val="2"/>
      <w:sz w:val="18"/>
      <w:szCs w:val="18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xxb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许 可</cp:lastModifiedBy>
  <cp:revision>16</cp:revision>
  <cp:lastPrinted>2022-07-30T10:03:00Z</cp:lastPrinted>
  <dcterms:created xsi:type="dcterms:W3CDTF">2016-12-08T01:50:00Z</dcterms:created>
  <dcterms:modified xsi:type="dcterms:W3CDTF">2022-08-10T10:25:00Z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