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85D6" w14:textId="7DEC76A5" w:rsidR="005D499B" w:rsidRDefault="00000000">
      <w:pPr>
        <w:pStyle w:val="-"/>
        <w:ind w:firstLineChars="0" w:firstLine="0"/>
        <w:jc w:val="left"/>
        <w:outlineLvl w:val="1"/>
        <w:rPr>
          <w:rFonts w:ascii="Times New Roman" w:eastAsia="黑体" w:hAnsi="Times New Roman"/>
          <w:lang w:bidi="zh-CN"/>
        </w:rPr>
      </w:pPr>
      <w:bookmarkStart w:id="0" w:name="_Hlk71295224"/>
      <w:r>
        <w:rPr>
          <w:rFonts w:ascii="Times New Roman" w:eastAsia="黑体" w:hAnsi="Times New Roman"/>
        </w:rPr>
        <w:t>津工信财〔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2</w:t>
      </w:r>
      <w:r>
        <w:rPr>
          <w:rFonts w:ascii="Times New Roman" w:eastAsia="黑体" w:hAnsi="Times New Roman"/>
        </w:rPr>
        <w:t>〕</w:t>
      </w:r>
      <w:r w:rsidR="00EE7939">
        <w:rPr>
          <w:rFonts w:ascii="Times New Roman" w:eastAsia="黑体" w:hAnsi="Times New Roman" w:hint="eastAsia"/>
        </w:rPr>
        <w:t>1</w:t>
      </w:r>
      <w:r w:rsidR="00EE7939">
        <w:rPr>
          <w:rFonts w:ascii="Times New Roman" w:eastAsia="黑体" w:hAnsi="Times New Roman"/>
        </w:rPr>
        <w:t>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 w:rsidR="00EE7939">
        <w:rPr>
          <w:rFonts w:ascii="Times New Roman" w:eastAsia="黑体" w:hAnsi="Times New Roman" w:hint="eastAsia"/>
        </w:rPr>
        <w:t>1</w:t>
      </w:r>
      <w:r w:rsidR="00EE7939">
        <w:rPr>
          <w:rFonts w:ascii="Times New Roman" w:eastAsia="黑体" w:hAnsi="Times New Roman"/>
        </w:rPr>
        <w:t>4</w:t>
      </w:r>
    </w:p>
    <w:p w14:paraId="7E5A4545" w14:textId="77777777" w:rsidR="005D499B" w:rsidRDefault="005D499B">
      <w:pPr>
        <w:pStyle w:val="-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  <w:lang w:bidi="zh-CN"/>
        </w:rPr>
      </w:pPr>
    </w:p>
    <w:p w14:paraId="682062CC" w14:textId="77777777" w:rsidR="005D499B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天津市智能制造专项</w:t>
      </w:r>
    </w:p>
    <w:p w14:paraId="3D7B1A54" w14:textId="77777777" w:rsidR="005D499B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sz w:val="44"/>
          <w:szCs w:val="44"/>
          <w:lang w:bidi="zh-CN"/>
        </w:rPr>
        <w:t>支持市级企业技术中心研发能力提升</w:t>
      </w:r>
    </w:p>
    <w:p w14:paraId="36ADE9C6" w14:textId="77777777" w:rsidR="005D499B" w:rsidRDefault="005D499B">
      <w:pPr>
        <w:pStyle w:val="-"/>
        <w:ind w:firstLine="640"/>
        <w:rPr>
          <w:rFonts w:ascii="仿宋_GB2312"/>
          <w:color w:val="000000"/>
          <w:lang w:bidi="zh-CN"/>
        </w:rPr>
      </w:pPr>
    </w:p>
    <w:p w14:paraId="48EE21ED" w14:textId="77777777" w:rsidR="005D499B" w:rsidRDefault="00000000">
      <w:pPr>
        <w:pStyle w:val="-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7298687F" w14:textId="77777777" w:rsidR="005D499B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工作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报告</w:t>
      </w:r>
    </w:p>
    <w:p w14:paraId="5BEDC373" w14:textId="77777777" w:rsidR="005D499B" w:rsidRDefault="00000000">
      <w:pPr>
        <w:pStyle w:val="-"/>
        <w:ind w:firstLine="640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（一）项目执行情况。包括项目组织实施情况，总体进展情况。项目建设内容中相关仪器设备等硬件购置情况。</w:t>
      </w:r>
    </w:p>
    <w:p w14:paraId="4B700199" w14:textId="77777777" w:rsidR="005D499B" w:rsidRDefault="00000000">
      <w:pPr>
        <w:pStyle w:val="-"/>
        <w:ind w:firstLine="640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（二）项目经费到位与使用情况。包括自筹经费、政府经费到位情况，项目经费预算与实际支出情况。</w:t>
      </w:r>
    </w:p>
    <w:p w14:paraId="22FA16DC" w14:textId="77777777" w:rsidR="005D499B" w:rsidRDefault="00000000">
      <w:pPr>
        <w:pStyle w:val="-"/>
        <w:ind w:firstLine="640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（三）项目指标完成情况。对照项目任务书的项目考核指标，说明</w:t>
      </w:r>
      <w:r>
        <w:rPr>
          <w:rFonts w:ascii="Times New Roman" w:hAnsi="Times New Roman"/>
        </w:rPr>
        <w:t>项目完成</w:t>
      </w:r>
      <w:r>
        <w:rPr>
          <w:rFonts w:ascii="Times New Roman" w:hAnsi="Times New Roman" w:hint="eastAsia"/>
        </w:rPr>
        <w:t>后实现的主要成果。</w:t>
      </w:r>
    </w:p>
    <w:p w14:paraId="6F4BCC50" w14:textId="77777777" w:rsidR="005D499B" w:rsidRDefault="00000000">
      <w:pPr>
        <w:spacing w:line="560" w:lineRule="exact"/>
        <w:ind w:firstLineChars="200" w:firstLine="640"/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ascii="仿宋_GB2312" w:eastAsia="仿宋_GB2312" w:hint="eastAsia"/>
          <w:sz w:val="32"/>
          <w:szCs w:val="32"/>
        </w:rPr>
        <w:t>存在的主要问题与建议。</w:t>
      </w:r>
    </w:p>
    <w:p w14:paraId="49EA0376" w14:textId="77777777" w:rsidR="005D499B" w:rsidRDefault="00000000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证实性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材料</w:t>
      </w:r>
    </w:p>
    <w:p w14:paraId="31939D03" w14:textId="77777777" w:rsidR="005D499B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项目取得的成果证明。包括但不限于申报及获取知识产权、新获取认证实验室和检测机构资质、主持参与制定国际国家和行业标准、市级以上研发平台以及新购置仪器设备发票等材料。</w:t>
      </w:r>
    </w:p>
    <w:p w14:paraId="06FB3916" w14:textId="77777777" w:rsidR="005D499B" w:rsidRDefault="00000000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（二）企业认为必要的</w:t>
      </w:r>
      <w:r>
        <w:rPr>
          <w:rFonts w:ascii="仿宋_GB2312" w:eastAsia="仿宋_GB2312" w:hint="eastAsia"/>
          <w:sz w:val="32"/>
          <w:szCs w:val="32"/>
        </w:rPr>
        <w:t>其它证明材料。</w:t>
      </w:r>
    </w:p>
    <w:p w14:paraId="6EC9AEEC" w14:textId="77777777" w:rsidR="005D499B" w:rsidRDefault="005D499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4A487AD6" w14:textId="77777777" w:rsidR="005D499B" w:rsidRDefault="005D499B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14:paraId="599D3B2F" w14:textId="77777777" w:rsidR="005D499B" w:rsidRDefault="00000000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/>
          <w:kern w:val="0"/>
          <w:sz w:val="32"/>
          <w:szCs w:val="32"/>
        </w:rPr>
        <w:t>科技处</w:t>
      </w:r>
      <w:r>
        <w:rPr>
          <w:rFonts w:eastAsia="仿宋_GB2312"/>
          <w:color w:val="000000"/>
          <w:sz w:val="32"/>
          <w:szCs w:val="32"/>
        </w:rPr>
        <w:t xml:space="preserve">　</w:t>
      </w:r>
      <w:r>
        <w:rPr>
          <w:rFonts w:eastAsia="仿宋_GB2312" w:hint="eastAsia"/>
          <w:color w:val="000000"/>
          <w:kern w:val="0"/>
          <w:sz w:val="32"/>
          <w:szCs w:val="32"/>
        </w:rPr>
        <w:t>井新硕；</w:t>
      </w:r>
    </w:p>
    <w:p w14:paraId="7FF452F0" w14:textId="77777777" w:rsidR="005D499B" w:rsidRDefault="00000000">
      <w:pPr>
        <w:tabs>
          <w:tab w:val="left" w:pos="2211"/>
        </w:tabs>
        <w:spacing w:line="560" w:lineRule="exact"/>
        <w:ind w:firstLineChars="705" w:firstLine="2256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6658</w:t>
      </w:r>
      <w:r>
        <w:rPr>
          <w:rFonts w:eastAsia="仿宋_GB2312"/>
          <w:color w:val="000000"/>
          <w:kern w:val="0"/>
          <w:sz w:val="32"/>
          <w:szCs w:val="32"/>
        </w:rPr>
        <w:t>）</w:t>
      </w:r>
    </w:p>
    <w:sectPr w:rsidR="005D499B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6552F" w14:textId="77777777" w:rsidR="00C6244D" w:rsidRDefault="00C6244D">
      <w:r>
        <w:separator/>
      </w:r>
    </w:p>
  </w:endnote>
  <w:endnote w:type="continuationSeparator" w:id="0">
    <w:p w14:paraId="25400AE7" w14:textId="77777777" w:rsidR="00C6244D" w:rsidRDefault="00C6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288AD" w14:textId="77777777" w:rsidR="005D499B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b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b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b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77323487" w14:textId="77777777" w:rsidR="005D499B" w:rsidRDefault="005D499B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9E85B" w14:textId="77777777" w:rsidR="00C6244D" w:rsidRDefault="00C6244D">
      <w:r>
        <w:separator/>
      </w:r>
    </w:p>
  </w:footnote>
  <w:footnote w:type="continuationSeparator" w:id="0">
    <w:p w14:paraId="688033B6" w14:textId="77777777" w:rsidR="00C6244D" w:rsidRDefault="00C6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U5ZTY3ZTNjZTIyZGMwNDQzMjFkYjM4Zjg1NDc1NmE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A49B5"/>
    <w:rsid w:val="001B4F55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D499B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5374E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D0D16"/>
    <w:rsid w:val="00AE18A2"/>
    <w:rsid w:val="00AF46D5"/>
    <w:rsid w:val="00B01EC4"/>
    <w:rsid w:val="00B03020"/>
    <w:rsid w:val="00B1402B"/>
    <w:rsid w:val="00B544AF"/>
    <w:rsid w:val="00BA2299"/>
    <w:rsid w:val="00BB22E8"/>
    <w:rsid w:val="00BB6D01"/>
    <w:rsid w:val="00BC5FE8"/>
    <w:rsid w:val="00BF34AB"/>
    <w:rsid w:val="00BF540B"/>
    <w:rsid w:val="00C53FB2"/>
    <w:rsid w:val="00C6244D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E79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3EA2F88"/>
    <w:rsid w:val="0BC22C59"/>
    <w:rsid w:val="0C4639F6"/>
    <w:rsid w:val="11895257"/>
    <w:rsid w:val="163B5FDA"/>
    <w:rsid w:val="1727345B"/>
    <w:rsid w:val="1790784B"/>
    <w:rsid w:val="1B0F4758"/>
    <w:rsid w:val="1D9B563F"/>
    <w:rsid w:val="1DD26C36"/>
    <w:rsid w:val="250B19C5"/>
    <w:rsid w:val="2B4D36F0"/>
    <w:rsid w:val="30371E93"/>
    <w:rsid w:val="319D518F"/>
    <w:rsid w:val="33430332"/>
    <w:rsid w:val="33FF7DC3"/>
    <w:rsid w:val="38A16170"/>
    <w:rsid w:val="3F752137"/>
    <w:rsid w:val="4703462D"/>
    <w:rsid w:val="4C103A7B"/>
    <w:rsid w:val="4C266084"/>
    <w:rsid w:val="520A4D37"/>
    <w:rsid w:val="55BC2996"/>
    <w:rsid w:val="58C555F4"/>
    <w:rsid w:val="64E91C69"/>
    <w:rsid w:val="784E05EA"/>
    <w:rsid w:val="792C3C49"/>
    <w:rsid w:val="79304557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16DB2B"/>
  <w15:docId w15:val="{C76C1200-AE0D-4926-8CBC-33448D70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qFormat/>
  </w:style>
  <w:style w:type="table" w:styleId="ac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329</Characters>
  <Application>Microsoft Office Word</Application>
  <DocSecurity>0</DocSecurity>
  <Lines>2</Lines>
  <Paragraphs>1</Paragraphs>
  <ScaleCrop>false</ScaleCrop>
  <Company>xxb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86</cp:revision>
  <cp:lastPrinted>2022-07-30T10:05:00Z</cp:lastPrinted>
  <dcterms:created xsi:type="dcterms:W3CDTF">2021-05-06T04:41:00Z</dcterms:created>
  <dcterms:modified xsi:type="dcterms:W3CDTF">2022-07-30T10:05:00Z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F707C4F62C3143389EFDD35D5BAA1E6C</vt:lpwstr>
  </property>
</Properties>
</file>