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CC34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海滨街道安全生产第三方安全评价服务支出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项目情况</w:t>
      </w:r>
    </w:p>
    <w:p w14:paraId="20A76DCA">
      <w:pPr>
        <w:spacing w:line="700" w:lineRule="exact"/>
        <w:ind w:firstLine="632" w:firstLineChars="200"/>
        <w:rPr>
          <w:rFonts w:ascii="黑体" w:hAnsi="黑体" w:eastAsia="黑体"/>
          <w:sz w:val="32"/>
          <w:szCs w:val="32"/>
        </w:rPr>
      </w:pPr>
    </w:p>
    <w:p w14:paraId="75DAE20F">
      <w:pPr>
        <w:spacing w:line="700" w:lineRule="exact"/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一、项目概述</w:t>
      </w:r>
      <w:r>
        <w:rPr>
          <w:rFonts w:hint="eastAsia" w:ascii="仿宋" w:hAnsi="仿宋" w:eastAsia="仿宋"/>
          <w:sz w:val="32"/>
          <w:szCs w:val="32"/>
        </w:rPr>
        <w:t>：按照2019年我街道安全隐患排查治理情况，2020年我街道预计聘请第三方安全生产专家完成4个轮次全街安全隐患地毯式排查治理（每季度一次），其中，生产加工型企业6家，大型商贸企业5家，养老机构2家，其他各类门脸商铺1000家。</w:t>
      </w:r>
    </w:p>
    <w:p w14:paraId="45BA721C">
      <w:pPr>
        <w:spacing w:line="700" w:lineRule="exact"/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二、立项依据</w:t>
      </w:r>
      <w:r>
        <w:rPr>
          <w:rFonts w:hint="eastAsia" w:ascii="仿宋" w:hAnsi="仿宋" w:eastAsia="仿宋"/>
          <w:sz w:val="32"/>
          <w:szCs w:val="32"/>
        </w:rPr>
        <w:t>：宝坻区2020年安全生产工作要点。</w:t>
      </w:r>
    </w:p>
    <w:p w14:paraId="1F5EE14A">
      <w:pPr>
        <w:spacing w:line="700" w:lineRule="exact"/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三、实施主体</w:t>
      </w:r>
      <w:r>
        <w:rPr>
          <w:rFonts w:hint="eastAsia" w:ascii="仿宋" w:hAnsi="仿宋" w:eastAsia="仿宋"/>
          <w:sz w:val="32"/>
          <w:szCs w:val="32"/>
        </w:rPr>
        <w:t>：海滨街道安监站</w:t>
      </w:r>
    </w:p>
    <w:p w14:paraId="2A3B56F8">
      <w:pPr>
        <w:spacing w:line="700" w:lineRule="exact"/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四、实施方案：</w:t>
      </w:r>
      <w:r>
        <w:rPr>
          <w:rFonts w:hint="eastAsia" w:ascii="仿宋" w:hAnsi="仿宋" w:eastAsia="仿宋"/>
          <w:sz w:val="32"/>
          <w:szCs w:val="32"/>
        </w:rPr>
        <w:t>由海滨街道安监站对辖区内企业、门脸商铺底数情况进行具体摸排核实，制定隐患排查治理第三方安全评价服务内容标准，遵循“一事一议”的原则，把第三方服务内容标准上报海滨街道办事处，由街道党工委、办事处召开领导班子会议，具体协商安全生产隐患排查治理安全评价服务费用问题。</w:t>
      </w:r>
    </w:p>
    <w:p w14:paraId="3924253E">
      <w:pPr>
        <w:spacing w:line="700" w:lineRule="exact"/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五、实施周期：</w:t>
      </w:r>
      <w:r>
        <w:rPr>
          <w:rFonts w:hint="eastAsia" w:ascii="仿宋" w:hAnsi="仿宋" w:eastAsia="仿宋"/>
          <w:sz w:val="32"/>
          <w:szCs w:val="32"/>
        </w:rPr>
        <w:t>２０２０年底完成。</w:t>
      </w:r>
    </w:p>
    <w:p w14:paraId="7D97F8C8">
      <w:pPr>
        <w:spacing w:line="700" w:lineRule="exact"/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六、年度预算安排：</w:t>
      </w:r>
      <w:r>
        <w:rPr>
          <w:rFonts w:hint="eastAsia" w:ascii="仿宋" w:hAnsi="仿宋" w:eastAsia="仿宋"/>
          <w:sz w:val="32"/>
          <w:szCs w:val="32"/>
        </w:rPr>
        <w:t>200万元。</w:t>
      </w:r>
    </w:p>
    <w:p w14:paraId="1399A707">
      <w:pPr>
        <w:spacing w:line="700" w:lineRule="exact"/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七、绩效目标和指标：</w:t>
      </w:r>
      <w:r>
        <w:rPr>
          <w:rFonts w:hint="eastAsia" w:ascii="仿宋" w:hAnsi="仿宋" w:eastAsia="仿宋"/>
          <w:sz w:val="32"/>
          <w:szCs w:val="32"/>
        </w:rPr>
        <w:t xml:space="preserve"> 为有</w:t>
      </w:r>
      <w:r>
        <w:rPr>
          <w:rFonts w:ascii="仿宋" w:hAnsi="仿宋" w:eastAsia="仿宋"/>
          <w:sz w:val="32"/>
          <w:szCs w:val="32"/>
        </w:rPr>
        <w:t>效预防和减少各类安全生产事故，切实保障人民群众生命财产安全</w:t>
      </w:r>
      <w:r>
        <w:rPr>
          <w:rFonts w:hint="eastAsia" w:ascii="仿宋" w:hAnsi="仿宋" w:eastAsia="仿宋"/>
          <w:sz w:val="32"/>
          <w:szCs w:val="32"/>
        </w:rPr>
        <w:t>，确保我街安全生产形势稳定向好，全面开展地毯式安全隐患排查治理，2020年我街道预计聘请第三方安全生产专家完成4个轮次全街安全隐患地毯式排查治理。</w:t>
      </w:r>
    </w:p>
    <w:sectPr>
      <w:pgSz w:w="11906" w:h="16838"/>
      <w:pgMar w:top="1701" w:right="1531" w:bottom="1871" w:left="1531" w:header="851" w:footer="1304" w:gutter="0"/>
      <w:cols w:space="720" w:num="1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D2A"/>
    <w:rsid w:val="000368AD"/>
    <w:rsid w:val="00062C40"/>
    <w:rsid w:val="00104E9D"/>
    <w:rsid w:val="00212E1F"/>
    <w:rsid w:val="002B2D2A"/>
    <w:rsid w:val="002E2054"/>
    <w:rsid w:val="003541B6"/>
    <w:rsid w:val="00372CBD"/>
    <w:rsid w:val="003D08E4"/>
    <w:rsid w:val="003E19C3"/>
    <w:rsid w:val="00412368"/>
    <w:rsid w:val="00451D6F"/>
    <w:rsid w:val="005C09A2"/>
    <w:rsid w:val="0065745F"/>
    <w:rsid w:val="00754672"/>
    <w:rsid w:val="00795AA0"/>
    <w:rsid w:val="008D5647"/>
    <w:rsid w:val="0097705F"/>
    <w:rsid w:val="009B7797"/>
    <w:rsid w:val="00A61AC1"/>
    <w:rsid w:val="00AA6F2C"/>
    <w:rsid w:val="00C71738"/>
    <w:rsid w:val="00DA5109"/>
    <w:rsid w:val="0B075E3A"/>
    <w:rsid w:val="77FFB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446</Words>
  <Characters>463</Characters>
  <Lines>3</Lines>
  <Paragraphs>1</Paragraphs>
  <TotalTime>73</TotalTime>
  <ScaleCrop>false</ScaleCrop>
  <LinksUpToDate>false</LinksUpToDate>
  <CharactersWithSpaces>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2020-02-14T06:14:00Z</dcterms:created>
  <dc:creator>Administrator</dc:creator>
  <cp:lastModifiedBy>狐の栗</cp:lastModifiedBy>
  <cp:lastPrinted>2020-02-14T03:10:00Z</cp:lastPrinted>
  <dcterms:modified xsi:type="dcterms:W3CDTF">2025-05-09T06:00:35Z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eyJoZGlkIjoiM2IyNmExMTI1YzVlY2VjOTYzMjAxZWQ5YTVkYzI1OGYiLCJ1c2VySWQiOiIyMjUzOTM4NTgifQ==</vt:lpwstr>
  </property>
  <property fmtid="{D5CDD505-2E9C-101B-9397-08002B2CF9AE}" pid="4" name="ICV">
    <vt:lpwstr>1580A8B91C954F37BA62D4EB2823ABB5_12</vt:lpwstr>
  </property>
</Properties>
</file>