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b/>
          <w:sz w:val="32"/>
          <w:szCs w:val="32"/>
        </w:rPr>
      </w:pP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2022年选调生到村任职工作补助</w:t>
      </w:r>
      <w:r>
        <w:rPr>
          <w:rFonts w:hint="eastAsia" w:ascii="Times New Roman" w:hAnsi="Times New Roman" w:cs="Times New Roman"/>
          <w:b/>
          <w:sz w:val="32"/>
          <w:szCs w:val="32"/>
        </w:rPr>
        <w:t>项目</w:t>
      </w:r>
    </w:p>
    <w:p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年度绩效自评报告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绩效目标分解下达情况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left="560" w:leftChars="0" w:firstLine="0" w:firstLineChars="0"/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项目主要内容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为激励到村任职选调生在强化农村基层组织建设、推进乡村振兴等方面发挥积极作用，补助资金主要用于补助一次性安装费、教育培训经费、国情调研经费、服务群众经费四个方面，切实保障到村任职选调生的工作和生活需求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。</w:t>
      </w:r>
    </w:p>
    <w:p>
      <w:pPr>
        <w:pStyle w:val="9"/>
        <w:numPr>
          <w:ilvl w:val="0"/>
          <w:numId w:val="3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实施情况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根据组织部政策要求及镇党委会决议建立本项目，由我镇党建办负责对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选调生到村任职人员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进行管理并考核，党建办向上级组织部门上报考核结果。上级相关部门</w:t>
      </w:r>
      <w:bookmarkStart w:id="0" w:name="_GoBack"/>
      <w:bookmarkEnd w:id="0"/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通过财政一体化系统向乡镇下达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选调生到村任职补助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转移支付预算指标，用于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选调生到村任职补助。</w:t>
      </w:r>
    </w:p>
    <w:p>
      <w:pPr>
        <w:pStyle w:val="9"/>
        <w:numPr>
          <w:ilvl w:val="0"/>
          <w:numId w:val="3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实施主体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本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项目主管预算部门及项目实施主体为天津市宝坻区</w:t>
      </w:r>
      <w:r>
        <w:rPr>
          <w:rFonts w:hint="default" w:ascii="Times New Roman" w:hAnsi="Times New Roman" w:cs="Times New Roman"/>
          <w:sz w:val="28"/>
          <w:szCs w:val="28"/>
          <w:lang w:val="en" w:eastAsia="zh-CN"/>
        </w:rPr>
        <w:t>新开口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镇人民政府。</w:t>
      </w:r>
    </w:p>
    <w:p>
      <w:pPr>
        <w:pStyle w:val="9"/>
        <w:numPr>
          <w:ilvl w:val="0"/>
          <w:numId w:val="3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下达</w:t>
      </w:r>
      <w:r>
        <w:rPr>
          <w:rFonts w:ascii="Times New Roman" w:hAnsi="Times New Roman" w:cs="Times New Roman"/>
          <w:b/>
          <w:bCs/>
          <w:sz w:val="28"/>
          <w:szCs w:val="28"/>
        </w:rPr>
        <w:t>预算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2022年选调生到村任职工作补助项目，全年预算数20.5万元，实际拨付我单位选调生到村任职工作补助资金20.5万元。</w:t>
      </w:r>
    </w:p>
    <w:p>
      <w:pPr>
        <w:pStyle w:val="9"/>
        <w:numPr>
          <w:ilvl w:val="0"/>
          <w:numId w:val="3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绩效目标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情况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切实保障到村任职选调生的工作和生活需求，为激励到村任职选调生在强化农村基层组织建设、推进乡村振兴等方面发挥积极作用。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目标完成情况分析</w:t>
      </w:r>
    </w:p>
    <w:p>
      <w:pPr>
        <w:ind w:left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hint="eastAsia" w:ascii="Times New Roman" w:hAnsi="Times New Roman" w:cs="Times New Roman"/>
          <w:b/>
          <w:sz w:val="28"/>
          <w:szCs w:val="28"/>
        </w:rPr>
        <w:t>资金</w:t>
      </w:r>
      <w:r>
        <w:rPr>
          <w:rFonts w:ascii="Times New Roman" w:hAnsi="Times New Roman" w:cs="Times New Roman"/>
          <w:b/>
          <w:sz w:val="28"/>
          <w:szCs w:val="28"/>
        </w:rPr>
        <w:t>投入情况分析</w:t>
      </w:r>
    </w:p>
    <w:p>
      <w:pPr>
        <w:pStyle w:val="9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（1）项目资金安排落实、总投入等情况分析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2022年选调生到村任职工作补助项目预算总额为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20.5万元，其中中央财政资金6.1万元，市级资金10万元，上年结转4.4万元，本项目资金已全部到位。</w:t>
      </w:r>
    </w:p>
    <w:p>
      <w:pPr>
        <w:pStyle w:val="9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（2）项目资金实际使用情况分析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截止2022年12月31日，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选调生到村任职工作补助资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金的实际支出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4.66793万元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支出资金为市级资金，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支付依据合规合法，资金支付与预算相符。</w:t>
      </w:r>
    </w:p>
    <w:p>
      <w:pPr>
        <w:ind w:left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</w:t>
      </w:r>
      <w:r>
        <w:rPr>
          <w:rFonts w:hint="eastAsia" w:ascii="Times New Roman" w:hAnsi="Times New Roman" w:cs="Times New Roman"/>
          <w:b/>
          <w:sz w:val="28"/>
          <w:szCs w:val="28"/>
        </w:rPr>
        <w:t>总体</w:t>
      </w:r>
      <w:r>
        <w:rPr>
          <w:rFonts w:ascii="Times New Roman" w:hAnsi="Times New Roman" w:cs="Times New Roman"/>
          <w:b/>
          <w:sz w:val="28"/>
          <w:szCs w:val="28"/>
        </w:rPr>
        <w:t>绩效目标完成情况分析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截至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2022年12月31日项目评价时点，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对照预定计划目标项目基本完成，切实保障到村任职选调生的工作和生活需求，为激励到村任职选调生在强化农村基层组织建设、推进乡村振兴等方面发挥积极作用。</w:t>
      </w:r>
    </w:p>
    <w:p>
      <w:pPr>
        <w:ind w:left="562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.3</w:t>
      </w: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指标完成情况分析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产出指标完成情况分析：按照指标内容我镇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2022年到村任职选调生补助方面共四个各方面，补助资金使用合规率100%，补助资金拨付及时率100%，2022年度选调生工作补助4.66793万元。</w:t>
      </w:r>
    </w:p>
    <w:p>
      <w:pPr>
        <w:pStyle w:val="9"/>
        <w:ind w:firstLine="56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效益指标完成情况分析：社会效益方面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有效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激励选调生到村任职动力。</w:t>
      </w:r>
    </w:p>
    <w:p>
      <w:pPr>
        <w:pStyle w:val="9"/>
        <w:ind w:firstLine="560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经济效益指标带动村集体收益率达到20%</w:t>
      </w:r>
    </w:p>
    <w:p>
      <w:pPr>
        <w:pStyle w:val="9"/>
        <w:ind w:firstLine="56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满意度指标完成情况分析：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申请资金人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满意度达到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100%。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偏离</w:t>
      </w:r>
      <w:r>
        <w:rPr>
          <w:rFonts w:ascii="Times New Roman" w:hAnsi="Times New Roman" w:cs="Times New Roman"/>
          <w:b/>
          <w:sz w:val="28"/>
          <w:szCs w:val="28"/>
        </w:rPr>
        <w:t>绩效目标的原因和下一步改进措施</w:t>
      </w:r>
    </w:p>
    <w:p>
      <w:pPr>
        <w:spacing w:line="36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我单位转移支付资金严格按照上级要求和各项管理办法执行，资金使用较为合理规范。由于资金使用范围及标准的要求，资金未全部支付，下一步我单位会增加国情调研经费方面支出，以提高财政资金使用效益。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自评结果拟应用和公开情况</w:t>
      </w:r>
    </w:p>
    <w:p>
      <w:pPr>
        <w:pStyle w:val="9"/>
        <w:ind w:firstLine="56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根据专项绩效评定指标对各项目量化评价，将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选调生到村任职工作补助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项目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支出后的实际状况与项目申报的绩效目标进行对比分析，项目与批复下达基本相符。项目完成后，我们对绩效自评结果在政务平台公开，接受群众监督。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其他</w:t>
      </w:r>
      <w:r>
        <w:rPr>
          <w:rFonts w:ascii="Times New Roman" w:hAnsi="Times New Roman" w:cs="Times New Roman"/>
          <w:b/>
          <w:sz w:val="28"/>
          <w:szCs w:val="28"/>
        </w:rPr>
        <w:t>需要说明的问题</w:t>
      </w:r>
    </w:p>
    <w:p>
      <w:pPr>
        <w:pStyle w:val="9"/>
        <w:ind w:firstLine="56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截止目前，未收到</w:t>
      </w:r>
      <w:r>
        <w:rPr>
          <w:rFonts w:hint="eastAsia" w:ascii="Times New Roman" w:hAnsi="Times New Roman" w:cs="Times New Roman"/>
          <w:sz w:val="28"/>
          <w:szCs w:val="28"/>
        </w:rPr>
        <w:t>中央</w:t>
      </w:r>
      <w:r>
        <w:rPr>
          <w:rFonts w:ascii="Times New Roman" w:hAnsi="Times New Roman" w:cs="Times New Roman"/>
          <w:sz w:val="28"/>
          <w:szCs w:val="28"/>
        </w:rPr>
        <w:t>巡视、各级审计和财政监督中发现的问题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反馈</w:t>
      </w:r>
      <w:r>
        <w:rPr>
          <w:rFonts w:hint="eastAsia" w:ascii="Times New Roman" w:hAnsi="Times New Roman" w:cs="Times New Roman"/>
          <w:sz w:val="28"/>
          <w:szCs w:val="28"/>
        </w:rPr>
        <w:t>。</w:t>
      </w:r>
    </w:p>
    <w:p>
      <w:pPr>
        <w:jc w:val="left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附件</w:t>
      </w:r>
      <w:r>
        <w:rPr>
          <w:rFonts w:ascii="Times New Roman" w:hAnsi="Times New Roman" w:cs="Times New Roman"/>
          <w:b/>
          <w:sz w:val="28"/>
          <w:szCs w:val="28"/>
        </w:rPr>
        <w:t>：绩效目标自评表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00773C"/>
    <w:multiLevelType w:val="singleLevel"/>
    <w:tmpl w:val="A500773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D7F5DD4"/>
    <w:multiLevelType w:val="singleLevel"/>
    <w:tmpl w:val="DD7F5DD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60" w:leftChars="0" w:firstLine="0" w:firstLineChars="0"/>
      </w:pPr>
    </w:lvl>
  </w:abstractNum>
  <w:abstractNum w:abstractNumId="2">
    <w:nsid w:val="246B5778"/>
    <w:multiLevelType w:val="multilevel"/>
    <w:tmpl w:val="246B577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3NjM2MDBlNjI4Yjc1ZDgyZTE1YmNlODQ1YTNmOGEifQ=="/>
  </w:docVars>
  <w:rsids>
    <w:rsidRoot w:val="00DE3E7F"/>
    <w:rsid w:val="00226B4A"/>
    <w:rsid w:val="0040134C"/>
    <w:rsid w:val="00445800"/>
    <w:rsid w:val="00936A58"/>
    <w:rsid w:val="00A64C47"/>
    <w:rsid w:val="00D032B8"/>
    <w:rsid w:val="00D81145"/>
    <w:rsid w:val="00DB33A5"/>
    <w:rsid w:val="00DE3E7F"/>
    <w:rsid w:val="01256F39"/>
    <w:rsid w:val="0167283D"/>
    <w:rsid w:val="018A1552"/>
    <w:rsid w:val="0A00457F"/>
    <w:rsid w:val="0C792749"/>
    <w:rsid w:val="0E096B70"/>
    <w:rsid w:val="0F8C7A99"/>
    <w:rsid w:val="13FA4B97"/>
    <w:rsid w:val="164735C4"/>
    <w:rsid w:val="16BC3049"/>
    <w:rsid w:val="16C628F9"/>
    <w:rsid w:val="175F098E"/>
    <w:rsid w:val="180E01FF"/>
    <w:rsid w:val="1B3DD963"/>
    <w:rsid w:val="1E3C42D6"/>
    <w:rsid w:val="216B5A3E"/>
    <w:rsid w:val="249D7A74"/>
    <w:rsid w:val="26F0326A"/>
    <w:rsid w:val="2D372708"/>
    <w:rsid w:val="32B059B3"/>
    <w:rsid w:val="33413943"/>
    <w:rsid w:val="37853742"/>
    <w:rsid w:val="3B1D5B5E"/>
    <w:rsid w:val="3B8A75EC"/>
    <w:rsid w:val="3D8D1D36"/>
    <w:rsid w:val="3DBB6E25"/>
    <w:rsid w:val="3FEB16E1"/>
    <w:rsid w:val="3FFEEAA6"/>
    <w:rsid w:val="41BA389A"/>
    <w:rsid w:val="4667376F"/>
    <w:rsid w:val="46CE2844"/>
    <w:rsid w:val="47504725"/>
    <w:rsid w:val="49547B25"/>
    <w:rsid w:val="4E4C303A"/>
    <w:rsid w:val="4F6524AF"/>
    <w:rsid w:val="4FB41CD8"/>
    <w:rsid w:val="51706032"/>
    <w:rsid w:val="570D4ECD"/>
    <w:rsid w:val="59071ACF"/>
    <w:rsid w:val="59FFBCAD"/>
    <w:rsid w:val="5ABA5E71"/>
    <w:rsid w:val="5B58352D"/>
    <w:rsid w:val="5F3FE2B4"/>
    <w:rsid w:val="5F5F6546"/>
    <w:rsid w:val="5F6F65F5"/>
    <w:rsid w:val="5FF94232"/>
    <w:rsid w:val="62536A40"/>
    <w:rsid w:val="6797C438"/>
    <w:rsid w:val="6BEF938F"/>
    <w:rsid w:val="6C0476F2"/>
    <w:rsid w:val="6C9B340C"/>
    <w:rsid w:val="6D581A49"/>
    <w:rsid w:val="6D7E0E1C"/>
    <w:rsid w:val="6DDEBDF4"/>
    <w:rsid w:val="70920D23"/>
    <w:rsid w:val="7372EB09"/>
    <w:rsid w:val="737F69BB"/>
    <w:rsid w:val="73F75F04"/>
    <w:rsid w:val="752D6AF0"/>
    <w:rsid w:val="75AA4A66"/>
    <w:rsid w:val="75E841D0"/>
    <w:rsid w:val="7B63ED96"/>
    <w:rsid w:val="7B7D6B5E"/>
    <w:rsid w:val="7BBFCD91"/>
    <w:rsid w:val="7BFF8FB5"/>
    <w:rsid w:val="7E2F0F41"/>
    <w:rsid w:val="7E3F93E7"/>
    <w:rsid w:val="97579D2B"/>
    <w:rsid w:val="A76ABCD5"/>
    <w:rsid w:val="BB45BAF2"/>
    <w:rsid w:val="BFFD229F"/>
    <w:rsid w:val="CEF4370F"/>
    <w:rsid w:val="CF7E5246"/>
    <w:rsid w:val="DEBDFAFA"/>
    <w:rsid w:val="DF7EF87C"/>
    <w:rsid w:val="E76D321C"/>
    <w:rsid w:val="EAFE24B2"/>
    <w:rsid w:val="ECAE4C53"/>
    <w:rsid w:val="EDFF3CB6"/>
    <w:rsid w:val="EEBFA05A"/>
    <w:rsid w:val="F6EF43DD"/>
    <w:rsid w:val="F7D785A1"/>
    <w:rsid w:val="FF6B8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nhideWhenUsed/>
    <w:qFormat/>
    <w:uiPriority w:val="99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1112</Words>
  <Characters>1183</Characters>
  <Lines>3</Lines>
  <Paragraphs>1</Paragraphs>
  <TotalTime>7</TotalTime>
  <ScaleCrop>false</ScaleCrop>
  <LinksUpToDate>false</LinksUpToDate>
  <CharactersWithSpaces>1224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2021-03-22T15:10:00Z</dcterms:created>
  <dc:creator>Uber</dc:creator>
  <cp:lastModifiedBy>greatwall</cp:lastModifiedBy>
  <dcterms:modified xsi:type="dcterms:W3CDTF">2025-05-19T14:56:23Z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A124AB9E72734F2491FA2D9BE191F8F7</vt:lpwstr>
  </property>
</Properties>
</file>