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宝坻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区农村公路网规划（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2021-2035年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》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（征求意见稿）的背景介绍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4"/>
          <w:szCs w:val="34"/>
        </w:rPr>
        <w:t>根据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天津市交通运输委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《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关于开展农村公路网规划编制工作的通知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》文件要求，天津市宝坻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区交通局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组织编制了《宝坻区农村公路网规划（2021-2035年）》（以下简称“规划”），该规划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结合了宝坻区实际，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因地制宜、以人为本，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将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优化村镇布局、农村经济发展和广大农民安全便捷出行相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结合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能够实现将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农村公路建好、管好、护好、运营好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的目的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达到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逐步消除制约农村发展的交通瓶颈，为广大农民脱贫致富奔小康提供更好的保障。</w:t>
      </w:r>
    </w:p>
    <w:p>
      <w:pPr>
        <w:numPr>
          <w:ilvl w:val="0"/>
          <w:numId w:val="1"/>
        </w:num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编制背景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2018年4月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天津市交通运输委印发了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《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关于开展农村公路网规划编制工作的通知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》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，结合《宝坻区综合交通体系规划（2021-2035年）》（公示稿），为完善我区农村公路网建设需求，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根据上位规划控制红线，完成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了我区区县级公路、乡级公路和村级公路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的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路网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规划设计。</w:t>
      </w:r>
    </w:p>
    <w:p>
      <w:pPr>
        <w:numPr>
          <w:ilvl w:val="0"/>
          <w:numId w:val="1"/>
        </w:num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编制范围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规划范围为：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宝坻区城镇开发边界以外的全部区域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，总面积约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1352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平方公里。</w:t>
      </w:r>
    </w:p>
    <w:p>
      <w:pPr>
        <w:numPr>
          <w:ilvl w:val="0"/>
          <w:numId w:val="1"/>
        </w:num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规划期限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2021年—2035年</w:t>
      </w:r>
    </w:p>
    <w:p>
      <w:pPr>
        <w:numPr>
          <w:ilvl w:val="0"/>
          <w:numId w:val="1"/>
        </w:num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编制成果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该规划以推动我区“四好农村路”高质量发展为主题，着力从优化结构、完善布局、拓展功能、提升服务四个方面，建设“规模结构合理、技术标准适应、服务能力可靠”的农村公路网，支撑引领农村产业体系和生态宜居美丽乡村建设，更好满足农民群众日益增长的美好生活需要，为全面建设社会主义现代化新宝坻夯实基础，为推动形成新型工农城乡关系、加快农业农村现代化当好先行，为巩固拓展脱贫攻坚成果、全面推进乡村振兴提供有力支撑。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规划期末，依托国省干线公路网，基本建成“规模结构合理、技术标准适应、服务能力可靠”的农村公路网，为基本形成“四好农村路”高质量发展格局提供基础设施条件。农村公路网络化水平显著提高，总里程稳定在2000公里左右，基本实现建制镇、建制村有两条公路对外连通，建制村内有一条公路贯通；农村公路通达深度、通畅水平、服务能力显著提高，基本实现农业示范区、农产品基地、旅游休闲区等农村主要经济节点通二级公路，建制镇通三级公路，建制村通双车道公路（路面宽度6米及以上），建制镇、产业园区、交通枢纽、旅游景区等主要节点“15分钟”内上高速公路或铁路站；农村公路桥涵设施耐久可靠、安全防护到位有效、路域环境整洁优美。农村公路对乡村振兴的服务保障和先行引领作用更加充分，人民群众获得感、幸福感、安全感明显增强，总体满足宝坻区农业农村现代化发展需要。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规划到2035年，宝坻区农村公路网总里程达到2010公里，其中县道220公里、乡道630公里、村道1160公里。规划县道包括12条路线，分别为：潮白河左堤路、宝通路、三宁路、林黑路、宝芦路、新开口路、潮阳东路、方黄路、通宁路、大尔路、潮阳西路、王青路。规划期末，宝坻区农村公路网密度、等级水平和连通度显著提升，路网密度由129公里/百平方公里增加到139里/百平方公里，技术等级由3.9提高到3.4（数值越小、等级越高），二级及以上公路里程率由4%提高到11%，三级及以上公路里程率由8%提高到40%，连通度由1.6提高到2.2，路网布局趋于完善，等级水平逐步提升。</w:t>
      </w:r>
    </w:p>
    <w:p>
      <w:pPr>
        <w:numPr>
          <w:ilvl w:val="0"/>
          <w:numId w:val="1"/>
        </w:num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保障措施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（一）严格落实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“路长”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责任制。各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街道办事处、各镇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人民政府要对所辖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乡级和村级公路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的保护与利用承担主体责任，切实加强组织领导，统筹协调作用。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（二）强化规划约束指导作用。非因法定事由，不得对规划内容进行更改变动，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区交通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主管部门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、各街道办事处、各镇人民政府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要严格按照规划确定的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公路等级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和管控要求，严把审批关，做到源头严防、过程严管。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（三）实行定期评估和更新机制。根据实际情况及新标准、新要求对规划内容进行论证，应适时调整，并严格管理，实行动态监管，以适应新形势变化和要求。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（四）加强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公路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日常监督管理。区交通主管部门、各街道办事处、各镇人民政府要加强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公路路产、路权范围内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管理保护，强化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涉路施工手续审批的严格把控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。</w:t>
      </w:r>
    </w:p>
    <w:sectPr>
      <w:pgSz w:w="11906" w:h="16838"/>
      <w:pgMar w:top="1440" w:right="1559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FD096"/>
    <w:multiLevelType w:val="singleLevel"/>
    <w:tmpl w:val="87CFD0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6766"/>
    <w:rsid w:val="00215378"/>
    <w:rsid w:val="00B15045"/>
    <w:rsid w:val="00B5270E"/>
    <w:rsid w:val="00E3187D"/>
    <w:rsid w:val="161D6766"/>
    <w:rsid w:val="648B6741"/>
    <w:rsid w:val="72F2191E"/>
    <w:rsid w:val="79E243CC"/>
    <w:rsid w:val="79FEDA03"/>
    <w:rsid w:val="7D5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179</Words>
  <Characters>1025</Characters>
  <Lines>8</Lines>
  <Paragraphs>2</Paragraphs>
  <TotalTime>16</TotalTime>
  <ScaleCrop>false</ScaleCrop>
  <LinksUpToDate>false</LinksUpToDate>
  <CharactersWithSpaces>1202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2022-10-10T09:44:00Z</dcterms:created>
  <dc:creator>Administrator</dc:creator>
  <cp:lastModifiedBy>greatwall</cp:lastModifiedBy>
  <cp:lastPrinted>2022-10-12T09:46:00Z</cp:lastPrinted>
  <dcterms:modified xsi:type="dcterms:W3CDTF">2022-11-07T16:46:33Z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