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DBE90E">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微软雅黑" w:hAnsi="微软雅黑" w:eastAsia="微软雅黑" w:cs="微软雅黑"/>
          <w:b w:val="0"/>
          <w:bCs/>
          <w:color w:val="auto"/>
          <w:sz w:val="21"/>
          <w:szCs w:val="21"/>
          <w:highlight w:val="none"/>
        </w:rPr>
      </w:pPr>
      <w:r>
        <w:rPr>
          <w:rFonts w:hint="eastAsia" w:ascii="微软雅黑" w:hAnsi="微软雅黑" w:eastAsia="微软雅黑" w:cs="微软雅黑"/>
          <w:color w:val="auto"/>
          <w:sz w:val="21"/>
          <w:szCs w:val="21"/>
          <w:lang w:val="en-US" w:eastAsia="zh-CN"/>
        </w:rPr>
        <w:t>天津市宝坻区疾病预防控制中心（天津市宝坻区卫生监督所）</w:t>
      </w:r>
    </w:p>
    <w:p w14:paraId="1E2920FC">
      <w:pPr>
        <w:keepNext w:val="0"/>
        <w:keepLines w:val="0"/>
        <w:pageBreakBefore w:val="0"/>
        <w:widowControl w:val="0"/>
        <w:shd w:val="clear"/>
        <w:kinsoku/>
        <w:wordWrap/>
        <w:overflowPunct/>
        <w:topLinePunct w:val="0"/>
        <w:autoSpaceDE/>
        <w:autoSpaceDN/>
        <w:bidi w:val="0"/>
        <w:adjustRightInd/>
        <w:snapToGrid/>
        <w:spacing w:line="520" w:lineRule="exact"/>
        <w:ind w:firstLine="420" w:firstLineChars="200"/>
        <w:textAlignment w:val="auto"/>
        <w:rPr>
          <w:rFonts w:hint="eastAsia" w:ascii="微软雅黑" w:hAnsi="微软雅黑" w:eastAsia="微软雅黑" w:cs="微软雅黑"/>
          <w:b w:val="0"/>
          <w:bCs/>
          <w:color w:val="auto"/>
          <w:sz w:val="21"/>
          <w:szCs w:val="21"/>
          <w:highlight w:val="none"/>
          <w:lang w:val="en-US" w:eastAsia="zh-CN"/>
        </w:rPr>
      </w:pPr>
      <w:r>
        <w:rPr>
          <w:rFonts w:hint="eastAsia" w:ascii="微软雅黑" w:hAnsi="微软雅黑" w:eastAsia="微软雅黑" w:cs="微软雅黑"/>
          <w:b w:val="0"/>
          <w:bCs/>
          <w:color w:val="auto"/>
          <w:sz w:val="21"/>
          <w:szCs w:val="21"/>
          <w:highlight w:val="none"/>
          <w:lang w:val="en-US" w:eastAsia="zh-CN"/>
        </w:rPr>
        <w:t>一、服务项目：</w:t>
      </w:r>
    </w:p>
    <w:p w14:paraId="6983DA37">
      <w:pPr>
        <w:keepNext w:val="0"/>
        <w:keepLines w:val="0"/>
        <w:pageBreakBefore w:val="0"/>
        <w:widowControl w:val="0"/>
        <w:shd w:val="clear"/>
        <w:kinsoku/>
        <w:wordWrap/>
        <w:overflowPunct/>
        <w:topLinePunct w:val="0"/>
        <w:autoSpaceDE/>
        <w:autoSpaceDN/>
        <w:bidi w:val="0"/>
        <w:adjustRightInd/>
        <w:snapToGrid/>
        <w:spacing w:line="520" w:lineRule="exact"/>
        <w:ind w:firstLine="420" w:firstLineChars="200"/>
        <w:textAlignment w:val="auto"/>
        <w:rPr>
          <w:rFonts w:hint="eastAsia" w:ascii="微软雅黑" w:hAnsi="微软雅黑" w:eastAsia="微软雅黑" w:cs="微软雅黑"/>
          <w:b w:val="0"/>
          <w:bCs/>
          <w:color w:val="auto"/>
          <w:sz w:val="21"/>
          <w:szCs w:val="21"/>
          <w:highlight w:val="none"/>
          <w:lang w:val="en-US" w:eastAsia="zh-CN"/>
        </w:rPr>
      </w:pPr>
      <w:r>
        <w:rPr>
          <w:rFonts w:hint="eastAsia" w:ascii="微软雅黑" w:hAnsi="微软雅黑" w:eastAsia="微软雅黑" w:cs="微软雅黑"/>
          <w:b w:val="0"/>
          <w:bCs/>
          <w:color w:val="auto"/>
          <w:sz w:val="21"/>
          <w:szCs w:val="21"/>
          <w:highlight w:val="none"/>
          <w:lang w:val="en-US" w:eastAsia="zh-CN"/>
        </w:rPr>
        <w:t>①疾病监测；开展法定传染病、慢性非传染性疾病、地方病等疾病的主动监测；管理疾病预防控制信息系统，收集、报告、分析和评价疾病与健康危害因素等公共卫生信息，为疾病预防控制决策提供依据。</w:t>
      </w:r>
    </w:p>
    <w:p w14:paraId="701268A9">
      <w:pPr>
        <w:keepNext w:val="0"/>
        <w:keepLines w:val="0"/>
        <w:pageBreakBefore w:val="0"/>
        <w:widowControl w:val="0"/>
        <w:shd w:val="clear"/>
        <w:kinsoku/>
        <w:wordWrap/>
        <w:overflowPunct/>
        <w:topLinePunct w:val="0"/>
        <w:autoSpaceDE/>
        <w:autoSpaceDN/>
        <w:bidi w:val="0"/>
        <w:adjustRightInd/>
        <w:snapToGrid/>
        <w:spacing w:line="520" w:lineRule="exact"/>
        <w:ind w:firstLine="420" w:firstLineChars="200"/>
        <w:textAlignment w:val="auto"/>
        <w:rPr>
          <w:rFonts w:hint="eastAsia" w:ascii="微软雅黑" w:hAnsi="微软雅黑" w:eastAsia="微软雅黑" w:cs="微软雅黑"/>
          <w:b w:val="0"/>
          <w:bCs/>
          <w:color w:val="auto"/>
          <w:sz w:val="21"/>
          <w:szCs w:val="21"/>
          <w:highlight w:val="none"/>
          <w:lang w:val="en-US" w:eastAsia="zh-CN"/>
        </w:rPr>
      </w:pPr>
      <w:r>
        <w:rPr>
          <w:rFonts w:hint="eastAsia" w:ascii="微软雅黑" w:hAnsi="微软雅黑" w:eastAsia="微软雅黑" w:cs="微软雅黑"/>
          <w:b w:val="0"/>
          <w:bCs/>
          <w:color w:val="auto"/>
          <w:sz w:val="21"/>
          <w:szCs w:val="21"/>
          <w:highlight w:val="none"/>
          <w:lang w:val="en-US" w:eastAsia="zh-CN"/>
        </w:rPr>
        <w:t>②检验检测；研究、应用实验室检测与分析技术，开展传染性疾病病原微生物的检测检验，开展中毒事件的毒物分析，开展疾病和健康危害因素的生物、物理、化学因子的检测，为突发公共卫生事件的应急处置、传染性疾病的诊断、疾病和健康相关危害因素的预防控制及卫生监督执法等提供技术支撑。</w:t>
      </w:r>
      <w:bookmarkStart w:id="0" w:name="_GoBack"/>
      <w:bookmarkEnd w:id="0"/>
    </w:p>
    <w:p w14:paraId="002EADEF">
      <w:pPr>
        <w:keepNext w:val="0"/>
        <w:keepLines w:val="0"/>
        <w:pageBreakBefore w:val="0"/>
        <w:widowControl w:val="0"/>
        <w:shd w:val="clear"/>
        <w:kinsoku/>
        <w:wordWrap/>
        <w:overflowPunct/>
        <w:topLinePunct w:val="0"/>
        <w:autoSpaceDE/>
        <w:autoSpaceDN/>
        <w:bidi w:val="0"/>
        <w:adjustRightInd/>
        <w:snapToGrid/>
        <w:spacing w:line="520" w:lineRule="exact"/>
        <w:ind w:firstLine="420" w:firstLineChars="200"/>
        <w:textAlignment w:val="auto"/>
        <w:rPr>
          <w:rFonts w:hint="eastAsia" w:ascii="微软雅黑" w:hAnsi="微软雅黑" w:eastAsia="微软雅黑" w:cs="微软雅黑"/>
          <w:b w:val="0"/>
          <w:bCs/>
          <w:color w:val="0000FF"/>
          <w:sz w:val="21"/>
          <w:szCs w:val="21"/>
          <w:highlight w:val="none"/>
          <w:lang w:val="en-US" w:eastAsia="zh-CN"/>
        </w:rPr>
      </w:pPr>
      <w:r>
        <w:rPr>
          <w:rFonts w:hint="eastAsia" w:ascii="微软雅黑" w:hAnsi="微软雅黑" w:eastAsia="微软雅黑" w:cs="微软雅黑"/>
          <w:b w:val="0"/>
          <w:bCs/>
          <w:color w:val="auto"/>
          <w:sz w:val="21"/>
          <w:szCs w:val="21"/>
          <w:highlight w:val="none"/>
          <w:lang w:val="en-US" w:eastAsia="zh-CN"/>
        </w:rPr>
        <w:t>③疾病防治研究；研究传染病、寄生虫病、地方病、非传染性疾病等疾病的分布，探讨疾病的发生、发展的原因和流行规律；提供制订预防控制策略与措施的技术保障；组织实施疾病预防控制工作规划、计划和方案，预防控制相关疾病的发生与流行。</w:t>
      </w:r>
    </w:p>
    <w:p w14:paraId="65C89781">
      <w:pPr>
        <w:keepNext w:val="0"/>
        <w:keepLines w:val="0"/>
        <w:pageBreakBefore w:val="0"/>
        <w:widowControl w:val="0"/>
        <w:shd w:val="clear"/>
        <w:kinsoku/>
        <w:wordWrap/>
        <w:overflowPunct/>
        <w:topLinePunct w:val="0"/>
        <w:autoSpaceDE/>
        <w:autoSpaceDN/>
        <w:bidi w:val="0"/>
        <w:adjustRightInd/>
        <w:snapToGrid/>
        <w:spacing w:line="520" w:lineRule="exact"/>
        <w:ind w:firstLine="420" w:firstLineChars="200"/>
        <w:textAlignment w:val="auto"/>
        <w:rPr>
          <w:rFonts w:hint="eastAsia" w:ascii="微软雅黑" w:hAnsi="微软雅黑" w:eastAsia="微软雅黑" w:cs="微软雅黑"/>
          <w:b w:val="0"/>
          <w:bCs/>
          <w:color w:val="auto"/>
          <w:sz w:val="21"/>
          <w:szCs w:val="21"/>
          <w:highlight w:val="none"/>
          <w:lang w:val="en-US" w:eastAsia="zh-CN"/>
        </w:rPr>
      </w:pPr>
      <w:r>
        <w:rPr>
          <w:rFonts w:hint="eastAsia" w:ascii="微软雅黑" w:hAnsi="微软雅黑" w:eastAsia="微软雅黑" w:cs="微软雅黑"/>
          <w:b w:val="0"/>
          <w:bCs/>
          <w:color w:val="auto"/>
          <w:sz w:val="21"/>
          <w:szCs w:val="21"/>
          <w:highlight w:val="none"/>
          <w:lang w:val="en-US" w:eastAsia="zh-CN"/>
        </w:rPr>
        <w:t>④疾病预防与控制；开展流行病学监测，提出防治策略和措施，通过科学的方法和手段，预防和控制疾病的发生和传播。</w:t>
      </w:r>
    </w:p>
    <w:p w14:paraId="124061A7">
      <w:pPr>
        <w:keepNext w:val="0"/>
        <w:keepLines w:val="0"/>
        <w:pageBreakBefore w:val="0"/>
        <w:widowControl w:val="0"/>
        <w:shd w:val="clear"/>
        <w:kinsoku/>
        <w:wordWrap/>
        <w:overflowPunct/>
        <w:topLinePunct w:val="0"/>
        <w:autoSpaceDE/>
        <w:autoSpaceDN/>
        <w:bidi w:val="0"/>
        <w:adjustRightInd/>
        <w:snapToGrid/>
        <w:spacing w:line="520" w:lineRule="exact"/>
        <w:ind w:firstLine="420" w:firstLineChars="200"/>
        <w:textAlignment w:val="auto"/>
        <w:rPr>
          <w:rFonts w:hint="eastAsia" w:ascii="微软雅黑" w:hAnsi="微软雅黑" w:eastAsia="微软雅黑" w:cs="微软雅黑"/>
          <w:b w:val="0"/>
          <w:bCs/>
          <w:color w:val="auto"/>
          <w:sz w:val="21"/>
          <w:szCs w:val="21"/>
          <w:highlight w:val="none"/>
          <w:lang w:val="en-US" w:eastAsia="zh-CN"/>
        </w:rPr>
      </w:pPr>
      <w:r>
        <w:rPr>
          <w:rFonts w:hint="eastAsia" w:ascii="微软雅黑" w:hAnsi="微软雅黑" w:eastAsia="微软雅黑" w:cs="微软雅黑"/>
          <w:b w:val="0"/>
          <w:bCs/>
          <w:color w:val="auto"/>
          <w:sz w:val="21"/>
          <w:szCs w:val="21"/>
          <w:highlight w:val="none"/>
          <w:lang w:val="en-US" w:eastAsia="zh-CN"/>
        </w:rPr>
        <w:t>⑤突发公共卫生事件应急处置；开展突发公共卫生事件处置和救灾防病的应急准备；对突发公共卫生事件、灾后疫病进行监测报告，提供预测预警信息；开展现场调查处置和效果评估。</w:t>
      </w:r>
    </w:p>
    <w:p w14:paraId="23FE9123">
      <w:pPr>
        <w:keepNext w:val="0"/>
        <w:keepLines w:val="0"/>
        <w:pageBreakBefore w:val="0"/>
        <w:widowControl w:val="0"/>
        <w:shd w:val="clear"/>
        <w:kinsoku/>
        <w:wordWrap/>
        <w:overflowPunct/>
        <w:topLinePunct w:val="0"/>
        <w:autoSpaceDE/>
        <w:autoSpaceDN/>
        <w:bidi w:val="0"/>
        <w:adjustRightInd/>
        <w:snapToGrid/>
        <w:spacing w:line="520" w:lineRule="exact"/>
        <w:ind w:firstLine="420" w:firstLineChars="200"/>
        <w:textAlignment w:val="auto"/>
        <w:rPr>
          <w:rFonts w:hint="eastAsia" w:ascii="微软雅黑" w:hAnsi="微软雅黑" w:eastAsia="微软雅黑" w:cs="微软雅黑"/>
          <w:b w:val="0"/>
          <w:bCs/>
          <w:color w:val="auto"/>
          <w:sz w:val="21"/>
          <w:szCs w:val="21"/>
          <w:highlight w:val="none"/>
          <w:lang w:val="en-US" w:eastAsia="zh-CN"/>
        </w:rPr>
      </w:pPr>
      <w:r>
        <w:rPr>
          <w:rFonts w:hint="eastAsia" w:ascii="微软雅黑" w:hAnsi="微软雅黑" w:eastAsia="微软雅黑" w:cs="微软雅黑"/>
          <w:b w:val="0"/>
          <w:bCs/>
          <w:color w:val="auto"/>
          <w:sz w:val="21"/>
          <w:szCs w:val="21"/>
          <w:highlight w:val="none"/>
          <w:lang w:val="en-US" w:eastAsia="zh-CN"/>
        </w:rPr>
        <w:t>⑥卫生宣传与健康教育；开展健康教育、健康促进；普及卫生防病知识，对公众进行健康指导；协同有关部门和组织，对公众不良健康行为进行干预，促进公众掌握自我保健与防护技能。</w:t>
      </w:r>
    </w:p>
    <w:p w14:paraId="5E239F4F">
      <w:pPr>
        <w:keepNext w:val="0"/>
        <w:keepLines w:val="0"/>
        <w:pageBreakBefore w:val="0"/>
        <w:widowControl w:val="0"/>
        <w:shd w:val="clear"/>
        <w:kinsoku/>
        <w:wordWrap/>
        <w:overflowPunct/>
        <w:topLinePunct w:val="0"/>
        <w:autoSpaceDE/>
        <w:autoSpaceDN/>
        <w:bidi w:val="0"/>
        <w:adjustRightInd/>
        <w:snapToGrid/>
        <w:spacing w:line="520" w:lineRule="exact"/>
        <w:ind w:firstLine="420" w:firstLineChars="200"/>
        <w:textAlignment w:val="auto"/>
        <w:rPr>
          <w:rFonts w:hint="eastAsia" w:ascii="微软雅黑" w:hAnsi="微软雅黑" w:eastAsia="微软雅黑" w:cs="微软雅黑"/>
          <w:b w:val="0"/>
          <w:bCs/>
          <w:color w:val="auto"/>
          <w:sz w:val="21"/>
          <w:szCs w:val="21"/>
          <w:highlight w:val="none"/>
          <w:lang w:val="en-US" w:eastAsia="zh-CN"/>
        </w:rPr>
      </w:pPr>
      <w:r>
        <w:rPr>
          <w:rFonts w:hint="eastAsia" w:ascii="微软雅黑" w:hAnsi="微软雅黑" w:eastAsia="微软雅黑" w:cs="微软雅黑"/>
          <w:b w:val="0"/>
          <w:bCs/>
          <w:color w:val="auto"/>
          <w:sz w:val="21"/>
          <w:szCs w:val="21"/>
          <w:highlight w:val="none"/>
          <w:lang w:val="en-US" w:eastAsia="zh-CN"/>
        </w:rPr>
        <w:t>⑦卫生防疫培训与技术指导；开展疾病预防控制工作业务与技术培训，提供技术指导、技术支持和技术服务；指导和开展疾病预防控制工作绩效考核与评估。</w:t>
      </w:r>
    </w:p>
    <w:p w14:paraId="31D461F8">
      <w:pPr>
        <w:keepNext w:val="0"/>
        <w:keepLines w:val="0"/>
        <w:pageBreakBefore w:val="0"/>
        <w:widowControl w:val="0"/>
        <w:shd w:val="clear"/>
        <w:kinsoku/>
        <w:wordWrap/>
        <w:overflowPunct/>
        <w:topLinePunct w:val="0"/>
        <w:autoSpaceDE/>
        <w:autoSpaceDN/>
        <w:bidi w:val="0"/>
        <w:adjustRightInd/>
        <w:snapToGrid/>
        <w:spacing w:line="520" w:lineRule="exact"/>
        <w:ind w:firstLine="420" w:firstLineChars="200"/>
        <w:textAlignment w:val="auto"/>
        <w:rPr>
          <w:rFonts w:hint="eastAsia" w:ascii="微软雅黑" w:hAnsi="微软雅黑" w:eastAsia="微软雅黑" w:cs="微软雅黑"/>
          <w:b w:val="0"/>
          <w:bCs/>
          <w:color w:val="auto"/>
          <w:sz w:val="21"/>
          <w:szCs w:val="21"/>
          <w:highlight w:val="none"/>
          <w:lang w:val="en-US" w:eastAsia="zh-CN"/>
        </w:rPr>
      </w:pPr>
      <w:r>
        <w:rPr>
          <w:rFonts w:hint="eastAsia" w:ascii="微软雅黑" w:hAnsi="微软雅黑" w:eastAsia="微软雅黑" w:cs="微软雅黑"/>
          <w:b w:val="0"/>
          <w:bCs/>
          <w:color w:val="auto"/>
          <w:sz w:val="21"/>
          <w:szCs w:val="21"/>
          <w:highlight w:val="none"/>
          <w:lang w:val="en-US" w:eastAsia="zh-CN"/>
        </w:rPr>
        <w:t>⑧监督检查卫生相关法律法规的落实情况，承担公共卫生、医疗卫生等监督执法工作，强化对医疗机构传染病防控工作的监督检查职能。依法查处违法行为。</w:t>
      </w:r>
    </w:p>
    <w:p w14:paraId="6001847D">
      <w:pPr>
        <w:keepNext w:val="0"/>
        <w:keepLines w:val="0"/>
        <w:pageBreakBefore w:val="0"/>
        <w:widowControl w:val="0"/>
        <w:shd w:val="clear"/>
        <w:kinsoku/>
        <w:wordWrap/>
        <w:overflowPunct/>
        <w:topLinePunct w:val="0"/>
        <w:autoSpaceDE/>
        <w:autoSpaceDN/>
        <w:bidi w:val="0"/>
        <w:adjustRightInd/>
        <w:snapToGrid/>
        <w:spacing w:line="520" w:lineRule="exact"/>
        <w:ind w:firstLine="420" w:firstLineChars="200"/>
        <w:textAlignment w:val="auto"/>
        <w:rPr>
          <w:rFonts w:hint="eastAsia" w:ascii="微软雅黑" w:hAnsi="微软雅黑" w:eastAsia="微软雅黑" w:cs="微软雅黑"/>
          <w:b w:val="0"/>
          <w:bCs/>
          <w:color w:val="auto"/>
          <w:sz w:val="21"/>
          <w:szCs w:val="21"/>
          <w:highlight w:val="none"/>
          <w:lang w:val="en-US" w:eastAsia="zh-CN"/>
        </w:rPr>
      </w:pPr>
      <w:r>
        <w:rPr>
          <w:rFonts w:hint="eastAsia" w:ascii="微软雅黑" w:hAnsi="微软雅黑" w:eastAsia="微软雅黑" w:cs="微软雅黑"/>
          <w:b w:val="0"/>
          <w:bCs/>
          <w:color w:val="auto"/>
          <w:sz w:val="21"/>
          <w:szCs w:val="21"/>
          <w:highlight w:val="none"/>
          <w:lang w:val="en-US" w:eastAsia="zh-CN"/>
        </w:rPr>
        <w:t>二、服务时间：工作日8:30-12:00；13:30-17:30（夏季14:30-18:00）</w:t>
      </w:r>
    </w:p>
    <w:p w14:paraId="3D26562A">
      <w:pPr>
        <w:keepNext w:val="0"/>
        <w:keepLines w:val="0"/>
        <w:pageBreakBefore w:val="0"/>
        <w:widowControl w:val="0"/>
        <w:shd w:val="clear"/>
        <w:kinsoku/>
        <w:wordWrap/>
        <w:overflowPunct/>
        <w:topLinePunct w:val="0"/>
        <w:autoSpaceDE/>
        <w:autoSpaceDN/>
        <w:bidi w:val="0"/>
        <w:adjustRightInd/>
        <w:snapToGrid/>
        <w:spacing w:line="520" w:lineRule="exact"/>
        <w:ind w:firstLine="420" w:firstLineChars="200"/>
        <w:textAlignment w:val="auto"/>
        <w:rPr>
          <w:rFonts w:hint="eastAsia" w:ascii="微软雅黑" w:hAnsi="微软雅黑" w:eastAsia="微软雅黑" w:cs="微软雅黑"/>
          <w:b w:val="0"/>
          <w:bCs/>
          <w:color w:val="0000FF"/>
          <w:sz w:val="21"/>
          <w:szCs w:val="21"/>
          <w:highlight w:val="none"/>
          <w:lang w:val="en-US" w:eastAsia="zh-CN"/>
        </w:rPr>
      </w:pPr>
      <w:r>
        <w:rPr>
          <w:rFonts w:hint="eastAsia" w:ascii="微软雅黑" w:hAnsi="微软雅黑" w:eastAsia="微软雅黑" w:cs="微软雅黑"/>
          <w:b w:val="0"/>
          <w:bCs/>
          <w:color w:val="auto"/>
          <w:sz w:val="21"/>
          <w:szCs w:val="21"/>
          <w:highlight w:val="none"/>
          <w:lang w:val="en-US" w:eastAsia="zh-CN"/>
        </w:rPr>
        <w:t>三、办公地址：宝坻区津围路8号</w:t>
      </w:r>
    </w:p>
    <w:sectPr>
      <w:footerReference r:id="rId3" w:type="default"/>
      <w:pgSz w:w="11906" w:h="16838"/>
      <w:pgMar w:top="2098" w:right="1474" w:bottom="1984" w:left="1587" w:header="851" w:footer="1587"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1DD28C">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472E96E">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LNJWO7QAAAABQEAAA8A&#10;AAAAAAAAAQAgAAAAIgAAAGRycy9kb3ducmV2LnhtbFBLAQIUABQAAAAIAIdO4kAuhIZC5gEAAMcD&#10;AAAOAAAAAAAAAAEAIAAAAB8BAABkcnMvZTJvRG9jLnhtbFBLBQYAAAAABgAGAFkBAAB3BQAAAAA=&#10;">
              <v:fill on="f" focussize="0,0"/>
              <v:stroke on="f" weight="0.5pt"/>
              <v:imagedata o:title=""/>
              <o:lock v:ext="edit" aspectratio="f"/>
              <v:textbox inset="0mm,0mm,0mm,0mm" style="mso-fit-shape-to-text:t;">
                <w:txbxContent>
                  <w:p w14:paraId="6472E96E">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attachedTemplate r:id="rId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I1YmQ0ZGU3MWM3NWVkOGJlYmVlZTYyYjkwNjMwYzUifQ=="/>
  </w:docVars>
  <w:rsids>
    <w:rsidRoot w:val="4E8E0D5D"/>
    <w:rsid w:val="003357D8"/>
    <w:rsid w:val="00494FFB"/>
    <w:rsid w:val="004F5239"/>
    <w:rsid w:val="010C299E"/>
    <w:rsid w:val="013C690E"/>
    <w:rsid w:val="01854DF6"/>
    <w:rsid w:val="01904F18"/>
    <w:rsid w:val="01E52B01"/>
    <w:rsid w:val="02672DC5"/>
    <w:rsid w:val="027654C7"/>
    <w:rsid w:val="02866093"/>
    <w:rsid w:val="028B6241"/>
    <w:rsid w:val="028E13EB"/>
    <w:rsid w:val="02B250DA"/>
    <w:rsid w:val="02B41F9E"/>
    <w:rsid w:val="02F0175E"/>
    <w:rsid w:val="02F56D74"/>
    <w:rsid w:val="02F96864"/>
    <w:rsid w:val="031B7630"/>
    <w:rsid w:val="032338E1"/>
    <w:rsid w:val="03265180"/>
    <w:rsid w:val="03294BC4"/>
    <w:rsid w:val="03353D51"/>
    <w:rsid w:val="033A6423"/>
    <w:rsid w:val="033D1DCF"/>
    <w:rsid w:val="036C617D"/>
    <w:rsid w:val="036D4CFA"/>
    <w:rsid w:val="03764359"/>
    <w:rsid w:val="037F1DDC"/>
    <w:rsid w:val="03E01910"/>
    <w:rsid w:val="03E601EE"/>
    <w:rsid w:val="040C0819"/>
    <w:rsid w:val="04267BE9"/>
    <w:rsid w:val="044163B3"/>
    <w:rsid w:val="04572F0C"/>
    <w:rsid w:val="04691DDD"/>
    <w:rsid w:val="04730898"/>
    <w:rsid w:val="047B7DC8"/>
    <w:rsid w:val="048D2738"/>
    <w:rsid w:val="04A668AD"/>
    <w:rsid w:val="04A7196A"/>
    <w:rsid w:val="04B74C29"/>
    <w:rsid w:val="04D94B9F"/>
    <w:rsid w:val="04ED08EF"/>
    <w:rsid w:val="04FC088E"/>
    <w:rsid w:val="04FC263C"/>
    <w:rsid w:val="051D49E5"/>
    <w:rsid w:val="054B711F"/>
    <w:rsid w:val="05542478"/>
    <w:rsid w:val="05690402"/>
    <w:rsid w:val="056D0835"/>
    <w:rsid w:val="05974724"/>
    <w:rsid w:val="05AF3B52"/>
    <w:rsid w:val="05CA03F8"/>
    <w:rsid w:val="05F7322D"/>
    <w:rsid w:val="061816F7"/>
    <w:rsid w:val="06314567"/>
    <w:rsid w:val="0653264B"/>
    <w:rsid w:val="06787267"/>
    <w:rsid w:val="06AE3E0A"/>
    <w:rsid w:val="07613C0E"/>
    <w:rsid w:val="077F43DC"/>
    <w:rsid w:val="07966D78"/>
    <w:rsid w:val="07CB6F6E"/>
    <w:rsid w:val="07D16CD0"/>
    <w:rsid w:val="0881384D"/>
    <w:rsid w:val="08BF520D"/>
    <w:rsid w:val="08C43471"/>
    <w:rsid w:val="08C835F4"/>
    <w:rsid w:val="08D17D60"/>
    <w:rsid w:val="09021F6F"/>
    <w:rsid w:val="094C3466"/>
    <w:rsid w:val="09756E61"/>
    <w:rsid w:val="09821693"/>
    <w:rsid w:val="09880942"/>
    <w:rsid w:val="099E26EF"/>
    <w:rsid w:val="0A0D60C8"/>
    <w:rsid w:val="0A4B0664"/>
    <w:rsid w:val="0AAA19CF"/>
    <w:rsid w:val="0ABB4D47"/>
    <w:rsid w:val="0ADE6740"/>
    <w:rsid w:val="0AEE2A27"/>
    <w:rsid w:val="0B071D3B"/>
    <w:rsid w:val="0B3F3282"/>
    <w:rsid w:val="0BA17A99"/>
    <w:rsid w:val="0BDE2D08"/>
    <w:rsid w:val="0C594818"/>
    <w:rsid w:val="0C6B6869"/>
    <w:rsid w:val="0C6D2071"/>
    <w:rsid w:val="0C722836"/>
    <w:rsid w:val="0CB67574"/>
    <w:rsid w:val="0CF54541"/>
    <w:rsid w:val="0D34791F"/>
    <w:rsid w:val="0D8B01D7"/>
    <w:rsid w:val="0DC45CC1"/>
    <w:rsid w:val="0DE515A2"/>
    <w:rsid w:val="0DE77F12"/>
    <w:rsid w:val="0DF52F7A"/>
    <w:rsid w:val="0DF77159"/>
    <w:rsid w:val="0E085A19"/>
    <w:rsid w:val="0E277063"/>
    <w:rsid w:val="0E8548DB"/>
    <w:rsid w:val="0ECC01AA"/>
    <w:rsid w:val="0F3D3F7D"/>
    <w:rsid w:val="0F732A0F"/>
    <w:rsid w:val="0FAE6C29"/>
    <w:rsid w:val="0FB71F81"/>
    <w:rsid w:val="0FDB5272"/>
    <w:rsid w:val="0FF7237E"/>
    <w:rsid w:val="103F5AD3"/>
    <w:rsid w:val="1079567F"/>
    <w:rsid w:val="107C4FE0"/>
    <w:rsid w:val="108856CC"/>
    <w:rsid w:val="108B0D18"/>
    <w:rsid w:val="10B4201D"/>
    <w:rsid w:val="1132547A"/>
    <w:rsid w:val="1154554F"/>
    <w:rsid w:val="116021A5"/>
    <w:rsid w:val="11987B90"/>
    <w:rsid w:val="11A7392F"/>
    <w:rsid w:val="11B06C88"/>
    <w:rsid w:val="11CC10FB"/>
    <w:rsid w:val="11E22BBA"/>
    <w:rsid w:val="11F04423"/>
    <w:rsid w:val="120D005F"/>
    <w:rsid w:val="121F5BBC"/>
    <w:rsid w:val="12525F91"/>
    <w:rsid w:val="12592FC4"/>
    <w:rsid w:val="12843C71"/>
    <w:rsid w:val="12B10F0A"/>
    <w:rsid w:val="130736EC"/>
    <w:rsid w:val="130A23C8"/>
    <w:rsid w:val="130C4392"/>
    <w:rsid w:val="132F3F4B"/>
    <w:rsid w:val="134F1DF4"/>
    <w:rsid w:val="13531FC1"/>
    <w:rsid w:val="13893C35"/>
    <w:rsid w:val="13C95DDF"/>
    <w:rsid w:val="13F6019C"/>
    <w:rsid w:val="1444190A"/>
    <w:rsid w:val="14B051F1"/>
    <w:rsid w:val="14E804E7"/>
    <w:rsid w:val="152D4306"/>
    <w:rsid w:val="1585042C"/>
    <w:rsid w:val="1598015F"/>
    <w:rsid w:val="15D05608"/>
    <w:rsid w:val="15EA5FFB"/>
    <w:rsid w:val="15FF1F8C"/>
    <w:rsid w:val="16507050"/>
    <w:rsid w:val="169C5A2D"/>
    <w:rsid w:val="16B81863"/>
    <w:rsid w:val="16DE7DF3"/>
    <w:rsid w:val="17155F41"/>
    <w:rsid w:val="173C0FBE"/>
    <w:rsid w:val="17604CAC"/>
    <w:rsid w:val="17DE07C9"/>
    <w:rsid w:val="182241ED"/>
    <w:rsid w:val="183626DB"/>
    <w:rsid w:val="1875756F"/>
    <w:rsid w:val="187A3B4C"/>
    <w:rsid w:val="18910E95"/>
    <w:rsid w:val="18B2778A"/>
    <w:rsid w:val="18C272A1"/>
    <w:rsid w:val="18C94AD3"/>
    <w:rsid w:val="192E1A32"/>
    <w:rsid w:val="1941206D"/>
    <w:rsid w:val="19466124"/>
    <w:rsid w:val="194D1260"/>
    <w:rsid w:val="19766A09"/>
    <w:rsid w:val="19946E7F"/>
    <w:rsid w:val="19F33460"/>
    <w:rsid w:val="1ACF6C75"/>
    <w:rsid w:val="1AF72038"/>
    <w:rsid w:val="1B124510"/>
    <w:rsid w:val="1B245FF1"/>
    <w:rsid w:val="1B5B4B1C"/>
    <w:rsid w:val="1B6F0841"/>
    <w:rsid w:val="1BEC4D61"/>
    <w:rsid w:val="1BED0AD9"/>
    <w:rsid w:val="1C092910"/>
    <w:rsid w:val="1C205EFD"/>
    <w:rsid w:val="1C55110C"/>
    <w:rsid w:val="1C9A2A0F"/>
    <w:rsid w:val="1CFF0AC4"/>
    <w:rsid w:val="1D0E6F59"/>
    <w:rsid w:val="1D341120"/>
    <w:rsid w:val="1D3C1EC6"/>
    <w:rsid w:val="1D6A0633"/>
    <w:rsid w:val="1D7E5E8C"/>
    <w:rsid w:val="1DA8115B"/>
    <w:rsid w:val="1DC85359"/>
    <w:rsid w:val="1E09731E"/>
    <w:rsid w:val="1E2A6014"/>
    <w:rsid w:val="1E4531BB"/>
    <w:rsid w:val="1E6A2FD8"/>
    <w:rsid w:val="1EA336D1"/>
    <w:rsid w:val="1EB15DEE"/>
    <w:rsid w:val="1F0514E0"/>
    <w:rsid w:val="1F1620F4"/>
    <w:rsid w:val="1F2667DB"/>
    <w:rsid w:val="1F43738D"/>
    <w:rsid w:val="1F6966C8"/>
    <w:rsid w:val="1F974FE3"/>
    <w:rsid w:val="1FA923BC"/>
    <w:rsid w:val="1FB7185B"/>
    <w:rsid w:val="1FDD539E"/>
    <w:rsid w:val="1FF00B97"/>
    <w:rsid w:val="1FF70178"/>
    <w:rsid w:val="20711CD8"/>
    <w:rsid w:val="20803CC9"/>
    <w:rsid w:val="20991CAD"/>
    <w:rsid w:val="20A63147"/>
    <w:rsid w:val="20B87907"/>
    <w:rsid w:val="20FA4B00"/>
    <w:rsid w:val="20FE1726"/>
    <w:rsid w:val="213F1DD6"/>
    <w:rsid w:val="21954E35"/>
    <w:rsid w:val="21A67C4F"/>
    <w:rsid w:val="21EB3CFD"/>
    <w:rsid w:val="21EE56B5"/>
    <w:rsid w:val="222437EA"/>
    <w:rsid w:val="226B475F"/>
    <w:rsid w:val="226C6BFB"/>
    <w:rsid w:val="228F6446"/>
    <w:rsid w:val="22941CAE"/>
    <w:rsid w:val="22A00653"/>
    <w:rsid w:val="22A83CD5"/>
    <w:rsid w:val="22A86A93"/>
    <w:rsid w:val="22AE0FC2"/>
    <w:rsid w:val="22C630D1"/>
    <w:rsid w:val="22CC1448"/>
    <w:rsid w:val="22E06CA1"/>
    <w:rsid w:val="23103A2A"/>
    <w:rsid w:val="2318004D"/>
    <w:rsid w:val="232132C2"/>
    <w:rsid w:val="232F678F"/>
    <w:rsid w:val="23460410"/>
    <w:rsid w:val="234C6EB3"/>
    <w:rsid w:val="235A4CA6"/>
    <w:rsid w:val="238D1B0F"/>
    <w:rsid w:val="23A75A11"/>
    <w:rsid w:val="23AA1467"/>
    <w:rsid w:val="23C460BD"/>
    <w:rsid w:val="23DD3EED"/>
    <w:rsid w:val="244F0582"/>
    <w:rsid w:val="246071CE"/>
    <w:rsid w:val="247578BD"/>
    <w:rsid w:val="24B06F90"/>
    <w:rsid w:val="2533755C"/>
    <w:rsid w:val="2556695E"/>
    <w:rsid w:val="257638ED"/>
    <w:rsid w:val="25B35BEF"/>
    <w:rsid w:val="25D16D75"/>
    <w:rsid w:val="25F712C5"/>
    <w:rsid w:val="26051F50"/>
    <w:rsid w:val="26247A14"/>
    <w:rsid w:val="26306192"/>
    <w:rsid w:val="26794D50"/>
    <w:rsid w:val="26820B6A"/>
    <w:rsid w:val="26A56238"/>
    <w:rsid w:val="26B368B9"/>
    <w:rsid w:val="272F01F7"/>
    <w:rsid w:val="274A7F66"/>
    <w:rsid w:val="275D6109"/>
    <w:rsid w:val="276C144B"/>
    <w:rsid w:val="27993E70"/>
    <w:rsid w:val="27AC35F6"/>
    <w:rsid w:val="27B9633B"/>
    <w:rsid w:val="27BA3F65"/>
    <w:rsid w:val="27E2170E"/>
    <w:rsid w:val="27FC457D"/>
    <w:rsid w:val="282560F4"/>
    <w:rsid w:val="284521C2"/>
    <w:rsid w:val="2854771D"/>
    <w:rsid w:val="2896248B"/>
    <w:rsid w:val="28A075FF"/>
    <w:rsid w:val="28AB7D51"/>
    <w:rsid w:val="28AD3ACA"/>
    <w:rsid w:val="28DA74B8"/>
    <w:rsid w:val="290D27BA"/>
    <w:rsid w:val="291875E1"/>
    <w:rsid w:val="29567CBD"/>
    <w:rsid w:val="296543A4"/>
    <w:rsid w:val="29BF3AB4"/>
    <w:rsid w:val="29C63095"/>
    <w:rsid w:val="29FF77DC"/>
    <w:rsid w:val="2A0A7B30"/>
    <w:rsid w:val="2A5A37DD"/>
    <w:rsid w:val="2A662182"/>
    <w:rsid w:val="2A6D12F8"/>
    <w:rsid w:val="2A856A1C"/>
    <w:rsid w:val="2A9B6575"/>
    <w:rsid w:val="2AB17BAD"/>
    <w:rsid w:val="2AC2171C"/>
    <w:rsid w:val="2ACA2711"/>
    <w:rsid w:val="2ADA2EDA"/>
    <w:rsid w:val="2B0A07D4"/>
    <w:rsid w:val="2B37791C"/>
    <w:rsid w:val="2B4A3852"/>
    <w:rsid w:val="2B54647E"/>
    <w:rsid w:val="2B800589"/>
    <w:rsid w:val="2BF5257A"/>
    <w:rsid w:val="2CA5739C"/>
    <w:rsid w:val="2CF577ED"/>
    <w:rsid w:val="2D0F08AF"/>
    <w:rsid w:val="2D340B63"/>
    <w:rsid w:val="2D3A16A4"/>
    <w:rsid w:val="2D524C40"/>
    <w:rsid w:val="2D5C161A"/>
    <w:rsid w:val="2D625F54"/>
    <w:rsid w:val="2D6D1A79"/>
    <w:rsid w:val="2DA1222C"/>
    <w:rsid w:val="2DE0049D"/>
    <w:rsid w:val="2DE610BC"/>
    <w:rsid w:val="2E051CB2"/>
    <w:rsid w:val="2E276A03"/>
    <w:rsid w:val="2E3706E6"/>
    <w:rsid w:val="2E61338C"/>
    <w:rsid w:val="2E9A77AF"/>
    <w:rsid w:val="2EC85340"/>
    <w:rsid w:val="2ED457CC"/>
    <w:rsid w:val="2EE713B8"/>
    <w:rsid w:val="2F367926"/>
    <w:rsid w:val="2F4B3ADA"/>
    <w:rsid w:val="2F866E22"/>
    <w:rsid w:val="2FBB034A"/>
    <w:rsid w:val="2FDD2BAB"/>
    <w:rsid w:val="30055F99"/>
    <w:rsid w:val="30442F65"/>
    <w:rsid w:val="30476D7A"/>
    <w:rsid w:val="30534132"/>
    <w:rsid w:val="306C7E5F"/>
    <w:rsid w:val="30B50BEA"/>
    <w:rsid w:val="30D45596"/>
    <w:rsid w:val="313510A1"/>
    <w:rsid w:val="31450434"/>
    <w:rsid w:val="315E56FD"/>
    <w:rsid w:val="31B22151"/>
    <w:rsid w:val="31C11F76"/>
    <w:rsid w:val="32222E32"/>
    <w:rsid w:val="3227669B"/>
    <w:rsid w:val="322A7F39"/>
    <w:rsid w:val="32456B21"/>
    <w:rsid w:val="325D20BC"/>
    <w:rsid w:val="32703D8D"/>
    <w:rsid w:val="327306FD"/>
    <w:rsid w:val="3289460C"/>
    <w:rsid w:val="328F1215"/>
    <w:rsid w:val="32BC2D35"/>
    <w:rsid w:val="32DE76C4"/>
    <w:rsid w:val="332B4462"/>
    <w:rsid w:val="33691AE3"/>
    <w:rsid w:val="338F274A"/>
    <w:rsid w:val="33AC2A88"/>
    <w:rsid w:val="33C148CD"/>
    <w:rsid w:val="34036C94"/>
    <w:rsid w:val="340F05A9"/>
    <w:rsid w:val="345117AD"/>
    <w:rsid w:val="345533DC"/>
    <w:rsid w:val="34841780"/>
    <w:rsid w:val="34F36D08"/>
    <w:rsid w:val="35185E76"/>
    <w:rsid w:val="35215623"/>
    <w:rsid w:val="35352FE9"/>
    <w:rsid w:val="35C506A4"/>
    <w:rsid w:val="35EB5C31"/>
    <w:rsid w:val="35FF348B"/>
    <w:rsid w:val="36193EBC"/>
    <w:rsid w:val="363745F6"/>
    <w:rsid w:val="36512587"/>
    <w:rsid w:val="366A2C0A"/>
    <w:rsid w:val="369D517D"/>
    <w:rsid w:val="36DE12F2"/>
    <w:rsid w:val="3718765B"/>
    <w:rsid w:val="37304231"/>
    <w:rsid w:val="374775D7"/>
    <w:rsid w:val="374B6C62"/>
    <w:rsid w:val="37A12A4B"/>
    <w:rsid w:val="37BB3CBF"/>
    <w:rsid w:val="37FC2378"/>
    <w:rsid w:val="380D1562"/>
    <w:rsid w:val="381227EA"/>
    <w:rsid w:val="382A38D8"/>
    <w:rsid w:val="38314519"/>
    <w:rsid w:val="3846699B"/>
    <w:rsid w:val="385B709E"/>
    <w:rsid w:val="388C0703"/>
    <w:rsid w:val="389E1CF2"/>
    <w:rsid w:val="38B834B7"/>
    <w:rsid w:val="38BD1B07"/>
    <w:rsid w:val="38DB20AB"/>
    <w:rsid w:val="38E41D66"/>
    <w:rsid w:val="39697599"/>
    <w:rsid w:val="396D6ECE"/>
    <w:rsid w:val="397C0DCD"/>
    <w:rsid w:val="39B50A30"/>
    <w:rsid w:val="39CC2FA3"/>
    <w:rsid w:val="39E11BE9"/>
    <w:rsid w:val="3A040CA6"/>
    <w:rsid w:val="3A0E4C4C"/>
    <w:rsid w:val="3A2D7253"/>
    <w:rsid w:val="3A36092A"/>
    <w:rsid w:val="3A576901"/>
    <w:rsid w:val="3A87397B"/>
    <w:rsid w:val="3B1C3C75"/>
    <w:rsid w:val="3B616289"/>
    <w:rsid w:val="3B9031CD"/>
    <w:rsid w:val="3BBD597A"/>
    <w:rsid w:val="3BCE402B"/>
    <w:rsid w:val="3BD3519D"/>
    <w:rsid w:val="3BF03FA1"/>
    <w:rsid w:val="3BF75330"/>
    <w:rsid w:val="3C0B4B35"/>
    <w:rsid w:val="3C1A7D20"/>
    <w:rsid w:val="3C4764FA"/>
    <w:rsid w:val="3C4E0423"/>
    <w:rsid w:val="3C5502A8"/>
    <w:rsid w:val="3C5F1DD5"/>
    <w:rsid w:val="3CB9566C"/>
    <w:rsid w:val="3D015D3A"/>
    <w:rsid w:val="3D606F05"/>
    <w:rsid w:val="3D69577B"/>
    <w:rsid w:val="3D93654B"/>
    <w:rsid w:val="3DE43692"/>
    <w:rsid w:val="3DF00289"/>
    <w:rsid w:val="3E3068D7"/>
    <w:rsid w:val="3E446ED7"/>
    <w:rsid w:val="3E521EBC"/>
    <w:rsid w:val="3E6A012A"/>
    <w:rsid w:val="3E725142"/>
    <w:rsid w:val="3E8D109A"/>
    <w:rsid w:val="3EB05C6A"/>
    <w:rsid w:val="3F316DAB"/>
    <w:rsid w:val="3F780536"/>
    <w:rsid w:val="3F895187"/>
    <w:rsid w:val="3FA255B3"/>
    <w:rsid w:val="3FAF1A7E"/>
    <w:rsid w:val="3FC62130"/>
    <w:rsid w:val="3FF80758"/>
    <w:rsid w:val="40153FD6"/>
    <w:rsid w:val="40363976"/>
    <w:rsid w:val="403A4AB5"/>
    <w:rsid w:val="407F76A2"/>
    <w:rsid w:val="40BD2D00"/>
    <w:rsid w:val="40E57E4D"/>
    <w:rsid w:val="4133521D"/>
    <w:rsid w:val="414138D2"/>
    <w:rsid w:val="414B02DC"/>
    <w:rsid w:val="414F5751"/>
    <w:rsid w:val="418E2292"/>
    <w:rsid w:val="41931657"/>
    <w:rsid w:val="41CA0DF1"/>
    <w:rsid w:val="41D754D6"/>
    <w:rsid w:val="41F71DD8"/>
    <w:rsid w:val="4201746D"/>
    <w:rsid w:val="42593685"/>
    <w:rsid w:val="425F3C2F"/>
    <w:rsid w:val="426D00FA"/>
    <w:rsid w:val="42703746"/>
    <w:rsid w:val="42DE2DA6"/>
    <w:rsid w:val="43454BD3"/>
    <w:rsid w:val="4357358D"/>
    <w:rsid w:val="43594E0B"/>
    <w:rsid w:val="43A01E09"/>
    <w:rsid w:val="440D3CD6"/>
    <w:rsid w:val="440E76BA"/>
    <w:rsid w:val="4435614C"/>
    <w:rsid w:val="44D501D8"/>
    <w:rsid w:val="44E64193"/>
    <w:rsid w:val="454113CA"/>
    <w:rsid w:val="457D7633"/>
    <w:rsid w:val="45EA7CB3"/>
    <w:rsid w:val="46050F7F"/>
    <w:rsid w:val="460C7C2A"/>
    <w:rsid w:val="46477A59"/>
    <w:rsid w:val="465F614C"/>
    <w:rsid w:val="468123C6"/>
    <w:rsid w:val="46A41C10"/>
    <w:rsid w:val="46BC1650"/>
    <w:rsid w:val="470D1EAB"/>
    <w:rsid w:val="475D2C64"/>
    <w:rsid w:val="479C6D8B"/>
    <w:rsid w:val="47B642F1"/>
    <w:rsid w:val="47BE68A2"/>
    <w:rsid w:val="47C02A7A"/>
    <w:rsid w:val="47C50090"/>
    <w:rsid w:val="47DE1152"/>
    <w:rsid w:val="48111527"/>
    <w:rsid w:val="48231CFC"/>
    <w:rsid w:val="48CE7418"/>
    <w:rsid w:val="48D32483"/>
    <w:rsid w:val="49137521"/>
    <w:rsid w:val="49301E81"/>
    <w:rsid w:val="49393D21"/>
    <w:rsid w:val="49554EDB"/>
    <w:rsid w:val="4977360C"/>
    <w:rsid w:val="49793828"/>
    <w:rsid w:val="498B355B"/>
    <w:rsid w:val="498B66EB"/>
    <w:rsid w:val="49AB1508"/>
    <w:rsid w:val="49DB003F"/>
    <w:rsid w:val="49E07016"/>
    <w:rsid w:val="4A5D4EF8"/>
    <w:rsid w:val="4A6D4E4E"/>
    <w:rsid w:val="4A78588E"/>
    <w:rsid w:val="4AAD305D"/>
    <w:rsid w:val="4AD60806"/>
    <w:rsid w:val="4B11724C"/>
    <w:rsid w:val="4B1A6945"/>
    <w:rsid w:val="4B310029"/>
    <w:rsid w:val="4B4340EE"/>
    <w:rsid w:val="4B5758A1"/>
    <w:rsid w:val="4B6E133E"/>
    <w:rsid w:val="4B955F8C"/>
    <w:rsid w:val="4BA60E50"/>
    <w:rsid w:val="4BA754D9"/>
    <w:rsid w:val="4BBF74EC"/>
    <w:rsid w:val="4BE11211"/>
    <w:rsid w:val="4BED4059"/>
    <w:rsid w:val="4BF43EA0"/>
    <w:rsid w:val="4C0B2731"/>
    <w:rsid w:val="4C325FD8"/>
    <w:rsid w:val="4C46376A"/>
    <w:rsid w:val="4C465518"/>
    <w:rsid w:val="4C4A07A6"/>
    <w:rsid w:val="4C561BFF"/>
    <w:rsid w:val="4C5E4611"/>
    <w:rsid w:val="4CDA2830"/>
    <w:rsid w:val="4CDA6B47"/>
    <w:rsid w:val="4D312CA5"/>
    <w:rsid w:val="4D3735CE"/>
    <w:rsid w:val="4D616AAD"/>
    <w:rsid w:val="4D6B3488"/>
    <w:rsid w:val="4D6D5452"/>
    <w:rsid w:val="4D905AE9"/>
    <w:rsid w:val="4DC826E0"/>
    <w:rsid w:val="4DCB203A"/>
    <w:rsid w:val="4DF109D9"/>
    <w:rsid w:val="4E4F1B9B"/>
    <w:rsid w:val="4E8741C6"/>
    <w:rsid w:val="4E8E0D5D"/>
    <w:rsid w:val="4EA97825"/>
    <w:rsid w:val="4ECE0172"/>
    <w:rsid w:val="4ED84B4D"/>
    <w:rsid w:val="4EDD6607"/>
    <w:rsid w:val="4EEB653A"/>
    <w:rsid w:val="4EFA7318"/>
    <w:rsid w:val="4F0C1D3E"/>
    <w:rsid w:val="4F0C63A5"/>
    <w:rsid w:val="4F31437C"/>
    <w:rsid w:val="4F824AB9"/>
    <w:rsid w:val="4F8E0154"/>
    <w:rsid w:val="4F9F566B"/>
    <w:rsid w:val="4FB76E58"/>
    <w:rsid w:val="4FD95B8A"/>
    <w:rsid w:val="504D3DB0"/>
    <w:rsid w:val="509B22D6"/>
    <w:rsid w:val="512C5624"/>
    <w:rsid w:val="518F170F"/>
    <w:rsid w:val="51C969CF"/>
    <w:rsid w:val="521265C8"/>
    <w:rsid w:val="521F0CE5"/>
    <w:rsid w:val="52393C08"/>
    <w:rsid w:val="523F1387"/>
    <w:rsid w:val="524676E1"/>
    <w:rsid w:val="524D13AE"/>
    <w:rsid w:val="5257047F"/>
    <w:rsid w:val="5260529F"/>
    <w:rsid w:val="52633FEA"/>
    <w:rsid w:val="52662470"/>
    <w:rsid w:val="527728CF"/>
    <w:rsid w:val="527D0BB3"/>
    <w:rsid w:val="529139F4"/>
    <w:rsid w:val="52A42543"/>
    <w:rsid w:val="52D715BF"/>
    <w:rsid w:val="530A6B20"/>
    <w:rsid w:val="53402FC3"/>
    <w:rsid w:val="53422EDD"/>
    <w:rsid w:val="53615C83"/>
    <w:rsid w:val="5373753A"/>
    <w:rsid w:val="538434F5"/>
    <w:rsid w:val="538C3DBD"/>
    <w:rsid w:val="53994B4A"/>
    <w:rsid w:val="53B36EAB"/>
    <w:rsid w:val="53EE24D0"/>
    <w:rsid w:val="54267CA2"/>
    <w:rsid w:val="542E16B3"/>
    <w:rsid w:val="54344177"/>
    <w:rsid w:val="544140E5"/>
    <w:rsid w:val="54631F9D"/>
    <w:rsid w:val="54907B68"/>
    <w:rsid w:val="54AC3462"/>
    <w:rsid w:val="54C17E31"/>
    <w:rsid w:val="54C94F38"/>
    <w:rsid w:val="55022203"/>
    <w:rsid w:val="55A17305"/>
    <w:rsid w:val="55AE1B1A"/>
    <w:rsid w:val="55EC0491"/>
    <w:rsid w:val="55F71430"/>
    <w:rsid w:val="562A0E65"/>
    <w:rsid w:val="56306A59"/>
    <w:rsid w:val="563F39B0"/>
    <w:rsid w:val="566E3FE9"/>
    <w:rsid w:val="567053AF"/>
    <w:rsid w:val="56824C41"/>
    <w:rsid w:val="575E2B2D"/>
    <w:rsid w:val="577D2531"/>
    <w:rsid w:val="578259EC"/>
    <w:rsid w:val="57825F9E"/>
    <w:rsid w:val="578577C1"/>
    <w:rsid w:val="57CC0FC7"/>
    <w:rsid w:val="58051830"/>
    <w:rsid w:val="58296419"/>
    <w:rsid w:val="584E0089"/>
    <w:rsid w:val="58655923"/>
    <w:rsid w:val="586B4C84"/>
    <w:rsid w:val="589D0BB5"/>
    <w:rsid w:val="58AE7AFC"/>
    <w:rsid w:val="58B008E9"/>
    <w:rsid w:val="58B52488"/>
    <w:rsid w:val="58DA6810"/>
    <w:rsid w:val="58DE25B5"/>
    <w:rsid w:val="58F46A27"/>
    <w:rsid w:val="596C0CB3"/>
    <w:rsid w:val="5980475F"/>
    <w:rsid w:val="599F088C"/>
    <w:rsid w:val="59C72A09"/>
    <w:rsid w:val="59C778E7"/>
    <w:rsid w:val="59CC2AAD"/>
    <w:rsid w:val="59E75CB2"/>
    <w:rsid w:val="5A0233C6"/>
    <w:rsid w:val="5A334B39"/>
    <w:rsid w:val="5A604280"/>
    <w:rsid w:val="5AC11897"/>
    <w:rsid w:val="5BF846A1"/>
    <w:rsid w:val="5C2A0B83"/>
    <w:rsid w:val="5C471564"/>
    <w:rsid w:val="5C8F0B8C"/>
    <w:rsid w:val="5C8F6A67"/>
    <w:rsid w:val="5CC11929"/>
    <w:rsid w:val="5CC2508E"/>
    <w:rsid w:val="5CDA72D3"/>
    <w:rsid w:val="5D2D2791"/>
    <w:rsid w:val="5D350482"/>
    <w:rsid w:val="5D435D1D"/>
    <w:rsid w:val="5D794F45"/>
    <w:rsid w:val="5D86262B"/>
    <w:rsid w:val="5DA70E69"/>
    <w:rsid w:val="5DAB687E"/>
    <w:rsid w:val="5DF1166D"/>
    <w:rsid w:val="5DFE16F5"/>
    <w:rsid w:val="5E1436C8"/>
    <w:rsid w:val="5E744A50"/>
    <w:rsid w:val="5EC41D86"/>
    <w:rsid w:val="5ECB647C"/>
    <w:rsid w:val="5ED56A95"/>
    <w:rsid w:val="5EDD61AF"/>
    <w:rsid w:val="5F2B2A77"/>
    <w:rsid w:val="5F3523ED"/>
    <w:rsid w:val="5F612B5C"/>
    <w:rsid w:val="5F872A58"/>
    <w:rsid w:val="5FBC7B73"/>
    <w:rsid w:val="603910DA"/>
    <w:rsid w:val="60681AA9"/>
    <w:rsid w:val="607322A7"/>
    <w:rsid w:val="60F833B8"/>
    <w:rsid w:val="615C3ADA"/>
    <w:rsid w:val="618E553F"/>
    <w:rsid w:val="61965AFD"/>
    <w:rsid w:val="61AB60F1"/>
    <w:rsid w:val="61BF0E4D"/>
    <w:rsid w:val="61F91536"/>
    <w:rsid w:val="62255EA3"/>
    <w:rsid w:val="62683FE2"/>
    <w:rsid w:val="62770B73"/>
    <w:rsid w:val="62885CA6"/>
    <w:rsid w:val="62A3501A"/>
    <w:rsid w:val="62C751AC"/>
    <w:rsid w:val="62D57C3F"/>
    <w:rsid w:val="63122F7C"/>
    <w:rsid w:val="63504565"/>
    <w:rsid w:val="63536F5B"/>
    <w:rsid w:val="636E721D"/>
    <w:rsid w:val="637D12DF"/>
    <w:rsid w:val="63864720"/>
    <w:rsid w:val="638E1826"/>
    <w:rsid w:val="638E5F67"/>
    <w:rsid w:val="63FD1194"/>
    <w:rsid w:val="64407C88"/>
    <w:rsid w:val="644E3B55"/>
    <w:rsid w:val="64880A39"/>
    <w:rsid w:val="64D12312"/>
    <w:rsid w:val="64DB0A9B"/>
    <w:rsid w:val="64EF09EB"/>
    <w:rsid w:val="65064640"/>
    <w:rsid w:val="650C7EE3"/>
    <w:rsid w:val="655136DA"/>
    <w:rsid w:val="659C7C08"/>
    <w:rsid w:val="65BE41D8"/>
    <w:rsid w:val="65D73958"/>
    <w:rsid w:val="65EB7404"/>
    <w:rsid w:val="6631204E"/>
    <w:rsid w:val="66342B59"/>
    <w:rsid w:val="66504CE3"/>
    <w:rsid w:val="6655487D"/>
    <w:rsid w:val="667F048D"/>
    <w:rsid w:val="6699621D"/>
    <w:rsid w:val="66BB693E"/>
    <w:rsid w:val="66F43704"/>
    <w:rsid w:val="671408F3"/>
    <w:rsid w:val="677F6056"/>
    <w:rsid w:val="67B53825"/>
    <w:rsid w:val="682E5386"/>
    <w:rsid w:val="685E1247"/>
    <w:rsid w:val="68802085"/>
    <w:rsid w:val="68907DEF"/>
    <w:rsid w:val="689C543D"/>
    <w:rsid w:val="68FC7232"/>
    <w:rsid w:val="68FF6B09"/>
    <w:rsid w:val="690756D9"/>
    <w:rsid w:val="69A00505"/>
    <w:rsid w:val="69B83AA1"/>
    <w:rsid w:val="6A163D2C"/>
    <w:rsid w:val="6A1C4030"/>
    <w:rsid w:val="6A425452"/>
    <w:rsid w:val="6A795CF7"/>
    <w:rsid w:val="6A817E95"/>
    <w:rsid w:val="6AB06526"/>
    <w:rsid w:val="6B680BAF"/>
    <w:rsid w:val="6BD24BEE"/>
    <w:rsid w:val="6BD4493D"/>
    <w:rsid w:val="6BF31356"/>
    <w:rsid w:val="6C05153C"/>
    <w:rsid w:val="6C156F89"/>
    <w:rsid w:val="6C417D7E"/>
    <w:rsid w:val="6C5C4BB7"/>
    <w:rsid w:val="6CCB2AC6"/>
    <w:rsid w:val="6D464F20"/>
    <w:rsid w:val="6D604192"/>
    <w:rsid w:val="6DCA721B"/>
    <w:rsid w:val="6DD349A2"/>
    <w:rsid w:val="6DF45878"/>
    <w:rsid w:val="6E0C43BB"/>
    <w:rsid w:val="6E154A1C"/>
    <w:rsid w:val="6E5042A8"/>
    <w:rsid w:val="6E557B10"/>
    <w:rsid w:val="6E6E06E9"/>
    <w:rsid w:val="6E786ABC"/>
    <w:rsid w:val="6E91041D"/>
    <w:rsid w:val="6E9461B0"/>
    <w:rsid w:val="6EB81E4D"/>
    <w:rsid w:val="6EB82830"/>
    <w:rsid w:val="6ECD58F9"/>
    <w:rsid w:val="6ECF78C3"/>
    <w:rsid w:val="6F1D2190"/>
    <w:rsid w:val="6F711063"/>
    <w:rsid w:val="6F894A4A"/>
    <w:rsid w:val="6FA40502"/>
    <w:rsid w:val="6FD35191"/>
    <w:rsid w:val="6FFD045F"/>
    <w:rsid w:val="702B1923"/>
    <w:rsid w:val="70936D43"/>
    <w:rsid w:val="70B77024"/>
    <w:rsid w:val="70F81FDA"/>
    <w:rsid w:val="71072C18"/>
    <w:rsid w:val="711B73D3"/>
    <w:rsid w:val="712612F0"/>
    <w:rsid w:val="714A1C1F"/>
    <w:rsid w:val="71B7463E"/>
    <w:rsid w:val="71CE1B51"/>
    <w:rsid w:val="71DC5E53"/>
    <w:rsid w:val="71F87130"/>
    <w:rsid w:val="71FB066A"/>
    <w:rsid w:val="72CC4119"/>
    <w:rsid w:val="72EF2AA3"/>
    <w:rsid w:val="733221CE"/>
    <w:rsid w:val="7375655F"/>
    <w:rsid w:val="73BF47DD"/>
    <w:rsid w:val="73F61362"/>
    <w:rsid w:val="74035919"/>
    <w:rsid w:val="743D707D"/>
    <w:rsid w:val="745A5E80"/>
    <w:rsid w:val="74A4534E"/>
    <w:rsid w:val="74B53B97"/>
    <w:rsid w:val="74CB0B2C"/>
    <w:rsid w:val="74FA31C0"/>
    <w:rsid w:val="7538447B"/>
    <w:rsid w:val="75416349"/>
    <w:rsid w:val="7551370F"/>
    <w:rsid w:val="75555C41"/>
    <w:rsid w:val="755E2D8E"/>
    <w:rsid w:val="756E3B68"/>
    <w:rsid w:val="758B3EEE"/>
    <w:rsid w:val="759F209F"/>
    <w:rsid w:val="75AB54BA"/>
    <w:rsid w:val="75AC2C6C"/>
    <w:rsid w:val="76665502"/>
    <w:rsid w:val="767E29CC"/>
    <w:rsid w:val="76945A25"/>
    <w:rsid w:val="769B32FE"/>
    <w:rsid w:val="76B1432E"/>
    <w:rsid w:val="76B20EDE"/>
    <w:rsid w:val="76EE28B0"/>
    <w:rsid w:val="76FD6F97"/>
    <w:rsid w:val="7709593C"/>
    <w:rsid w:val="774E6946"/>
    <w:rsid w:val="77AB03E7"/>
    <w:rsid w:val="77E67A2B"/>
    <w:rsid w:val="7826607A"/>
    <w:rsid w:val="783D6476"/>
    <w:rsid w:val="783E1615"/>
    <w:rsid w:val="784F6B45"/>
    <w:rsid w:val="78567297"/>
    <w:rsid w:val="785E1CB7"/>
    <w:rsid w:val="787C365F"/>
    <w:rsid w:val="78AD0D21"/>
    <w:rsid w:val="78AD18CD"/>
    <w:rsid w:val="78BB4A14"/>
    <w:rsid w:val="78CF4963"/>
    <w:rsid w:val="78F06F5F"/>
    <w:rsid w:val="78F66D07"/>
    <w:rsid w:val="79123ACF"/>
    <w:rsid w:val="79200D1B"/>
    <w:rsid w:val="79711576"/>
    <w:rsid w:val="79735BA3"/>
    <w:rsid w:val="79A94DE0"/>
    <w:rsid w:val="79D447C4"/>
    <w:rsid w:val="79DC7DD4"/>
    <w:rsid w:val="79DF4732"/>
    <w:rsid w:val="7A08012D"/>
    <w:rsid w:val="7A221FCC"/>
    <w:rsid w:val="7A5616AF"/>
    <w:rsid w:val="7A6A04A0"/>
    <w:rsid w:val="7A6A5F24"/>
    <w:rsid w:val="7A867039"/>
    <w:rsid w:val="7AC35E02"/>
    <w:rsid w:val="7B15123B"/>
    <w:rsid w:val="7B6F2841"/>
    <w:rsid w:val="7B933A26"/>
    <w:rsid w:val="7B94598A"/>
    <w:rsid w:val="7B9A1258"/>
    <w:rsid w:val="7BAE6AB2"/>
    <w:rsid w:val="7BBA5457"/>
    <w:rsid w:val="7BF24BF0"/>
    <w:rsid w:val="7BFD56DB"/>
    <w:rsid w:val="7C0E7550"/>
    <w:rsid w:val="7C110C5B"/>
    <w:rsid w:val="7C3945CD"/>
    <w:rsid w:val="7C806D20"/>
    <w:rsid w:val="7CB06670"/>
    <w:rsid w:val="7D02742F"/>
    <w:rsid w:val="7D1D4F36"/>
    <w:rsid w:val="7D831878"/>
    <w:rsid w:val="7D8C4BD1"/>
    <w:rsid w:val="7D913F95"/>
    <w:rsid w:val="7DB83C18"/>
    <w:rsid w:val="7DE24C9C"/>
    <w:rsid w:val="7DEA16D5"/>
    <w:rsid w:val="7DEE7639"/>
    <w:rsid w:val="7E33329E"/>
    <w:rsid w:val="7EDC636B"/>
    <w:rsid w:val="7EE70E76"/>
    <w:rsid w:val="7EEA6053"/>
    <w:rsid w:val="7F2552DD"/>
    <w:rsid w:val="7F2A46A1"/>
    <w:rsid w:val="7F370917"/>
    <w:rsid w:val="7F3B433E"/>
    <w:rsid w:val="7F9D6E47"/>
    <w:rsid w:val="7FA04963"/>
    <w:rsid w:val="7FB534D6"/>
    <w:rsid w:val="7FB66DFD"/>
    <w:rsid w:val="7FE75982"/>
    <w:rsid w:val="7FF51166"/>
    <w:rsid w:val="7FF9440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0">
    <w:name w:val="Strong"/>
    <w:basedOn w:val="9"/>
    <w:qFormat/>
    <w:uiPriority w:val="0"/>
    <w:rPr>
      <w:b/>
    </w:rPr>
  </w:style>
  <w:style w:type="character" w:styleId="11">
    <w:name w:val="Hyperlink"/>
    <w:basedOn w:val="9"/>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24120;&#29992;&#25991;&#26723;\&#25991;&#23383;&#25991;&#31295;1.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文字文稿1.dot</Template>
  <Pages>1</Pages>
  <Words>754</Words>
  <Characters>783</Characters>
  <Lines>0</Lines>
  <Paragraphs>0</Paragraphs>
  <TotalTime>14</TotalTime>
  <ScaleCrop>false</ScaleCrop>
  <LinksUpToDate>false</LinksUpToDate>
  <CharactersWithSpaces>783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2023-08-24T09:08:00Z</dcterms:created>
  <dc:creator>行者</dc:creator>
  <cp:lastModifiedBy>Administrator</cp:lastModifiedBy>
  <cp:lastPrinted>2024-08-21T08:42:00Z</cp:lastPrinted>
  <dcterms:modified xsi:type="dcterms:W3CDTF">2025-06-23T06:39:56Z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E244235FB99B49E7ADF75E21F8412A54_13</vt:lpwstr>
  </property>
  <property fmtid="{D5CDD505-2E9C-101B-9397-08002B2CF9AE}" pid="4" name="KSOTemplateDocerSaveRecord">
    <vt:lpwstr>eyJoZGlkIjoiMWQxZjY4MGYzOWM2ZjdjZDVkNzdhZWI5MmJlZmUwMmQifQ==</vt:lpwstr>
  </property>
</Properties>
</file>