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E0D58">
      <w:pPr>
        <w:spacing w:line="560" w:lineRule="exact"/>
        <w:jc w:val="center"/>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天津市</w:t>
      </w:r>
      <w:r>
        <w:rPr>
          <w:rFonts w:hint="eastAsia" w:ascii="微软雅黑" w:hAnsi="微软雅黑" w:eastAsia="微软雅黑" w:cs="微软雅黑"/>
          <w:color w:val="000000" w:themeColor="text1"/>
          <w:sz w:val="21"/>
          <w:szCs w:val="21"/>
          <w:lang w:eastAsia="zh-CN"/>
          <w14:textFill>
            <w14:solidFill>
              <w14:schemeClr w14:val="tx1"/>
            </w14:solidFill>
          </w14:textFill>
        </w:rPr>
        <w:t>宝坻</w:t>
      </w:r>
      <w:r>
        <w:rPr>
          <w:rFonts w:hint="eastAsia" w:ascii="微软雅黑" w:hAnsi="微软雅黑" w:eastAsia="微软雅黑" w:cs="微软雅黑"/>
          <w:color w:val="000000" w:themeColor="text1"/>
          <w:sz w:val="21"/>
          <w:szCs w:val="21"/>
          <w14:textFill>
            <w14:solidFill>
              <w14:schemeClr w14:val="tx1"/>
            </w14:solidFill>
          </w14:textFill>
        </w:rPr>
        <w:t>区妇幼保健计划生育服务中心</w:t>
      </w:r>
    </w:p>
    <w:p w14:paraId="4EC2BF83">
      <w:pPr>
        <w:spacing w:line="560" w:lineRule="exact"/>
        <w:ind w:firstLine="420" w:firstLineChars="200"/>
        <w:rPr>
          <w:rFonts w:hint="eastAsia" w:ascii="微软雅黑" w:hAnsi="微软雅黑" w:eastAsia="微软雅黑" w:cs="微软雅黑"/>
          <w:bCs/>
          <w:color w:val="000000" w:themeColor="text1"/>
          <w:sz w:val="21"/>
          <w:szCs w:val="21"/>
          <w14:textFill>
            <w14:solidFill>
              <w14:schemeClr w14:val="tx1"/>
            </w14:solidFill>
          </w14:textFill>
        </w:rPr>
      </w:pPr>
    </w:p>
    <w:p w14:paraId="22FA46F9">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rPr>
        <w:t>科室设置：</w:t>
      </w:r>
      <w:r>
        <w:rPr>
          <w:rFonts w:hint="eastAsia" w:ascii="微软雅黑" w:hAnsi="微软雅黑" w:eastAsia="微软雅黑" w:cs="微软雅黑"/>
          <w:sz w:val="21"/>
          <w:szCs w:val="21"/>
          <w:lang w:eastAsia="zh-CN"/>
        </w:rPr>
        <w:t>党办、综合</w:t>
      </w:r>
      <w:r>
        <w:rPr>
          <w:rFonts w:hint="eastAsia" w:ascii="微软雅黑" w:hAnsi="微软雅黑" w:eastAsia="微软雅黑" w:cs="微软雅黑"/>
          <w:sz w:val="21"/>
          <w:szCs w:val="21"/>
        </w:rPr>
        <w:t>办公室、财务科、院感科、妇</w:t>
      </w:r>
      <w:r>
        <w:rPr>
          <w:rFonts w:hint="eastAsia" w:ascii="微软雅黑" w:hAnsi="微软雅黑" w:eastAsia="微软雅黑" w:cs="微软雅黑"/>
          <w:sz w:val="21"/>
          <w:szCs w:val="21"/>
          <w:lang w:eastAsia="zh-CN"/>
        </w:rPr>
        <w:t>女</w:t>
      </w:r>
      <w:r>
        <w:rPr>
          <w:rFonts w:hint="eastAsia" w:ascii="微软雅黑" w:hAnsi="微软雅黑" w:eastAsia="微软雅黑" w:cs="微软雅黑"/>
          <w:sz w:val="21"/>
          <w:szCs w:val="21"/>
        </w:rPr>
        <w:t>保</w:t>
      </w:r>
      <w:r>
        <w:rPr>
          <w:rFonts w:hint="eastAsia" w:ascii="微软雅黑" w:hAnsi="微软雅黑" w:eastAsia="微软雅黑" w:cs="微软雅黑"/>
          <w:sz w:val="21"/>
          <w:szCs w:val="21"/>
          <w:lang w:eastAsia="zh-CN"/>
        </w:rPr>
        <w:t>健</w:t>
      </w:r>
      <w:r>
        <w:rPr>
          <w:rFonts w:hint="eastAsia" w:ascii="微软雅黑" w:hAnsi="微软雅黑" w:eastAsia="微软雅黑" w:cs="微软雅黑"/>
          <w:sz w:val="21"/>
          <w:szCs w:val="21"/>
        </w:rPr>
        <w:t>科、儿</w:t>
      </w:r>
      <w:r>
        <w:rPr>
          <w:rFonts w:hint="eastAsia" w:ascii="微软雅黑" w:hAnsi="微软雅黑" w:eastAsia="微软雅黑" w:cs="微软雅黑"/>
          <w:sz w:val="21"/>
          <w:szCs w:val="21"/>
          <w:lang w:eastAsia="zh-CN"/>
        </w:rPr>
        <w:t>童</w:t>
      </w:r>
      <w:r>
        <w:rPr>
          <w:rFonts w:hint="eastAsia" w:ascii="微软雅黑" w:hAnsi="微软雅黑" w:eastAsia="微软雅黑" w:cs="微软雅黑"/>
          <w:sz w:val="21"/>
          <w:szCs w:val="21"/>
        </w:rPr>
        <w:t>保</w:t>
      </w:r>
      <w:r>
        <w:rPr>
          <w:rFonts w:hint="eastAsia" w:ascii="微软雅黑" w:hAnsi="微软雅黑" w:eastAsia="微软雅黑" w:cs="微软雅黑"/>
          <w:sz w:val="21"/>
          <w:szCs w:val="21"/>
          <w:lang w:eastAsia="zh-CN"/>
        </w:rPr>
        <w:t>健</w:t>
      </w:r>
      <w:r>
        <w:rPr>
          <w:rFonts w:hint="eastAsia" w:ascii="微软雅黑" w:hAnsi="微软雅黑" w:eastAsia="微软雅黑" w:cs="微软雅黑"/>
          <w:sz w:val="21"/>
          <w:szCs w:val="21"/>
        </w:rPr>
        <w:t>科、中医科</w:t>
      </w:r>
      <w:r>
        <w:rPr>
          <w:rFonts w:hint="eastAsia" w:ascii="微软雅黑" w:hAnsi="微软雅黑" w:eastAsia="微软雅黑" w:cs="微软雅黑"/>
          <w:sz w:val="21"/>
          <w:szCs w:val="21"/>
          <w:lang w:eastAsia="zh-CN"/>
        </w:rPr>
        <w:t>、医学影像科、医学检验科。</w:t>
      </w:r>
    </w:p>
    <w:p w14:paraId="6F0F00B1">
      <w:pPr>
        <w:adjustRightInd w:val="0"/>
        <w:snapToGrid w:val="0"/>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二、公共服务职能：</w:t>
      </w:r>
      <w:r>
        <w:rPr>
          <w:rFonts w:hint="eastAsia" w:ascii="微软雅黑" w:hAnsi="微软雅黑" w:eastAsia="微软雅黑" w:cs="微软雅黑"/>
          <w:sz w:val="21"/>
          <w:szCs w:val="21"/>
          <w:lang w:val="en-US" w:eastAsia="zh-CN"/>
        </w:rPr>
        <w:t>主要承担辖区内妇女保健、儿童保健，孕前、孕期及儿童疾病筛查、出生缺陷综合防治、妇幼保健计划生育健康教育、信息管理、服务质量监测等工作，对基层医院、卫生院妇幼卫生工作进行技术指导与业务培训，接受基层医院转诊。</w:t>
      </w:r>
    </w:p>
    <w:p w14:paraId="3B0EA8F0">
      <w:pPr>
        <w:adjustRightInd w:val="0"/>
        <w:snapToGrid w:val="0"/>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三、</w:t>
      </w:r>
      <w:r>
        <w:rPr>
          <w:rFonts w:hint="eastAsia" w:ascii="微软雅黑" w:hAnsi="微软雅黑" w:eastAsia="微软雅黑" w:cs="微软雅黑"/>
          <w:sz w:val="21"/>
          <w:szCs w:val="21"/>
          <w:lang w:eastAsia="zh-CN"/>
        </w:rPr>
        <w:t>服务内容</w:t>
      </w:r>
      <w:r>
        <w:rPr>
          <w:rFonts w:hint="eastAsia" w:ascii="微软雅黑" w:hAnsi="微软雅黑" w:eastAsia="微软雅黑" w:cs="微软雅黑"/>
          <w:sz w:val="21"/>
          <w:szCs w:val="21"/>
        </w:rPr>
        <w:t>介绍：</w:t>
      </w:r>
      <w:bookmarkStart w:id="0" w:name="_GoBack"/>
      <w:bookmarkEnd w:id="0"/>
    </w:p>
    <w:p w14:paraId="66DA82C3">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（一）妇女保健科</w:t>
      </w:r>
    </w:p>
    <w:p w14:paraId="411C72A1">
      <w:pPr>
        <w:adjustRightInd w:val="0"/>
        <w:snapToGrid w:val="0"/>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、孕前优生健康查体</w:t>
      </w:r>
    </w:p>
    <w:p w14:paraId="20263609">
      <w:pPr>
        <w:adjustRightInd w:val="0"/>
        <w:snapToGrid w:val="0"/>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、盆底功能筛查</w:t>
      </w:r>
    </w:p>
    <w:p w14:paraId="0125FAEC">
      <w:pPr>
        <w:adjustRightInd w:val="0"/>
        <w:snapToGrid w:val="0"/>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胎儿染色体非整倍体无创基因检测</w:t>
      </w:r>
    </w:p>
    <w:p w14:paraId="6F6120BA">
      <w:pPr>
        <w:adjustRightInd w:val="0"/>
        <w:snapToGrid w:val="0"/>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孕期营养门诊</w:t>
      </w:r>
    </w:p>
    <w:p w14:paraId="463BC706">
      <w:pPr>
        <w:adjustRightInd w:val="0"/>
        <w:snapToGrid w:val="0"/>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、孕妇焦虑量表筛查</w:t>
      </w:r>
    </w:p>
    <w:p w14:paraId="4CC93E91">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（二）儿童保健科</w:t>
      </w:r>
    </w:p>
    <w:p w14:paraId="41EDD438">
      <w:pPr>
        <w:adjustRightInd w:val="0"/>
        <w:snapToGrid w:val="0"/>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托幼儿童入园查体</w:t>
      </w:r>
    </w:p>
    <w:p w14:paraId="0AAFD76B">
      <w:pPr>
        <w:adjustRightInd w:val="0"/>
        <w:snapToGrid w:val="0"/>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托幼教职工查体</w:t>
      </w:r>
    </w:p>
    <w:p w14:paraId="2A103EA6">
      <w:pPr>
        <w:adjustRightInd w:val="0"/>
        <w:snapToGrid w:val="0"/>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3、儿童先天性</w:t>
      </w:r>
      <w:r>
        <w:rPr>
          <w:rFonts w:hint="eastAsia" w:ascii="微软雅黑" w:hAnsi="微软雅黑" w:eastAsia="微软雅黑" w:cs="微软雅黑"/>
          <w:sz w:val="21"/>
          <w:szCs w:val="21"/>
          <w:lang w:eastAsia="zh-CN"/>
        </w:rPr>
        <w:t>疾病</w:t>
      </w:r>
      <w:r>
        <w:rPr>
          <w:rFonts w:hint="eastAsia" w:ascii="微软雅黑" w:hAnsi="微软雅黑" w:eastAsia="微软雅黑" w:cs="微软雅黑"/>
          <w:sz w:val="21"/>
          <w:szCs w:val="21"/>
        </w:rPr>
        <w:t>筛查</w:t>
      </w:r>
    </w:p>
    <w:p w14:paraId="1A3B2B4A">
      <w:pPr>
        <w:adjustRightInd w:val="0"/>
        <w:snapToGrid w:val="0"/>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、0-</w:t>
      </w: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rPr>
        <w:t>岁儿童神经心理行为发育测评</w:t>
      </w:r>
    </w:p>
    <w:p w14:paraId="3B9D5389">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5、</w:t>
      </w:r>
      <w:r>
        <w:rPr>
          <w:rFonts w:hint="eastAsia" w:ascii="微软雅黑" w:hAnsi="微软雅黑" w:eastAsia="微软雅黑" w:cs="微软雅黑"/>
          <w:sz w:val="21"/>
          <w:szCs w:val="21"/>
          <w:lang w:val="en-US" w:eastAsia="zh-CN"/>
        </w:rPr>
        <w:t>2-6岁儿童屈光筛查</w:t>
      </w:r>
    </w:p>
    <w:p w14:paraId="4FF1C080">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rPr>
        <w:t xml:space="preserve">学龄期儿童慢病筛查 </w:t>
      </w:r>
    </w:p>
    <w:p w14:paraId="0D9FDA29">
      <w:pPr>
        <w:adjustRightInd w:val="0"/>
        <w:snapToGrid w:val="0"/>
        <w:spacing w:line="560" w:lineRule="exact"/>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（三）中医科</w:t>
      </w:r>
    </w:p>
    <w:p w14:paraId="600C153A">
      <w:pPr>
        <w:adjustRightInd w:val="0"/>
        <w:snapToGrid w:val="0"/>
        <w:spacing w:line="560" w:lineRule="exact"/>
        <w:ind w:firstLine="420" w:firstLineChars="200"/>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1、中医妇科常见疾病的诊疗</w:t>
      </w:r>
    </w:p>
    <w:p w14:paraId="6279A299">
      <w:pPr>
        <w:adjustRightInd w:val="0"/>
        <w:snapToGrid w:val="0"/>
        <w:spacing w:line="560" w:lineRule="exact"/>
        <w:ind w:firstLine="420" w:firstLineChars="200"/>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2、中医儿科常见疾病的诊疗</w:t>
      </w:r>
    </w:p>
    <w:p w14:paraId="67FFFC20">
      <w:pPr>
        <w:adjustRightInd w:val="0"/>
        <w:snapToGrid w:val="0"/>
        <w:spacing w:line="560" w:lineRule="exact"/>
        <w:ind w:firstLine="420" w:firstLineChars="200"/>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3、小儿推拿、针灸适宜技术的应用</w:t>
      </w:r>
    </w:p>
    <w:p w14:paraId="04248668">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四、就诊须知：</w:t>
      </w:r>
    </w:p>
    <w:p w14:paraId="55E923F7">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（一）妇女保健科</w:t>
      </w:r>
    </w:p>
    <w:p w14:paraId="1EA6FCC3">
      <w:pPr>
        <w:adjustRightInd w:val="0"/>
        <w:snapToGrid w:val="0"/>
        <w:spacing w:line="560" w:lineRule="exact"/>
        <w:ind w:firstLine="420" w:firstLineChars="200"/>
        <w:rPr>
          <w:rFonts w:hint="eastAsia" w:ascii="微软雅黑" w:hAnsi="微软雅黑" w:eastAsia="微软雅黑" w:cs="微软雅黑"/>
          <w:b/>
          <w:bCs/>
          <w:color w:val="auto"/>
          <w:sz w:val="21"/>
          <w:szCs w:val="21"/>
          <w:lang w:val="en-US" w:eastAsia="zh-CN"/>
        </w:rPr>
      </w:pPr>
      <w:r>
        <w:rPr>
          <w:rFonts w:hint="eastAsia" w:ascii="微软雅黑" w:hAnsi="微软雅黑" w:eastAsia="微软雅黑" w:cs="微软雅黑"/>
          <w:sz w:val="21"/>
          <w:szCs w:val="21"/>
          <w:lang w:val="en-US" w:eastAsia="zh-CN"/>
        </w:rPr>
        <w:t>1、孕前优生健康查体</w:t>
      </w:r>
      <w:r>
        <w:rPr>
          <w:rFonts w:hint="eastAsia" w:ascii="微软雅黑" w:hAnsi="微软雅黑" w:eastAsia="微软雅黑" w:cs="微软雅黑"/>
          <w:b/>
          <w:bCs/>
          <w:color w:val="auto"/>
          <w:sz w:val="21"/>
          <w:szCs w:val="21"/>
          <w:lang w:val="en-US" w:eastAsia="zh-CN"/>
        </w:rPr>
        <w:t>（与区妇产医院合作，具体体检项目由妇产医院承接）</w:t>
      </w:r>
    </w:p>
    <w:p w14:paraId="474F126E">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(1)服务对象</w:t>
      </w:r>
    </w:p>
    <w:p w14:paraId="4DB84F5B">
      <w:pPr>
        <w:adjustRightInd w:val="0"/>
        <w:snapToGrid w:val="0"/>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符合生育政策、计划怀孕的夫妇，包括流</w:t>
      </w:r>
      <w:r>
        <w:rPr>
          <w:rFonts w:hint="eastAsia" w:ascii="微软雅黑" w:hAnsi="微软雅黑" w:eastAsia="微软雅黑" w:cs="微软雅黑"/>
          <w:sz w:val="21"/>
          <w:szCs w:val="21"/>
        </w:rPr>
        <w:t>动人口计划怀孕夫妇。</w:t>
      </w:r>
    </w:p>
    <w:p w14:paraId="0F99D46B">
      <w:pPr>
        <w:adjustRightInd w:val="0"/>
        <w:snapToGrid w:val="0"/>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服务内容</w:t>
      </w:r>
    </w:p>
    <w:p w14:paraId="70AAA7C1">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女性：</w:t>
      </w:r>
      <w:r>
        <w:rPr>
          <w:rFonts w:hint="eastAsia" w:ascii="微软雅黑" w:hAnsi="微软雅黑" w:eastAsia="微软雅黑" w:cs="微软雅黑"/>
          <w:sz w:val="21"/>
          <w:szCs w:val="21"/>
          <w:lang w:eastAsia="zh-CN"/>
        </w:rPr>
        <w:t>实验室检查</w:t>
      </w:r>
      <w:r>
        <w:rPr>
          <w:rFonts w:hint="eastAsia" w:ascii="微软雅黑" w:hAnsi="微软雅黑" w:eastAsia="微软雅黑" w:cs="微软雅黑"/>
          <w:sz w:val="21"/>
          <w:szCs w:val="21"/>
          <w:lang w:val="en-US" w:eastAsia="zh-CN"/>
        </w:rPr>
        <w:t>9项（</w:t>
      </w:r>
      <w:r>
        <w:rPr>
          <w:rFonts w:hint="eastAsia" w:ascii="微软雅黑" w:hAnsi="微软雅黑" w:eastAsia="微软雅黑" w:cs="微软雅黑"/>
          <w:sz w:val="21"/>
          <w:szCs w:val="21"/>
        </w:rPr>
        <w:t>阴道分</w:t>
      </w:r>
      <w:r>
        <w:rPr>
          <w:rFonts w:hint="eastAsia" w:ascii="微软雅黑" w:hAnsi="微软雅黑" w:eastAsia="微软雅黑" w:cs="微软雅黑"/>
          <w:sz w:val="21"/>
          <w:szCs w:val="21"/>
          <w:lang w:eastAsia="zh-CN"/>
        </w:rPr>
        <w:t>泌</w:t>
      </w:r>
      <w:r>
        <w:rPr>
          <w:rFonts w:hint="eastAsia" w:ascii="微软雅黑" w:hAnsi="微软雅黑" w:eastAsia="微软雅黑" w:cs="微软雅黑"/>
          <w:sz w:val="21"/>
          <w:szCs w:val="21"/>
        </w:rPr>
        <w:t>物</w:t>
      </w:r>
      <w:r>
        <w:rPr>
          <w:rFonts w:hint="eastAsia" w:ascii="微软雅黑" w:hAnsi="微软雅黑" w:eastAsia="微软雅黑" w:cs="微软雅黑"/>
          <w:sz w:val="21"/>
          <w:szCs w:val="21"/>
          <w:lang w:eastAsia="zh-CN"/>
        </w:rPr>
        <w:t>、血常规、尿常规、血型检测、血糖监测、乙型肝炎血清学五项检测、肝功能检测、肾功能检测、甲状腺功能检测</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病毒</w:t>
      </w:r>
      <w:r>
        <w:rPr>
          <w:rFonts w:hint="eastAsia" w:ascii="微软雅黑" w:hAnsi="微软雅黑" w:eastAsia="微软雅黑" w:cs="微软雅黑"/>
          <w:sz w:val="21"/>
          <w:szCs w:val="21"/>
          <w:lang w:eastAsia="zh-CN"/>
        </w:rPr>
        <w:t>筛</w:t>
      </w:r>
      <w:r>
        <w:rPr>
          <w:rFonts w:hint="eastAsia" w:ascii="微软雅黑" w:hAnsi="微软雅黑" w:eastAsia="微软雅黑" w:cs="微软雅黑"/>
          <w:sz w:val="21"/>
          <w:szCs w:val="21"/>
        </w:rPr>
        <w:t>查4项（风疹病毒、巨细胞病毒、弓形虫、梅毒螺旋体）</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妇科B超检查</w:t>
      </w:r>
      <w:r>
        <w:rPr>
          <w:rFonts w:hint="eastAsia" w:ascii="微软雅黑" w:hAnsi="微软雅黑" w:eastAsia="微软雅黑" w:cs="微软雅黑"/>
          <w:sz w:val="21"/>
          <w:szCs w:val="21"/>
          <w:lang w:eastAsia="zh-CN"/>
        </w:rPr>
        <w:t>。</w:t>
      </w:r>
    </w:p>
    <w:p w14:paraId="114DBB55">
      <w:pPr>
        <w:adjustRightInd w:val="0"/>
        <w:snapToGrid w:val="0"/>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男性：</w:t>
      </w:r>
      <w:r>
        <w:rPr>
          <w:rFonts w:hint="eastAsia" w:ascii="微软雅黑" w:hAnsi="微软雅黑" w:eastAsia="微软雅黑" w:cs="微软雅黑"/>
          <w:sz w:val="21"/>
          <w:szCs w:val="21"/>
          <w:lang w:eastAsia="zh-CN"/>
        </w:rPr>
        <w:t>实验室检查</w:t>
      </w:r>
      <w:r>
        <w:rPr>
          <w:rFonts w:hint="eastAsia" w:ascii="微软雅黑" w:hAnsi="微软雅黑" w:eastAsia="微软雅黑" w:cs="微软雅黑"/>
          <w:sz w:val="21"/>
          <w:szCs w:val="21"/>
          <w:lang w:val="en-US" w:eastAsia="zh-CN"/>
        </w:rPr>
        <w:t>5项（</w:t>
      </w:r>
      <w:r>
        <w:rPr>
          <w:rFonts w:hint="eastAsia" w:ascii="微软雅黑" w:hAnsi="微软雅黑" w:eastAsia="微软雅黑" w:cs="微软雅黑"/>
          <w:sz w:val="21"/>
          <w:szCs w:val="21"/>
        </w:rPr>
        <w:t>血型、尿常规</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乙肝血清学五项检测、肝</w:t>
      </w:r>
      <w:r>
        <w:rPr>
          <w:rFonts w:hint="eastAsia" w:ascii="微软雅黑" w:hAnsi="微软雅黑" w:eastAsia="微软雅黑" w:cs="微软雅黑"/>
          <w:sz w:val="21"/>
          <w:szCs w:val="21"/>
          <w:lang w:eastAsia="zh-CN"/>
        </w:rPr>
        <w:t>功能检测、</w:t>
      </w:r>
      <w:r>
        <w:rPr>
          <w:rFonts w:hint="eastAsia" w:ascii="微软雅黑" w:hAnsi="微软雅黑" w:eastAsia="微软雅黑" w:cs="微软雅黑"/>
          <w:sz w:val="21"/>
          <w:szCs w:val="21"/>
        </w:rPr>
        <w:t>肾功能检测</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病毒</w:t>
      </w:r>
      <w:r>
        <w:rPr>
          <w:rFonts w:hint="eastAsia" w:ascii="微软雅黑" w:hAnsi="微软雅黑" w:eastAsia="微软雅黑" w:cs="微软雅黑"/>
          <w:sz w:val="21"/>
          <w:szCs w:val="21"/>
          <w:lang w:eastAsia="zh-CN"/>
        </w:rPr>
        <w:t>筛</w:t>
      </w:r>
      <w:r>
        <w:rPr>
          <w:rFonts w:hint="eastAsia" w:ascii="微软雅黑" w:hAnsi="微软雅黑" w:eastAsia="微软雅黑" w:cs="微软雅黑"/>
          <w:sz w:val="21"/>
          <w:szCs w:val="21"/>
        </w:rPr>
        <w:t>查</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项</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梅毒螺旋体筛查</w:t>
      </w:r>
      <w:r>
        <w:rPr>
          <w:rFonts w:hint="eastAsia" w:ascii="微软雅黑" w:hAnsi="微软雅黑" w:eastAsia="微软雅黑" w:cs="微软雅黑"/>
          <w:sz w:val="21"/>
          <w:szCs w:val="21"/>
          <w:lang w:eastAsia="zh-CN"/>
        </w:rPr>
        <w:t>）。</w:t>
      </w:r>
    </w:p>
    <w:p w14:paraId="01B627ED">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(3)服务流程</w:t>
      </w:r>
    </w:p>
    <w:p w14:paraId="37A664D2">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①</w:t>
      </w:r>
      <w:r>
        <w:rPr>
          <w:rFonts w:hint="eastAsia" w:ascii="微软雅黑" w:hAnsi="微软雅黑" w:eastAsia="微软雅黑" w:cs="微软雅黑"/>
          <w:sz w:val="21"/>
          <w:szCs w:val="21"/>
          <w:lang w:eastAsia="zh-CN"/>
        </w:rPr>
        <w:t>体检当日上午</w:t>
      </w:r>
      <w:r>
        <w:rPr>
          <w:rFonts w:hint="eastAsia" w:ascii="微软雅黑" w:hAnsi="微软雅黑" w:eastAsia="微软雅黑" w:cs="微软雅黑"/>
          <w:sz w:val="21"/>
          <w:szCs w:val="21"/>
        </w:rPr>
        <w:t>8：00 空腹</w:t>
      </w:r>
      <w:r>
        <w:rPr>
          <w:rFonts w:hint="eastAsia" w:ascii="微软雅黑" w:hAnsi="微软雅黑" w:eastAsia="微软雅黑" w:cs="微软雅黑"/>
          <w:sz w:val="21"/>
          <w:szCs w:val="21"/>
          <w:lang w:eastAsia="zh-CN"/>
        </w:rPr>
        <w:t>；</w:t>
      </w:r>
    </w:p>
    <w:p w14:paraId="6FEA92F1">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②</w:t>
      </w:r>
      <w:r>
        <w:rPr>
          <w:rFonts w:hint="eastAsia" w:ascii="微软雅黑" w:hAnsi="微软雅黑" w:eastAsia="微软雅黑" w:cs="微软雅黑"/>
          <w:sz w:val="21"/>
          <w:szCs w:val="21"/>
          <w:lang w:eastAsia="zh-CN"/>
        </w:rPr>
        <w:t>在区妇产医院门诊二</w:t>
      </w:r>
      <w:r>
        <w:rPr>
          <w:rFonts w:hint="eastAsia" w:ascii="微软雅黑" w:hAnsi="微软雅黑" w:eastAsia="微软雅黑" w:cs="微软雅黑"/>
          <w:sz w:val="21"/>
          <w:szCs w:val="21"/>
        </w:rPr>
        <w:t>楼</w:t>
      </w:r>
      <w:r>
        <w:rPr>
          <w:rFonts w:hint="eastAsia" w:ascii="微软雅黑" w:hAnsi="微软雅黑" w:eastAsia="微软雅黑" w:cs="微软雅黑"/>
          <w:sz w:val="21"/>
          <w:szCs w:val="21"/>
          <w:lang w:eastAsia="zh-CN"/>
        </w:rPr>
        <w:t>孕优检查室</w:t>
      </w:r>
      <w:r>
        <w:rPr>
          <w:rFonts w:hint="eastAsia" w:ascii="微软雅黑" w:hAnsi="微软雅黑" w:eastAsia="微软雅黑" w:cs="微软雅黑"/>
          <w:sz w:val="21"/>
          <w:szCs w:val="21"/>
        </w:rPr>
        <w:t>建档（携带双方有效身份证</w:t>
      </w:r>
      <w:r>
        <w:rPr>
          <w:rFonts w:hint="eastAsia" w:ascii="微软雅黑" w:hAnsi="微软雅黑" w:eastAsia="微软雅黑" w:cs="微软雅黑"/>
          <w:sz w:val="21"/>
          <w:szCs w:val="21"/>
          <w:lang w:eastAsia="zh-CN"/>
        </w:rPr>
        <w:t>、结婚证</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，然后根据体检项目到妇产医院相应科室进行检查。</w:t>
      </w:r>
    </w:p>
    <w:p w14:paraId="0FCF4C54">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eastAsia="zh-CN"/>
        </w:rPr>
        <w:t>注意事项</w:t>
      </w:r>
    </w:p>
    <w:p w14:paraId="29D4C37B">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①夫妻双方均应接受检查，以计划怀孕前</w:t>
      </w:r>
      <w:r>
        <w:rPr>
          <w:rFonts w:hint="eastAsia" w:ascii="微软雅黑" w:hAnsi="微软雅黑" w:eastAsia="微软雅黑" w:cs="微软雅黑"/>
          <w:sz w:val="21"/>
          <w:szCs w:val="21"/>
          <w:lang w:val="en-US" w:eastAsia="zh-CN"/>
        </w:rPr>
        <w:t>3-6个月为宜；</w:t>
      </w:r>
    </w:p>
    <w:p w14:paraId="7FDCCE19">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②检查前一日晚应清淡饮食，晚</w:t>
      </w:r>
      <w:r>
        <w:rPr>
          <w:rFonts w:hint="eastAsia" w:ascii="微软雅黑" w:hAnsi="微软雅黑" w:eastAsia="微软雅黑" w:cs="微软雅黑"/>
          <w:sz w:val="21"/>
          <w:szCs w:val="21"/>
          <w:lang w:val="en-US" w:eastAsia="zh-CN"/>
        </w:rPr>
        <w:t>22:00后禁食禁水，</w:t>
      </w:r>
      <w:r>
        <w:rPr>
          <w:rFonts w:hint="eastAsia" w:ascii="微软雅黑" w:hAnsi="微软雅黑" w:eastAsia="微软雅黑" w:cs="微软雅黑"/>
          <w:sz w:val="21"/>
          <w:szCs w:val="21"/>
          <w:lang w:eastAsia="zh-CN"/>
        </w:rPr>
        <w:t>检查当天早晨勿用早餐，夫妻均需空腹；</w:t>
      </w:r>
    </w:p>
    <w:p w14:paraId="3D6DE2DF">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③检查前2天应避免劳累、酗酒；</w:t>
      </w:r>
    </w:p>
    <w:p w14:paraId="5E459911">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④女性月经干净3天后检查为宜；</w:t>
      </w:r>
    </w:p>
    <w:p w14:paraId="6469DC89">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⑤女性</w:t>
      </w:r>
      <w:r>
        <w:rPr>
          <w:rFonts w:hint="eastAsia" w:ascii="微软雅黑" w:hAnsi="微软雅黑" w:eastAsia="微软雅黑" w:cs="微软雅黑"/>
          <w:sz w:val="21"/>
          <w:szCs w:val="21"/>
          <w:lang w:val="en-US" w:eastAsia="zh-CN"/>
        </w:rPr>
        <w:t>B超检查前</w:t>
      </w:r>
      <w:r>
        <w:rPr>
          <w:rFonts w:hint="eastAsia" w:ascii="微软雅黑" w:hAnsi="微软雅黑" w:eastAsia="微软雅黑" w:cs="微软雅黑"/>
          <w:sz w:val="21"/>
          <w:szCs w:val="21"/>
          <w:lang w:eastAsia="zh-CN"/>
        </w:rPr>
        <w:t>需憋尿；</w:t>
      </w:r>
    </w:p>
    <w:p w14:paraId="52197B1C">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⑥女方各类妇科手术后一月内，夫妻双方均不予检查；</w:t>
      </w:r>
    </w:p>
    <w:p w14:paraId="088FBD1B">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⑦检查前24小时禁止性生活，禁止阴道冲洗、阴道上药（女性）。</w:t>
      </w:r>
    </w:p>
    <w:p w14:paraId="09A11798">
      <w:pPr>
        <w:adjustRightInd w:val="0"/>
        <w:snapToGrid w:val="0"/>
        <w:spacing w:line="560" w:lineRule="exact"/>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盆底功能筛查</w:t>
      </w:r>
      <w:r>
        <w:rPr>
          <w:rFonts w:hint="eastAsia" w:ascii="微软雅黑" w:hAnsi="微软雅黑" w:eastAsia="微软雅黑" w:cs="微软雅黑"/>
          <w:b/>
          <w:bCs/>
          <w:color w:val="auto"/>
          <w:sz w:val="21"/>
          <w:szCs w:val="21"/>
          <w:lang w:val="en-US" w:eastAsia="zh-CN"/>
        </w:rPr>
        <w:t>（与区妇产医院合作，具体筛查项目由妇产医院承接）</w:t>
      </w:r>
    </w:p>
    <w:p w14:paraId="2F4F5D3F">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）筛查人群</w:t>
      </w:r>
    </w:p>
    <w:p w14:paraId="61694775">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产后42天</w:t>
      </w:r>
      <w:r>
        <w:rPr>
          <w:rFonts w:hint="eastAsia" w:ascii="微软雅黑" w:hAnsi="微软雅黑" w:eastAsia="微软雅黑" w:cs="微软雅黑"/>
          <w:sz w:val="21"/>
          <w:szCs w:val="21"/>
          <w:lang w:val="en-US" w:eastAsia="zh-CN"/>
        </w:rPr>
        <w:t>--90天在天津市建立《天津市孕产妇保健手册》的产妇</w:t>
      </w:r>
      <w:r>
        <w:rPr>
          <w:rFonts w:hint="eastAsia" w:ascii="微软雅黑" w:hAnsi="微软雅黑" w:eastAsia="微软雅黑" w:cs="微软雅黑"/>
          <w:sz w:val="21"/>
          <w:szCs w:val="21"/>
          <w:lang w:eastAsia="zh-CN"/>
        </w:rPr>
        <w:t>。</w:t>
      </w:r>
    </w:p>
    <w:p w14:paraId="462FA6B4">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2）筛查</w:t>
      </w:r>
      <w:r>
        <w:rPr>
          <w:rFonts w:hint="eastAsia" w:ascii="微软雅黑" w:hAnsi="微软雅黑" w:eastAsia="微软雅黑" w:cs="微软雅黑"/>
          <w:sz w:val="21"/>
          <w:szCs w:val="21"/>
          <w:lang w:eastAsia="zh-CN"/>
        </w:rPr>
        <w:t>步骤</w:t>
      </w:r>
    </w:p>
    <w:p w14:paraId="345CF7E3">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①Ⅱ类肌检测：请用最最大的力量收缩阴道，快收快放，瞬间完成，连续做5个收缩动作。绘制成图，休息10秒钟，重复五遍，检测结束。</w:t>
      </w:r>
    </w:p>
    <w:p w14:paraId="7CE3E231">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②Ⅰ类肌检测：收缩后请保持6秒钟再放松，绘制成图。休息10秒钟，重复五遍，检测结束。</w:t>
      </w:r>
    </w:p>
    <w:p w14:paraId="242FC648">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胎儿染色体非整倍体无创基因检测</w:t>
      </w:r>
    </w:p>
    <w:p w14:paraId="607AA7C1">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（1）需持《天津市孕产妇保健手册》、符合惠民政策相关材料就诊（清淡饮食，不需空腹）。</w:t>
      </w:r>
    </w:p>
    <w:p w14:paraId="377AD0F7">
      <w:pPr>
        <w:adjustRightInd w:val="0"/>
        <w:snapToGrid w:val="0"/>
        <w:spacing w:line="560" w:lineRule="exact"/>
        <w:ind w:firstLine="420" w:firstLineChars="200"/>
        <w:rPr>
          <w:rFonts w:hint="eastAsia" w:ascii="微软雅黑" w:hAnsi="微软雅黑" w:eastAsia="微软雅黑" w:cs="微软雅黑"/>
          <w:sz w:val="21"/>
          <w:szCs w:val="21"/>
          <w:highlight w:val="yellow"/>
          <w:lang w:val="en-US" w:eastAsia="zh-CN"/>
        </w:rPr>
      </w:pPr>
      <w:r>
        <w:rPr>
          <w:rFonts w:hint="eastAsia" w:ascii="微软雅黑" w:hAnsi="微软雅黑" w:eastAsia="微软雅黑" w:cs="微软雅黑"/>
          <w:sz w:val="21"/>
          <w:szCs w:val="21"/>
          <w:lang w:eastAsia="zh-CN"/>
        </w:rPr>
        <w:t>（2）接诊时间：电话预约上午8：00-1</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0，下午</w:t>
      </w:r>
      <w:r>
        <w:rPr>
          <w:rFonts w:hint="eastAsia" w:ascii="微软雅黑" w:hAnsi="微软雅黑" w:eastAsia="微软雅黑" w:cs="微软雅黑"/>
          <w:sz w:val="21"/>
          <w:szCs w:val="21"/>
          <w:lang w:val="en-US" w:eastAsia="zh-CN"/>
        </w:rPr>
        <w:t>14：</w:t>
      </w:r>
      <w:r>
        <w:rPr>
          <w:rFonts w:hint="eastAsia" w:ascii="微软雅黑" w:hAnsi="微软雅黑" w:eastAsia="微软雅黑" w:cs="微软雅黑"/>
          <w:sz w:val="21"/>
          <w:szCs w:val="21"/>
          <w:highlight w:val="none"/>
          <w:lang w:val="en-US" w:eastAsia="zh-CN"/>
        </w:rPr>
        <w:t>00-17:00（接诊时间根据季节作息时间调整）。</w:t>
      </w:r>
    </w:p>
    <w:p w14:paraId="71BD97F5">
      <w:pPr>
        <w:adjustRightInd w:val="0"/>
        <w:snapToGrid w:val="0"/>
        <w:spacing w:line="560" w:lineRule="exact"/>
        <w:ind w:firstLine="420" w:firstLineChars="20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（3）就诊流程</w:t>
      </w:r>
    </w:p>
    <w:p w14:paraId="7E6B9C5D">
      <w:pPr>
        <w:adjustRightInd w:val="0"/>
        <w:snapToGrid w:val="0"/>
        <w:spacing w:line="560" w:lineRule="exact"/>
        <w:ind w:firstLine="420" w:firstLineChars="20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 1 \* GB3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①</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t>挂号：孕</w:t>
      </w:r>
      <w:r>
        <w:rPr>
          <w:rFonts w:hint="eastAsia" w:ascii="微软雅黑" w:hAnsi="微软雅黑" w:eastAsia="微软雅黑" w:cs="微软雅黑"/>
          <w:sz w:val="21"/>
          <w:szCs w:val="21"/>
          <w:lang w:eastAsia="zh-CN"/>
        </w:rPr>
        <w:t>产</w:t>
      </w:r>
      <w:r>
        <w:rPr>
          <w:rFonts w:hint="eastAsia" w:ascii="微软雅黑" w:hAnsi="微软雅黑" w:eastAsia="微软雅黑" w:cs="微软雅黑"/>
          <w:sz w:val="21"/>
          <w:szCs w:val="21"/>
        </w:rPr>
        <w:t>期</w:t>
      </w:r>
      <w:r>
        <w:rPr>
          <w:rFonts w:hint="eastAsia" w:ascii="微软雅黑" w:hAnsi="微软雅黑" w:eastAsia="微软雅黑" w:cs="微软雅黑"/>
          <w:sz w:val="21"/>
          <w:szCs w:val="21"/>
          <w:lang w:eastAsia="zh-CN"/>
        </w:rPr>
        <w:t>保健</w:t>
      </w:r>
      <w:r>
        <w:rPr>
          <w:rFonts w:hint="eastAsia" w:ascii="微软雅黑" w:hAnsi="微软雅黑" w:eastAsia="微软雅黑" w:cs="微软雅黑"/>
          <w:sz w:val="21"/>
          <w:szCs w:val="21"/>
        </w:rPr>
        <w:t>门诊（生育险已开通孕妇请凭社保卡挂号）</w:t>
      </w:r>
    </w:p>
    <w:p w14:paraId="5C9BFF67">
      <w:pPr>
        <w:adjustRightInd w:val="0"/>
        <w:snapToGrid w:val="0"/>
        <w:spacing w:line="560" w:lineRule="exact"/>
        <w:ind w:firstLine="420" w:firstLineChars="200"/>
        <w:jc w:val="left"/>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 2 \* GB3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②</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t>二楼</w:t>
      </w:r>
      <w:r>
        <w:rPr>
          <w:rFonts w:hint="eastAsia" w:ascii="微软雅黑" w:hAnsi="微软雅黑" w:eastAsia="微软雅黑" w:cs="微软雅黑"/>
          <w:sz w:val="21"/>
          <w:szCs w:val="21"/>
          <w:lang w:eastAsia="zh-CN"/>
        </w:rPr>
        <w:t>孕产期保健门诊登记。</w:t>
      </w:r>
    </w:p>
    <w:p w14:paraId="56175458">
      <w:pPr>
        <w:adjustRightInd w:val="0"/>
        <w:snapToGrid w:val="0"/>
        <w:spacing w:line="560" w:lineRule="exact"/>
        <w:ind w:firstLine="420" w:firstLineChars="20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 3 \* GB3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③</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t>人工或自助缴费</w:t>
      </w:r>
    </w:p>
    <w:p w14:paraId="72E49BEB">
      <w:pPr>
        <w:numPr>
          <w:ilvl w:val="0"/>
          <w:numId w:val="0"/>
        </w:numPr>
        <w:adjustRightInd w:val="0"/>
        <w:snapToGrid w:val="0"/>
        <w:spacing w:line="560" w:lineRule="exact"/>
        <w:ind w:left="0" w:leftChars="0"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4、孕期营养门诊</w:t>
      </w:r>
    </w:p>
    <w:p w14:paraId="32869ECE">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highlight w:val="none"/>
          <w:lang w:val="en-US" w:eastAsia="zh-CN"/>
        </w:rPr>
        <w:t>周一--周五上午8:00-11:00,下午14:00-17:00（法定节假日除外。服务时间根据季节作息时间调整），</w:t>
      </w:r>
      <w:r>
        <w:rPr>
          <w:rFonts w:hint="eastAsia" w:ascii="微软雅黑" w:hAnsi="微软雅黑" w:eastAsia="微软雅黑" w:cs="微软雅黑"/>
          <w:sz w:val="21"/>
          <w:szCs w:val="21"/>
          <w:lang w:eastAsia="zh-CN"/>
        </w:rPr>
        <w:t>孕妇携带保健手册在门诊一楼挂号</w:t>
      </w:r>
      <w:r>
        <w:rPr>
          <w:rFonts w:hint="eastAsia" w:ascii="微软雅黑" w:hAnsi="微软雅黑" w:eastAsia="微软雅黑" w:cs="微软雅黑"/>
          <w:sz w:val="21"/>
          <w:szCs w:val="21"/>
          <w:lang w:val="en-US" w:eastAsia="zh-CN"/>
        </w:rPr>
        <w:t>--到</w:t>
      </w:r>
      <w:r>
        <w:rPr>
          <w:rFonts w:hint="eastAsia" w:ascii="微软雅黑" w:hAnsi="微软雅黑" w:eastAsia="微软雅黑" w:cs="微软雅黑"/>
          <w:sz w:val="21"/>
          <w:szCs w:val="21"/>
          <w:lang w:eastAsia="zh-CN"/>
        </w:rPr>
        <w:t>二楼体重管理室</w:t>
      </w:r>
      <w:r>
        <w:rPr>
          <w:rFonts w:hint="eastAsia" w:ascii="微软雅黑" w:hAnsi="微软雅黑" w:eastAsia="微软雅黑" w:cs="微软雅黑"/>
          <w:sz w:val="21"/>
          <w:szCs w:val="21"/>
          <w:lang w:val="en-US" w:eastAsia="zh-CN"/>
        </w:rPr>
        <w:t>--工作人员接诊核对--根据孕妇体重增长曲线图进行个性化饮食指导并录入天津市妇幼保健信息系统。</w:t>
      </w:r>
    </w:p>
    <w:p w14:paraId="28A31EF6">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lang w:eastAsia="zh-CN"/>
        </w:rPr>
        <w:t>孕妇焦虑筛查</w:t>
      </w:r>
    </w:p>
    <w:p w14:paraId="5EA1E0F7">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eastAsia="zh-CN"/>
        </w:rPr>
        <w:t>就诊流程</w:t>
      </w:r>
    </w:p>
    <w:p w14:paraId="77E4E2EB">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工作日周一、周二，孕妇携带《天津市孕产妇保健手册》至二楼体重管理室——工作人员接诊核对后告知涂卡注意事项——孕妇完成涂卡，工作人员检查后将卡片输机并出具报告——结果正常的，核对后交给孕妇并做好相关告知；结果异常的，进行心理保健干预或转诊告知。</w:t>
      </w:r>
    </w:p>
    <w:p w14:paraId="2768BC2E">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（2）就诊注意事项</w:t>
      </w:r>
    </w:p>
    <w:p w14:paraId="56D1F2B3">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孕妇焦虑筛查孕妇需携带孕产妇保健手册，孕妇涂卡过程需认真、如实填写，如有不明白可向工作人员询问后填写。</w:t>
      </w:r>
    </w:p>
    <w:p w14:paraId="7BB7E0B2">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6、婚前医学检查</w:t>
      </w:r>
      <w:r>
        <w:rPr>
          <w:rFonts w:hint="eastAsia" w:ascii="微软雅黑" w:hAnsi="微软雅黑" w:eastAsia="微软雅黑" w:cs="微软雅黑"/>
          <w:b/>
          <w:bCs/>
          <w:color w:val="auto"/>
          <w:sz w:val="21"/>
          <w:szCs w:val="21"/>
          <w:lang w:val="en-US" w:eastAsia="zh-CN"/>
        </w:rPr>
        <w:t>（与区妇产医院合作，具体体检项目由妇产医院承接）</w:t>
      </w:r>
    </w:p>
    <w:p w14:paraId="6B0303F4">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（1）服务流程</w:t>
      </w:r>
    </w:p>
    <w:p w14:paraId="4811B493">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mc:AlternateContent>
          <mc:Choice Requires="wps">
            <w:drawing>
              <wp:anchor distT="0" distB="0" distL="114300" distR="114300" simplePos="0" relativeHeight="251659264" behindDoc="0" locked="0" layoutInCell="1" allowOverlap="1">
                <wp:simplePos x="0" y="0"/>
                <wp:positionH relativeFrom="column">
                  <wp:posOffset>1118235</wp:posOffset>
                </wp:positionH>
                <wp:positionV relativeFrom="paragraph">
                  <wp:posOffset>205740</wp:posOffset>
                </wp:positionV>
                <wp:extent cx="3295650" cy="685800"/>
                <wp:effectExtent l="6350" t="6350" r="12700" b="12700"/>
                <wp:wrapNone/>
                <wp:docPr id="1" name="圆角矩形 1"/>
                <wp:cNvGraphicFramePr/>
                <a:graphic xmlns:a="http://schemas.openxmlformats.org/drawingml/2006/main">
                  <a:graphicData uri="http://schemas.microsoft.com/office/word/2010/wordprocessingShape">
                    <wps:wsp>
                      <wps:cNvSpPr/>
                      <wps:spPr>
                        <a:xfrm>
                          <a:off x="2251710" y="1398905"/>
                          <a:ext cx="3295650" cy="685800"/>
                        </a:xfrm>
                        <a:prstGeom prst="round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8.05pt;margin-top:16.2pt;height:54pt;width:259.5pt;z-index:251659264;v-text-anchor:middle;mso-width-relative:page;mso-height-relative:page;" filled="f" stroked="t" coordsize="21600,21600" arcsize="0.166666666666667" o:gfxdata="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00G2c1QAAAAoBAAAPAAAA&#10;AAAAAAEAIAAAACIAAABkcnMvZG93bnJldi54bWxQSwECFAAUAAAACACHTuJAyPvB/YoCAADiBAAA&#10;DgAAAAAAAAABACAAAAAkAQAAZHJzL2Uyb0RvYy54bWxQSwUGAAAAAAYABgBZAQAAIAYAAAAA&#10;">
                <v:fill on="f" focussize="0,0"/>
                <v:stroke weight="1pt" color="#4874CB [3204]" miterlimit="8" joinstyle="miter"/>
                <v:imagedata o:title=""/>
                <o:lock v:ext="edit" aspectratio="f"/>
              </v:roundrect>
            </w:pict>
          </mc:Fallback>
        </mc:AlternateContent>
      </w:r>
    </w:p>
    <w:p w14:paraId="1AC81F47">
      <w:pPr>
        <w:adjustRightInd w:val="0"/>
        <w:snapToGrid w:val="0"/>
        <w:spacing w:line="560" w:lineRule="exact"/>
        <w:ind w:firstLine="420" w:firstLineChars="20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妇产医院</w:t>
      </w:r>
      <w:r>
        <w:rPr>
          <w:rFonts w:hint="eastAsia" w:ascii="微软雅黑" w:hAnsi="微软雅黑" w:eastAsia="微软雅黑" w:cs="微软雅黑"/>
          <w:sz w:val="21"/>
          <w:szCs w:val="21"/>
        </w:rPr>
        <w:t>一楼挂号缴费（自费）</w:t>
      </w:r>
    </w:p>
    <w:p w14:paraId="0A649E52">
      <w:pPr>
        <w:adjustRightInd w:val="0"/>
        <w:snapToGrid w:val="0"/>
        <w:spacing w:line="560" w:lineRule="exact"/>
        <w:ind w:firstLine="420" w:firstLineChars="20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mc:AlternateContent>
          <mc:Choice Requires="wps">
            <w:drawing>
              <wp:anchor distT="0" distB="0" distL="114300" distR="114300" simplePos="0" relativeHeight="251660288" behindDoc="0" locked="0" layoutInCell="1" allowOverlap="1">
                <wp:simplePos x="0" y="0"/>
                <wp:positionH relativeFrom="column">
                  <wp:posOffset>2766060</wp:posOffset>
                </wp:positionH>
                <wp:positionV relativeFrom="paragraph">
                  <wp:posOffset>180340</wp:posOffset>
                </wp:positionV>
                <wp:extent cx="0" cy="275590"/>
                <wp:effectExtent l="50800" t="0" r="63500" b="10160"/>
                <wp:wrapNone/>
                <wp:docPr id="2" name="直接箭头连接符 2"/>
                <wp:cNvGraphicFramePr/>
                <a:graphic xmlns:a="http://schemas.openxmlformats.org/drawingml/2006/main">
                  <a:graphicData uri="http://schemas.microsoft.com/office/word/2010/wordprocessingShape">
                    <wps:wsp>
                      <wps:cNvCnPr>
                        <a:stCxn id="1" idx="2"/>
                      </wps:cNvCnPr>
                      <wps:spPr>
                        <a:xfrm>
                          <a:off x="3899535" y="2161540"/>
                          <a:ext cx="0" cy="27559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7.8pt;margin-top:14.2pt;height:21.7pt;width:0pt;z-index:251660288;mso-width-relative:page;mso-height-relative:page;" filled="f" stroked="t" coordsize="21600,21600" o:gfxdata="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i&#10;AQ1s1gAAAAkBAAAPAAAAAAAAAAEAIAAAACIAAABkcnMvZG93bnJldi54bWxQSwECFAAUAAAACACH&#10;TuJADRljeSYCAAAQBAAADgAAAAAAAAABACAAAAAlAQAAZHJzL2Uyb0RvYy54bWxQSwUGAAAAAAYA&#10;BgBZAQAAvQUAAAAA&#10;">
                <v:fill on="f" focussize="0,0"/>
                <v:stroke weight="1pt" color="#4874CB [3204]" miterlimit="8" joinstyle="miter" endarrow="open"/>
                <v:imagedata o:title=""/>
                <o:lock v:ext="edit" aspectratio="f"/>
              </v:shape>
            </w:pict>
          </mc:Fallback>
        </mc:AlternateContent>
      </w:r>
    </w:p>
    <w:p w14:paraId="75701A5D">
      <w:pPr>
        <w:adjustRightInd w:val="0"/>
        <w:snapToGrid w:val="0"/>
        <w:spacing w:line="560" w:lineRule="exact"/>
        <w:ind w:firstLine="420" w:firstLineChars="20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mc:AlternateContent>
          <mc:Choice Requires="wps">
            <w:drawing>
              <wp:anchor distT="0" distB="0" distL="114300" distR="114300" simplePos="0" relativeHeight="251661312" behindDoc="0" locked="0" layoutInCell="1" allowOverlap="1">
                <wp:simplePos x="0" y="0"/>
                <wp:positionH relativeFrom="column">
                  <wp:posOffset>1099185</wp:posOffset>
                </wp:positionH>
                <wp:positionV relativeFrom="paragraph">
                  <wp:posOffset>126365</wp:posOffset>
                </wp:positionV>
                <wp:extent cx="3400425" cy="1781175"/>
                <wp:effectExtent l="6350" t="6350" r="22225" b="22225"/>
                <wp:wrapNone/>
                <wp:docPr id="3" name="圆角矩形 3"/>
                <wp:cNvGraphicFramePr/>
                <a:graphic xmlns:a="http://schemas.openxmlformats.org/drawingml/2006/main">
                  <a:graphicData uri="http://schemas.microsoft.com/office/word/2010/wordprocessingShape">
                    <wps:wsp>
                      <wps:cNvSpPr/>
                      <wps:spPr>
                        <a:xfrm>
                          <a:off x="0" y="0"/>
                          <a:ext cx="3400425" cy="1781175"/>
                        </a:xfrm>
                        <a:prstGeom prst="round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6.55pt;margin-top:9.95pt;height:140.25pt;width:267.75pt;z-index:251661312;v-text-anchor:middle;mso-width-relative:page;mso-height-relative:page;" filled="f" stroked="t" coordsize="21600,21600" arcsize="0.166666666666667" o:gfxdata="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wd4k61gAAAAoBAAAPAAAAAAAAAAEAIAAA&#10;ACIAAABkcnMvZG93bnJldi54bWxQSwECFAAUAAAACACHTuJAn8dWkIACAADXBAAADgAAAAAAAAAB&#10;ACAAAAAlAQAAZHJzL2Uyb0RvYy54bWxQSwUGAAAAAAYABgBZAQAAFwYAAAAA&#10;">
                <v:fill on="f" focussize="0,0"/>
                <v:stroke weight="1pt" color="#4874CB [3204]" miterlimit="8" joinstyle="miter"/>
                <v:imagedata o:title=""/>
                <o:lock v:ext="edit" aspectratio="f"/>
              </v:roundrect>
            </w:pict>
          </mc:Fallback>
        </mc:AlternateContent>
      </w:r>
    </w:p>
    <w:p w14:paraId="511A53C1">
      <w:pPr>
        <w:adjustRightInd w:val="0"/>
        <w:snapToGrid w:val="0"/>
        <w:spacing w:line="560" w:lineRule="exact"/>
        <w:ind w:firstLine="420" w:firstLineChars="200"/>
        <w:jc w:val="cente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妇产医院外科</w:t>
      </w:r>
    </w:p>
    <w:p w14:paraId="7A0BF424">
      <w:pPr>
        <w:adjustRightInd w:val="0"/>
        <w:snapToGrid w:val="0"/>
        <w:spacing w:line="560" w:lineRule="exact"/>
        <w:ind w:firstLine="420" w:firstLineChars="20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①受检者提供有效身份证/缴费凭据</w:t>
      </w:r>
    </w:p>
    <w:p w14:paraId="37A211E6">
      <w:pPr>
        <w:adjustRightInd w:val="0"/>
        <w:snapToGrid w:val="0"/>
        <w:spacing w:line="560" w:lineRule="exact"/>
        <w:ind w:firstLine="420" w:firstLineChars="20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②受检者填写病历</w:t>
      </w:r>
    </w:p>
    <w:p w14:paraId="5F95721B">
      <w:pPr>
        <w:adjustRightInd w:val="0"/>
        <w:snapToGrid w:val="0"/>
        <w:spacing w:line="560" w:lineRule="exact"/>
        <w:ind w:left="-424" w:leftChars="-202" w:right="-483" w:rightChars="-230" w:firstLine="420" w:firstLineChars="20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③开具婚检化验单</w:t>
      </w:r>
    </w:p>
    <w:p w14:paraId="06F2FDC3">
      <w:pPr>
        <w:adjustRightInd w:val="0"/>
        <w:snapToGrid w:val="0"/>
        <w:spacing w:line="560" w:lineRule="exact"/>
        <w:ind w:left="-424" w:leftChars="-202" w:right="-483" w:rightChars="-230" w:firstLine="420" w:firstLineChars="200"/>
        <w:jc w:val="cente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mc:AlternateContent>
          <mc:Choice Requires="wps">
            <w:drawing>
              <wp:anchor distT="0" distB="0" distL="114300" distR="114300" simplePos="0" relativeHeight="251662336" behindDoc="0" locked="0" layoutInCell="1" allowOverlap="1">
                <wp:simplePos x="0" y="0"/>
                <wp:positionH relativeFrom="column">
                  <wp:posOffset>2775585</wp:posOffset>
                </wp:positionH>
                <wp:positionV relativeFrom="paragraph">
                  <wp:posOffset>154940</wp:posOffset>
                </wp:positionV>
                <wp:extent cx="0" cy="275590"/>
                <wp:effectExtent l="50800" t="0" r="63500" b="10160"/>
                <wp:wrapNone/>
                <wp:docPr id="4" name="直接箭头连接符 4"/>
                <wp:cNvGraphicFramePr/>
                <a:graphic xmlns:a="http://schemas.openxmlformats.org/drawingml/2006/main">
                  <a:graphicData uri="http://schemas.microsoft.com/office/word/2010/wordprocessingShape">
                    <wps:wsp>
                      <wps:cNvCnPr/>
                      <wps:spPr>
                        <a:xfrm>
                          <a:off x="0" y="0"/>
                          <a:ext cx="0" cy="27559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8.55pt;margin-top:12.2pt;height:21.7pt;width:0pt;z-index:251662336;mso-width-relative:page;mso-height-relative:page;" filled="f" stroked="t" coordsize="21600,21600" o:gfxdata="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&#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OnOl7WAAAACQEAAA8AAAAAAAAAAQAgAAAAIgAAAGRy&#10;cy9kb3ducmV2LnhtbFBLAQIUABQAAAAIAIdO4kBaI1TVBwIAAN4DAAAOAAAAAAAAAAEAIAAAACUB&#10;AABkcnMvZTJvRG9jLnhtbFBLBQYAAAAABgAGAFkBAACeBQAAAAA=&#10;">
                <v:fill on="f" focussize="0,0"/>
                <v:stroke weight="1pt" color="#4874CB [3204]" miterlimit="8" joinstyle="miter" endarrow="open"/>
                <v:imagedata o:title=""/>
                <o:lock v:ext="edit" aspectratio="f"/>
              </v:shape>
            </w:pict>
          </mc:Fallback>
        </mc:AlternateContent>
      </w:r>
    </w:p>
    <w:p w14:paraId="5ED7046E">
      <w:pPr>
        <w:adjustRightInd w:val="0"/>
        <w:snapToGrid w:val="0"/>
        <w:spacing w:line="560" w:lineRule="exact"/>
        <w:ind w:left="-424" w:leftChars="-202" w:right="-483" w:rightChars="-230" w:firstLine="420" w:firstLineChars="200"/>
        <w:jc w:val="cente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mc:AlternateContent>
          <mc:Choice Requires="wps">
            <w:drawing>
              <wp:anchor distT="0" distB="0" distL="114300" distR="114300" simplePos="0" relativeHeight="251663360" behindDoc="0" locked="0" layoutInCell="1" allowOverlap="1">
                <wp:simplePos x="0" y="0"/>
                <wp:positionH relativeFrom="column">
                  <wp:posOffset>1175385</wp:posOffset>
                </wp:positionH>
                <wp:positionV relativeFrom="paragraph">
                  <wp:posOffset>97790</wp:posOffset>
                </wp:positionV>
                <wp:extent cx="3295650" cy="838200"/>
                <wp:effectExtent l="6350" t="6350" r="12700" b="12700"/>
                <wp:wrapNone/>
                <wp:docPr id="5" name="圆角矩形 5"/>
                <wp:cNvGraphicFramePr/>
                <a:graphic xmlns:a="http://schemas.openxmlformats.org/drawingml/2006/main">
                  <a:graphicData uri="http://schemas.microsoft.com/office/word/2010/wordprocessingShape">
                    <wps:wsp>
                      <wps:cNvSpPr/>
                      <wps:spPr>
                        <a:xfrm>
                          <a:off x="0" y="0"/>
                          <a:ext cx="3295650" cy="838200"/>
                        </a:xfrm>
                        <a:prstGeom prst="round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2.55pt;margin-top:7.7pt;height:66pt;width:259.5pt;z-index:251663360;v-text-anchor:middle;mso-width-relative:page;mso-height-relative:page;" filled="f" stroked="t" coordsize="21600,21600" arcsize="0.166666666666667" o:gfxdata="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AJ37J9QAAAAKAQAADwAAAAAAAAABACAAAAAiAAAA&#10;ZHJzL2Rvd25yZXYueG1sUEsBAhQAFAAAAAgAh07iQIVv+xZ9AgAA1gQAAA4AAAAAAAAAAQAgAAAA&#10;IwEAAGRycy9lMm9Eb2MueG1sUEsFBgAAAAAGAAYAWQEAABIGAAAAAA==&#10;">
                <v:fill on="f" focussize="0,0"/>
                <v:stroke weight="1pt" color="#4874CB [3204]" miterlimit="8" joinstyle="miter"/>
                <v:imagedata o:title=""/>
                <o:lock v:ext="edit" aspectratio="f"/>
              </v:roundrect>
            </w:pict>
          </mc:Fallback>
        </mc:AlternateContent>
      </w:r>
    </w:p>
    <w:p w14:paraId="61C4851B">
      <w:pPr>
        <w:adjustRightInd w:val="0"/>
        <w:snapToGrid w:val="0"/>
        <w:spacing w:line="560" w:lineRule="exact"/>
        <w:ind w:left="-424" w:leftChars="-202" w:right="-483" w:rightChars="-230" w:firstLine="420" w:firstLineChars="20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进行血、尿、超声等相关检查</w:t>
      </w:r>
      <w:r>
        <w:rPr>
          <w:rFonts w:hint="eastAsia" w:ascii="微软雅黑" w:hAnsi="微软雅黑" w:eastAsia="微软雅黑" w:cs="微软雅黑"/>
          <w:sz w:val="21"/>
          <w:szCs w:val="21"/>
        </w:rPr>
        <w:t xml:space="preserve"> </w:t>
      </w:r>
    </w:p>
    <w:p w14:paraId="5329C026">
      <w:pPr>
        <w:adjustRightInd w:val="0"/>
        <w:snapToGrid w:val="0"/>
        <w:spacing w:line="560" w:lineRule="exact"/>
        <w:ind w:firstLine="420" w:firstLineChars="20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mc:AlternateContent>
          <mc:Choice Requires="wps">
            <w:drawing>
              <wp:anchor distT="0" distB="0" distL="114300" distR="114300" simplePos="0" relativeHeight="251664384" behindDoc="0" locked="0" layoutInCell="1" allowOverlap="1">
                <wp:simplePos x="0" y="0"/>
                <wp:positionH relativeFrom="column">
                  <wp:posOffset>2766060</wp:posOffset>
                </wp:positionH>
                <wp:positionV relativeFrom="paragraph">
                  <wp:posOffset>224790</wp:posOffset>
                </wp:positionV>
                <wp:extent cx="0" cy="275590"/>
                <wp:effectExtent l="50800" t="0" r="63500" b="10160"/>
                <wp:wrapNone/>
                <wp:docPr id="6" name="直接箭头连接符 6"/>
                <wp:cNvGraphicFramePr/>
                <a:graphic xmlns:a="http://schemas.openxmlformats.org/drawingml/2006/main">
                  <a:graphicData uri="http://schemas.microsoft.com/office/word/2010/wordprocessingShape">
                    <wps:wsp>
                      <wps:cNvCnPr/>
                      <wps:spPr>
                        <a:xfrm>
                          <a:off x="0" y="0"/>
                          <a:ext cx="0" cy="27559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7.8pt;margin-top:17.7pt;height:21.7pt;width:0pt;z-index:251664384;mso-width-relative:page;mso-height-relative:page;" filled="f" stroked="t" coordsize="21600,21600" o:gfxdata="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r9PCvWAAAACQEAAA8AAAAAAAAAAQAgAAAAIgAAAGRy&#10;cy9kb3ducmV2LnhtbFBLAQIUABQAAAAIAIdO4kBd87FCBwIAAN4DAAAOAAAAAAAAAAEAIAAAACUB&#10;AABkcnMvZTJvRG9jLnhtbFBLBQYAAAAABgAGAFkBAACeBQAAAAA=&#10;">
                <v:fill on="f" focussize="0,0"/>
                <v:stroke weight="1pt" color="#4874CB [3204]" miterlimit="8" joinstyle="miter" endarrow="open"/>
                <v:imagedata o:title=""/>
                <o:lock v:ext="edit" aspectratio="f"/>
              </v:shape>
            </w:pict>
          </mc:Fallback>
        </mc:AlternateContent>
      </w:r>
    </w:p>
    <w:p w14:paraId="118A557D">
      <w:pPr>
        <w:adjustRightInd w:val="0"/>
        <w:snapToGrid w:val="0"/>
        <w:spacing w:line="560" w:lineRule="exact"/>
        <w:ind w:firstLine="420" w:firstLineChars="200"/>
        <w:jc w:val="cente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mc:AlternateContent>
          <mc:Choice Requires="wps">
            <w:drawing>
              <wp:anchor distT="0" distB="0" distL="114300" distR="114300" simplePos="0" relativeHeight="251665408" behindDoc="0" locked="0" layoutInCell="1" allowOverlap="1">
                <wp:simplePos x="0" y="0"/>
                <wp:positionH relativeFrom="column">
                  <wp:posOffset>261620</wp:posOffset>
                </wp:positionH>
                <wp:positionV relativeFrom="paragraph">
                  <wp:posOffset>139065</wp:posOffset>
                </wp:positionV>
                <wp:extent cx="5151755" cy="1105535"/>
                <wp:effectExtent l="6350" t="6350" r="23495" b="12065"/>
                <wp:wrapNone/>
                <wp:docPr id="7" name="圆角矩形 7"/>
                <wp:cNvGraphicFramePr/>
                <a:graphic xmlns:a="http://schemas.openxmlformats.org/drawingml/2006/main">
                  <a:graphicData uri="http://schemas.microsoft.com/office/word/2010/wordprocessingShape">
                    <wps:wsp>
                      <wps:cNvSpPr/>
                      <wps:spPr>
                        <a:xfrm>
                          <a:off x="0" y="0"/>
                          <a:ext cx="5151755" cy="1105535"/>
                        </a:xfrm>
                        <a:prstGeom prst="round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0.6pt;margin-top:10.95pt;height:87.05pt;width:405.65pt;z-index:251665408;v-text-anchor:middle;mso-width-relative:page;mso-height-relative:page;" filled="f" stroked="t" coordsize="21600,21600" arcsize="0.166666666666667" o:gfxdata="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q35uEtUAAAAJAQAADwAAAAAAAAABACAAAAAi&#10;AAAAZHJzL2Rvd25yZXYueG1sUEsBAhQAFAAAAAgAh07iQIf7oJh/AgAA1wQAAA4AAAAAAAAAAQAg&#10;AAAAJAEAAGRycy9lMm9Eb2MueG1sUEsFBgAAAAAGAAYAWQEAABUGAAAAAA==&#10;">
                <v:fill on="f" focussize="0,0"/>
                <v:stroke weight="1pt" color="#4874CB [3204]" miterlimit="8" joinstyle="miter"/>
                <v:imagedata o:title=""/>
                <o:lock v:ext="edit" aspectratio="f"/>
              </v:roundrect>
            </w:pict>
          </mc:Fallback>
        </mc:AlternateContent>
      </w:r>
    </w:p>
    <w:p w14:paraId="129E477A">
      <w:pPr>
        <w:adjustRightInd w:val="0"/>
        <w:snapToGrid w:val="0"/>
        <w:spacing w:line="560" w:lineRule="exact"/>
        <w:ind w:firstLine="420" w:firstLineChars="200"/>
        <w:jc w:val="cente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根据妇产医院提供的</w:t>
      </w:r>
      <w:r>
        <w:rPr>
          <w:rFonts w:hint="eastAsia" w:ascii="微软雅黑" w:hAnsi="微软雅黑" w:eastAsia="微软雅黑" w:cs="微软雅黑"/>
          <w:sz w:val="21"/>
          <w:szCs w:val="21"/>
        </w:rPr>
        <w:t>检查结果</w:t>
      </w:r>
      <w:r>
        <w:rPr>
          <w:rFonts w:hint="eastAsia" w:ascii="微软雅黑" w:hAnsi="微软雅黑" w:eastAsia="微软雅黑" w:cs="微软雅黑"/>
          <w:sz w:val="21"/>
          <w:szCs w:val="21"/>
          <w:lang w:eastAsia="zh-CN"/>
        </w:rPr>
        <w:t>，对于夫妻双方体检结果</w:t>
      </w:r>
    </w:p>
    <w:p w14:paraId="4BACCA8A">
      <w:pPr>
        <w:adjustRightInd w:val="0"/>
        <w:snapToGrid w:val="0"/>
        <w:spacing w:line="560" w:lineRule="exact"/>
        <w:ind w:firstLine="420" w:firstLineChars="20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合格者妇幼中心给予</w:t>
      </w:r>
      <w:r>
        <w:rPr>
          <w:rFonts w:hint="eastAsia" w:ascii="微软雅黑" w:hAnsi="微软雅黑" w:eastAsia="微软雅黑" w:cs="微软雅黑"/>
          <w:sz w:val="21"/>
          <w:szCs w:val="21"/>
        </w:rPr>
        <w:t>开具《婚检医学证明》</w:t>
      </w:r>
    </w:p>
    <w:p w14:paraId="2E13424E">
      <w:pPr>
        <w:adjustRightInd w:val="0"/>
        <w:snapToGrid w:val="0"/>
        <w:spacing w:line="560" w:lineRule="exact"/>
        <w:jc w:val="both"/>
        <w:rPr>
          <w:rFonts w:hint="eastAsia" w:ascii="微软雅黑" w:hAnsi="微软雅黑" w:eastAsia="微软雅黑" w:cs="微软雅黑"/>
          <w:sz w:val="21"/>
          <w:szCs w:val="21"/>
        </w:rPr>
      </w:pPr>
    </w:p>
    <w:p w14:paraId="36A68E4F">
      <w:pPr>
        <w:adjustRightInd w:val="0"/>
        <w:snapToGrid w:val="0"/>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查体时间：周一</w:t>
      </w:r>
      <w:r>
        <w:rPr>
          <w:rFonts w:hint="eastAsia" w:ascii="微软雅黑" w:hAnsi="微软雅黑" w:eastAsia="微软雅黑" w:cs="微软雅黑"/>
          <w:sz w:val="21"/>
          <w:szCs w:val="21"/>
          <w:lang w:eastAsia="zh-CN"/>
        </w:rPr>
        <w:t>至</w:t>
      </w:r>
      <w:r>
        <w:rPr>
          <w:rFonts w:hint="eastAsia" w:ascii="微软雅黑" w:hAnsi="微软雅黑" w:eastAsia="微软雅黑" w:cs="微软雅黑"/>
          <w:sz w:val="21"/>
          <w:szCs w:val="21"/>
        </w:rPr>
        <w:t>周</w:t>
      </w:r>
      <w:r>
        <w:rPr>
          <w:rFonts w:hint="eastAsia" w:ascii="微软雅黑" w:hAnsi="微软雅黑" w:eastAsia="微软雅黑" w:cs="微软雅黑"/>
          <w:sz w:val="21"/>
          <w:szCs w:val="21"/>
          <w:lang w:eastAsia="zh-CN"/>
        </w:rPr>
        <w:t>五上午</w:t>
      </w:r>
      <w:r>
        <w:rPr>
          <w:rFonts w:hint="eastAsia" w:ascii="微软雅黑" w:hAnsi="微软雅黑" w:eastAsia="微软雅黑" w:cs="微软雅黑"/>
          <w:sz w:val="21"/>
          <w:szCs w:val="21"/>
        </w:rPr>
        <w:t>8:00到</w:t>
      </w:r>
      <w:r>
        <w:rPr>
          <w:rFonts w:hint="eastAsia" w:ascii="微软雅黑" w:hAnsi="微软雅黑" w:eastAsia="微软雅黑" w:cs="微软雅黑"/>
          <w:sz w:val="21"/>
          <w:szCs w:val="21"/>
          <w:lang w:eastAsia="zh-CN"/>
        </w:rPr>
        <w:t>区妇产医院</w:t>
      </w:r>
      <w:r>
        <w:rPr>
          <w:rFonts w:hint="eastAsia" w:ascii="微软雅黑" w:hAnsi="微软雅黑" w:eastAsia="微软雅黑" w:cs="微软雅黑"/>
          <w:sz w:val="21"/>
          <w:szCs w:val="21"/>
        </w:rPr>
        <w:t>（法定节假日除外）</w:t>
      </w:r>
    </w:p>
    <w:p w14:paraId="0AE10172">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注意事项：查体当日需空腹、女同志尽量避开月经期</w:t>
      </w:r>
      <w:r>
        <w:rPr>
          <w:rFonts w:hint="eastAsia" w:ascii="微软雅黑" w:hAnsi="微软雅黑" w:eastAsia="微软雅黑" w:cs="微软雅黑"/>
          <w:sz w:val="21"/>
          <w:szCs w:val="21"/>
          <w:lang w:eastAsia="zh-CN"/>
        </w:rPr>
        <w:t>。</w:t>
      </w:r>
    </w:p>
    <w:p w14:paraId="3B9958E7">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（二）儿童保健科</w:t>
      </w:r>
    </w:p>
    <w:p w14:paraId="0D9D1BD5">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托幼儿童</w:t>
      </w:r>
      <w:r>
        <w:rPr>
          <w:rFonts w:hint="eastAsia" w:ascii="微软雅黑" w:hAnsi="微软雅黑" w:eastAsia="微软雅黑" w:cs="微软雅黑"/>
          <w:sz w:val="21"/>
          <w:szCs w:val="21"/>
          <w:lang w:val="en-US" w:eastAsia="zh-CN"/>
        </w:rPr>
        <w:t>入园查体</w:t>
      </w:r>
    </w:p>
    <w:p w14:paraId="7A2F4A51">
      <w:pPr>
        <w:adjustRightInd w:val="0"/>
        <w:snapToGrid w:val="0"/>
        <w:spacing w:line="560" w:lineRule="exact"/>
        <w:ind w:firstLine="420" w:firstLineChars="200"/>
        <w:rPr>
          <w:rFonts w:hint="eastAsia" w:ascii="微软雅黑" w:hAnsi="微软雅黑" w:eastAsia="微软雅黑" w:cs="微软雅黑"/>
          <w:b/>
          <w:bCs/>
          <w:color w:val="FF0000"/>
          <w:sz w:val="21"/>
          <w:szCs w:val="21"/>
        </w:rPr>
      </w:pPr>
      <w:r>
        <w:rPr>
          <w:rFonts w:hint="eastAsia" w:ascii="微软雅黑" w:hAnsi="微软雅黑" w:eastAsia="微软雅黑" w:cs="微软雅黑"/>
          <w:sz w:val="21"/>
          <w:szCs w:val="21"/>
          <w:lang w:val="en-US" w:eastAsia="zh-CN"/>
        </w:rPr>
        <w:t>（1）实行预约制，由各园所保健医生进行预约，请携带儿童保健手册（小红本），按预约时段准时就诊。</w:t>
      </w:r>
    </w:p>
    <w:p w14:paraId="744A6970">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（2）人工窗口挂号、缴费，告知入园查体，一并完成查体缴费后（支付宝，微信均可），至入园体检诊室就诊，查体完毕当天领取体检报告。</w:t>
      </w:r>
    </w:p>
    <w:p w14:paraId="1887E687">
      <w:pPr>
        <w:adjustRightInd w:val="0"/>
        <w:snapToGrid w:val="0"/>
        <w:spacing w:line="560" w:lineRule="exact"/>
        <w:ind w:firstLine="420" w:firstLineChars="2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托幼</w:t>
      </w:r>
      <w:r>
        <w:rPr>
          <w:rFonts w:hint="eastAsia" w:ascii="微软雅黑" w:hAnsi="微软雅黑" w:eastAsia="微软雅黑" w:cs="微软雅黑"/>
          <w:sz w:val="21"/>
          <w:szCs w:val="21"/>
          <w:lang w:val="en-US" w:eastAsia="zh-CN"/>
        </w:rPr>
        <w:t>教职工查体</w:t>
      </w:r>
      <w:r>
        <w:rPr>
          <w:rFonts w:hint="eastAsia" w:ascii="微软雅黑" w:hAnsi="微软雅黑" w:eastAsia="微软雅黑" w:cs="微软雅黑"/>
          <w:b/>
          <w:bCs/>
          <w:color w:val="auto"/>
          <w:sz w:val="21"/>
          <w:szCs w:val="21"/>
          <w:lang w:val="en-US" w:eastAsia="zh-CN"/>
        </w:rPr>
        <w:t>（与区妇产医院合作，具体体检项目由妇产医院承接）</w:t>
      </w:r>
    </w:p>
    <w:p w14:paraId="0EA34E0E">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（1）就诊时间</w:t>
      </w:r>
    </w:p>
    <w:p w14:paraId="76B7A3EB">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实行预约制，由各园所保健医生进行预约，体检时间为每天8:00—9:00，在区妇产医院挂号“内科门诊”至内科诊室就诊。</w:t>
      </w:r>
    </w:p>
    <w:p w14:paraId="2CF4C5C3">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（2）查体须知</w:t>
      </w:r>
    </w:p>
    <w:p w14:paraId="14F1FCF9">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新入职老师携带2张一寸近照/老职工携带1张一寸照片和托幼机构工作人员健康证（红本）。孕妇携带孕期诊断证明和园所证明（盖章并园长签字），可免拍胸片。避开经期，空腹验血（抽血时间截止到9:00）。上身避免穿戴金属物品、带拉链/纽扣的上衣。材料不齐者，限2周内补齐。材料齐全的3个工作日后，</w:t>
      </w:r>
      <w:r>
        <w:rPr>
          <w:rFonts w:hint="eastAsia" w:ascii="微软雅黑" w:hAnsi="微软雅黑" w:eastAsia="微软雅黑" w:cs="微软雅黑"/>
          <w:sz w:val="21"/>
          <w:szCs w:val="21"/>
          <w:highlight w:val="none"/>
          <w:lang w:val="en-US" w:eastAsia="zh-CN"/>
        </w:rPr>
        <w:t>每周一至周五上午8:00-11:00，下午14:00-16:30（根据季节作息时间调整），</w:t>
      </w:r>
      <w:r>
        <w:rPr>
          <w:rFonts w:hint="eastAsia" w:ascii="微软雅黑" w:hAnsi="微软雅黑" w:eastAsia="微软雅黑" w:cs="微软雅黑"/>
          <w:sz w:val="21"/>
          <w:szCs w:val="21"/>
          <w:lang w:val="en-US" w:eastAsia="zh-CN"/>
        </w:rPr>
        <w:t>到妇儿中心一楼儿保科教师体检诊室领取健康证。</w:t>
      </w:r>
    </w:p>
    <w:p w14:paraId="5DCFEAEF">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3、儿童先天性疾病筛查</w:t>
      </w:r>
    </w:p>
    <w:p w14:paraId="45CC0761">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儿童先天性疾病筛查实行预约制，由社区儿保医生告知，家长进行电话预约，筛查当天需携带儿童保健手册（小红本），按预约时段准时就诊。</w:t>
      </w:r>
    </w:p>
    <w:p w14:paraId="7C4858BD">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儿童父母任何一方或儿童本人户籍为天津市静海区、蓟州区、宝坻区、宁河区、武清区且为2008年11月1日以后出生者可享受一次免费筛查，体检当天至一楼北侧筛查登记室领取筛查表，然后逐项完成筛查内容。</w:t>
      </w:r>
    </w:p>
    <w:p w14:paraId="7CB4CD77">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4、高危儿门诊</w:t>
      </w:r>
    </w:p>
    <w:p w14:paraId="1AF85F3D">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本辖区早产儿首次就诊及神经发育筛查、孤独症筛查转诊儿童由社区医生开具转诊单并进行预约就诊，筛查当天需携带儿童保健手册（小红本）及转诊单，按预约时段准时就诊。</w:t>
      </w:r>
    </w:p>
    <w:p w14:paraId="04908B0F">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就诊当天家长行至一楼南侧收费处挂号“高危儿门诊”，至一楼高危儿门诊室就诊。</w:t>
      </w:r>
    </w:p>
    <w:p w14:paraId="0CC5F523">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5、屈光筛查</w:t>
      </w:r>
    </w:p>
    <w:p w14:paraId="257E1E69">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辖区内2-6岁儿童屈光筛查实行预约制，由社区医生开具转诊单并进行预约就诊，筛查当天需携带儿童保健手册（小红本）及转诊单，按预约时段准时就诊。</w:t>
      </w:r>
    </w:p>
    <w:p w14:paraId="4ECC2874">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就诊当天家长行至一楼南侧收费处挂号“五官保健门诊”，至五官保健诊室就诊。</w:t>
      </w:r>
    </w:p>
    <w:p w14:paraId="22C68D4B">
      <w:pPr>
        <w:adjustRightInd w:val="0"/>
        <w:snapToGrid w:val="0"/>
        <w:spacing w:line="560" w:lineRule="exact"/>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sz w:val="21"/>
          <w:szCs w:val="21"/>
          <w:highlight w:val="none"/>
          <w:lang w:val="en-US" w:eastAsia="zh-CN"/>
        </w:rPr>
        <w:t>（三）中医科</w:t>
      </w:r>
      <w:r>
        <w:rPr>
          <w:rFonts w:hint="eastAsia" w:ascii="微软雅黑" w:hAnsi="微软雅黑" w:eastAsia="微软雅黑" w:cs="微软雅黑"/>
          <w:b/>
          <w:bCs/>
          <w:color w:val="auto"/>
          <w:sz w:val="21"/>
          <w:szCs w:val="21"/>
          <w:lang w:val="en-US" w:eastAsia="zh-CN"/>
        </w:rPr>
        <w:t>（与区妇产医院合作，具体服务项目由妇产医院承接）</w:t>
      </w:r>
    </w:p>
    <w:p w14:paraId="46F1CC14">
      <w:pPr>
        <w:adjustRightInd w:val="0"/>
        <w:snapToGrid w:val="0"/>
        <w:spacing w:line="560" w:lineRule="exact"/>
        <w:ind w:firstLine="420" w:firstLineChars="200"/>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门诊就诊流程：在区妇产医院挂中医科号—-到中心一楼中医科就诊---治疗---到区妇产医院门诊二楼中药房取药。</w:t>
      </w:r>
    </w:p>
    <w:p w14:paraId="584F396D">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五、预约诊疗：</w:t>
      </w:r>
    </w:p>
    <w:p w14:paraId="3D91F922">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（一）妇女保健科</w:t>
      </w:r>
    </w:p>
    <w:p w14:paraId="7F3FF52D">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1、辖区内各社区卫生服务中心为孕妇办理《天津市孕产妇保健手册》同时负责项目筛查的告知及转诊。</w:t>
      </w:r>
    </w:p>
    <w:p w14:paraId="610FE509">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2、孕前优生健康查体通过社区（街道）孕前优生查体工作群或者电话提前一天进行预约。</w:t>
      </w:r>
    </w:p>
    <w:p w14:paraId="2D70050C">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（二）儿童保健科</w:t>
      </w:r>
    </w:p>
    <w:p w14:paraId="1F10A1F9">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1、儿童先天性疾病筛查、早产儿定期复查，采取电话预约形式。</w:t>
      </w:r>
    </w:p>
    <w:p w14:paraId="3F0FA7EE">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2、入园查体、教职工查体、屈光筛查、高危儿门诊，采取微信工作群腾讯文档预约形式。</w:t>
      </w:r>
    </w:p>
    <w:p w14:paraId="6CA4BF11">
      <w:pPr>
        <w:adjustRightInd w:val="0"/>
        <w:snapToGrid w:val="0"/>
        <w:spacing w:line="560" w:lineRule="exact"/>
        <w:ind w:firstLine="420" w:firstLineChars="200"/>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eastAsia="zh-CN"/>
          <w14:textFill>
            <w14:solidFill>
              <w14:schemeClr w14:val="tx1"/>
            </w14:solidFill>
          </w14:textFill>
        </w:rPr>
        <w:t>六</w:t>
      </w:r>
      <w:r>
        <w:rPr>
          <w:rFonts w:hint="eastAsia" w:ascii="微软雅黑" w:hAnsi="微软雅黑" w:eastAsia="微软雅黑" w:cs="微软雅黑"/>
          <w:bCs/>
          <w:color w:val="000000" w:themeColor="text1"/>
          <w:sz w:val="21"/>
          <w:szCs w:val="21"/>
          <w14:textFill>
            <w14:solidFill>
              <w14:schemeClr w14:val="tx1"/>
            </w14:solidFill>
          </w14:textFill>
        </w:rPr>
        <w:t>、保健管理：</w:t>
      </w:r>
    </w:p>
    <w:p w14:paraId="42823AFF">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工作任务：妇幼保健机构应坚持以群体保健工作为基础，面向基层、预防为主，为妇女儿童提供健康教育、预防保健等公共卫生服务。在切实履行公共卫生职责的同时，开展与妇女儿童健康密切相关的基本医疗服务。</w:t>
      </w:r>
    </w:p>
    <w:p w14:paraId="21907ABD">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2、妇女保健：孕前优生健康检查、产前筛查、妊娠期体重管理与营养指导、妊娠期焦虑筛查、产后抑郁筛查、盆底功能筛查。</w:t>
      </w:r>
    </w:p>
    <w:p w14:paraId="259FF59B">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儿童保健：儿童疾病筛查（先心病、白内障、髋关节发育不良）、早产儿管理、儿童入园查体、托幼园所定期查体、儿童慢性疾病筛查、儿童DDST筛查、儿童脑瘫与孤独症筛查、屈光筛查、0-6岁儿童神经心理行为发育筛查。</w:t>
      </w:r>
    </w:p>
    <w:p w14:paraId="1A9885CE">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群体保健管理：定期召开妇幼保健例会；定期开展妇幼保健工作督导考核；妇幼管理专报汇总；信息管理及数据分析；妇幼保健技术培训及新技术规范实施；妇幼保健技术服务规范实施；出生证管理；孕产妇死亡、婴儿及5岁以下儿童死亡、出生缺陷监测、妇幼卫生服务及技术管理等信息的收集、统计、分析、质量控制和汇总上报等。</w:t>
      </w:r>
    </w:p>
    <w:p w14:paraId="6851DD2A">
      <w:pPr>
        <w:adjustRightInd w:val="0"/>
        <w:snapToGrid w:val="0"/>
        <w:spacing w:line="560" w:lineRule="exact"/>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5、健康教育：利用筛查日、宣传日进行妇幼保健知识宣传活动等。</w:t>
      </w:r>
    </w:p>
    <w:p w14:paraId="63EE38C6">
      <w:pPr>
        <w:adjustRightInd w:val="0"/>
        <w:snapToGrid w:val="0"/>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七、</w:t>
      </w:r>
      <w:r>
        <w:rPr>
          <w:rFonts w:hint="eastAsia" w:ascii="微软雅黑" w:hAnsi="微软雅黑" w:eastAsia="微软雅黑" w:cs="微软雅黑"/>
          <w:sz w:val="21"/>
          <w:szCs w:val="21"/>
        </w:rPr>
        <w:t>出生证明：</w:t>
      </w:r>
    </w:p>
    <w:p w14:paraId="415BD0F2">
      <w:pPr>
        <w:adjustRightInd w:val="0"/>
        <w:snapToGrid w:val="0"/>
        <w:spacing w:line="560" w:lineRule="exact"/>
        <w:ind w:firstLine="420" w:firstLineChars="200"/>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sz w:val="21"/>
          <w:szCs w:val="21"/>
        </w:rPr>
        <w:t>（一）区妇</w:t>
      </w:r>
      <w:r>
        <w:rPr>
          <w:rFonts w:hint="eastAsia" w:ascii="微软雅黑" w:hAnsi="微软雅黑" w:eastAsia="微软雅黑" w:cs="微软雅黑"/>
          <w:sz w:val="21"/>
          <w:szCs w:val="21"/>
          <w:lang w:eastAsia="zh-CN"/>
        </w:rPr>
        <w:t>幼</w:t>
      </w:r>
      <w:r>
        <w:rPr>
          <w:rFonts w:hint="eastAsia" w:ascii="微软雅黑" w:hAnsi="微软雅黑" w:eastAsia="微软雅黑" w:cs="微软雅黑"/>
          <w:sz w:val="21"/>
          <w:szCs w:val="21"/>
        </w:rPr>
        <w:t>中心出生证办理流程：</w:t>
      </w:r>
    </w:p>
    <w:p w14:paraId="0B73FD3F">
      <w:pPr>
        <w:adjustRightInd w:val="0"/>
        <w:snapToGrid w:val="0"/>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补证流程需提供分娩机构材料：</w:t>
      </w:r>
    </w:p>
    <w:p w14:paraId="03118082">
      <w:pPr>
        <w:adjustRightInd w:val="0"/>
        <w:snapToGrid w:val="0"/>
        <w:spacing w:line="560" w:lineRule="exact"/>
        <w:ind w:firstLine="420" w:firstLineChars="200"/>
        <w:rPr>
          <w:rFonts w:hint="eastAsia" w:ascii="微软雅黑" w:hAnsi="微软雅黑" w:eastAsia="微软雅黑" w:cs="微软雅黑"/>
          <w:bCs/>
          <w:color w:val="000000" w:themeColor="text1"/>
          <w:sz w:val="21"/>
          <w:szCs w:val="21"/>
          <w:lang w:eastAsia="zh-CN"/>
          <w14:textFill>
            <w14:solidFill>
              <w14:schemeClr w14:val="tx1"/>
            </w14:solidFill>
          </w14:textFill>
        </w:rPr>
      </w:pPr>
      <w:r>
        <w:rPr>
          <w:rFonts w:hint="eastAsia" w:ascii="微软雅黑" w:hAnsi="微软雅黑" w:eastAsia="微软雅黑" w:cs="微软雅黑"/>
          <w:sz w:val="21"/>
          <w:szCs w:val="21"/>
        </w:rPr>
        <w:t>1、病历复印件、盖章</w:t>
      </w:r>
      <w:r>
        <w:rPr>
          <w:rFonts w:hint="eastAsia" w:ascii="微软雅黑" w:hAnsi="微软雅黑" w:eastAsia="微软雅黑" w:cs="微软雅黑"/>
          <w:sz w:val="21"/>
          <w:szCs w:val="21"/>
          <w:lang w:eastAsia="zh-CN"/>
        </w:rPr>
        <w:t>；</w:t>
      </w:r>
    </w:p>
    <w:p w14:paraId="66383FC3">
      <w:pPr>
        <w:adjustRightInd w:val="0"/>
        <w:snapToGrid w:val="0"/>
        <w:spacing w:line="560" w:lineRule="exact"/>
        <w:ind w:firstLine="420" w:firstLineChars="200"/>
        <w:rPr>
          <w:rFonts w:hint="eastAsia" w:ascii="微软雅黑" w:hAnsi="微软雅黑" w:eastAsia="微软雅黑" w:cs="微软雅黑"/>
          <w:bCs/>
          <w:color w:val="000000" w:themeColor="text1"/>
          <w:sz w:val="21"/>
          <w:szCs w:val="21"/>
          <w:lang w:eastAsia="zh-CN"/>
          <w14:textFill>
            <w14:solidFill>
              <w14:schemeClr w14:val="tx1"/>
            </w14:solidFill>
          </w14:textFill>
        </w:rPr>
      </w:pPr>
      <w:r>
        <w:rPr>
          <w:rFonts w:hint="eastAsia" w:ascii="微软雅黑" w:hAnsi="微软雅黑" w:eastAsia="微软雅黑" w:cs="微软雅黑"/>
          <w:sz w:val="21"/>
          <w:szCs w:val="21"/>
        </w:rPr>
        <w:t>2、</w:t>
      </w:r>
      <w:r>
        <w:rPr>
          <w:rFonts w:hint="eastAsia" w:ascii="微软雅黑" w:hAnsi="微软雅黑" w:eastAsia="微软雅黑" w:cs="微软雅黑"/>
          <w:sz w:val="21"/>
          <w:szCs w:val="21"/>
          <w:lang w:eastAsia="zh-CN"/>
        </w:rPr>
        <w:t>婴儿出生记录</w:t>
      </w:r>
      <w:r>
        <w:rPr>
          <w:rFonts w:hint="eastAsia" w:ascii="微软雅黑" w:hAnsi="微软雅黑" w:eastAsia="微软雅黑" w:cs="微软雅黑"/>
          <w:sz w:val="21"/>
          <w:szCs w:val="21"/>
        </w:rPr>
        <w:t>、盖章</w:t>
      </w:r>
      <w:r>
        <w:rPr>
          <w:rFonts w:hint="eastAsia" w:ascii="微软雅黑" w:hAnsi="微软雅黑" w:eastAsia="微软雅黑" w:cs="微软雅黑"/>
          <w:sz w:val="21"/>
          <w:szCs w:val="21"/>
          <w:lang w:eastAsia="zh-CN"/>
        </w:rPr>
        <w:t>；</w:t>
      </w:r>
    </w:p>
    <w:p w14:paraId="7CFD14E8">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3、出生证存根、核对单（登记表）复印件，</w:t>
      </w:r>
      <w:r>
        <w:rPr>
          <w:rFonts w:hint="eastAsia" w:ascii="微软雅黑" w:hAnsi="微软雅黑" w:eastAsia="微软雅黑" w:cs="微软雅黑"/>
          <w:sz w:val="21"/>
          <w:szCs w:val="21"/>
          <w:lang w:eastAsia="zh-CN"/>
        </w:rPr>
        <w:t>盖章；</w:t>
      </w:r>
    </w:p>
    <w:p w14:paraId="3B46680C">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4、特殊情况另附委托书、</w:t>
      </w:r>
      <w:r>
        <w:rPr>
          <w:rFonts w:hint="eastAsia" w:ascii="微软雅黑" w:hAnsi="微软雅黑" w:eastAsia="微软雅黑" w:cs="微软雅黑"/>
          <w:sz w:val="21"/>
          <w:szCs w:val="21"/>
          <w:lang w:eastAsia="zh-CN"/>
        </w:rPr>
        <w:t>情况</w:t>
      </w:r>
      <w:r>
        <w:rPr>
          <w:rFonts w:hint="eastAsia" w:ascii="微软雅黑" w:hAnsi="微软雅黑" w:eastAsia="微软雅黑" w:cs="微软雅黑"/>
          <w:sz w:val="21"/>
          <w:szCs w:val="21"/>
        </w:rPr>
        <w:t>说明</w:t>
      </w:r>
      <w:r>
        <w:rPr>
          <w:rFonts w:hint="eastAsia" w:ascii="微软雅黑" w:hAnsi="微软雅黑" w:eastAsia="微软雅黑" w:cs="微软雅黑"/>
          <w:sz w:val="21"/>
          <w:szCs w:val="21"/>
          <w:lang w:eastAsia="zh-CN"/>
        </w:rPr>
        <w:t>。</w:t>
      </w:r>
    </w:p>
    <w:p w14:paraId="07CA0E29">
      <w:pPr>
        <w:adjustRightInd w:val="0"/>
        <w:snapToGrid w:val="0"/>
        <w:spacing w:line="560" w:lineRule="exact"/>
        <w:ind w:firstLine="420" w:firstLineChars="20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（二）区妇</w:t>
      </w:r>
      <w:r>
        <w:rPr>
          <w:rFonts w:hint="eastAsia" w:ascii="微软雅黑" w:hAnsi="微软雅黑" w:eastAsia="微软雅黑" w:cs="微软雅黑"/>
          <w:sz w:val="21"/>
          <w:szCs w:val="21"/>
          <w:lang w:eastAsia="zh-CN"/>
        </w:rPr>
        <w:t>幼</w:t>
      </w:r>
      <w:r>
        <w:rPr>
          <w:rFonts w:hint="eastAsia" w:ascii="微软雅黑" w:hAnsi="微软雅黑" w:eastAsia="微软雅黑" w:cs="微软雅黑"/>
          <w:sz w:val="21"/>
          <w:szCs w:val="21"/>
        </w:rPr>
        <w:t>中心</w:t>
      </w:r>
      <w:r>
        <w:rPr>
          <w:rFonts w:hint="eastAsia" w:ascii="微软雅黑" w:hAnsi="微软雅黑" w:eastAsia="微软雅黑" w:cs="微软雅黑"/>
          <w:sz w:val="21"/>
          <w:szCs w:val="21"/>
          <w:lang w:eastAsia="zh-CN"/>
        </w:rPr>
        <w:t>妇女保健科</w:t>
      </w:r>
      <w:r>
        <w:rPr>
          <w:rFonts w:hint="eastAsia" w:ascii="微软雅黑" w:hAnsi="微软雅黑" w:eastAsia="微软雅黑" w:cs="微软雅黑"/>
          <w:sz w:val="21"/>
          <w:szCs w:val="21"/>
        </w:rPr>
        <w:t>预约办理：</w:t>
      </w:r>
    </w:p>
    <w:p w14:paraId="2C261917">
      <w:pPr>
        <w:adjustRightInd w:val="0"/>
        <w:snapToGrid w:val="0"/>
        <w:spacing w:line="560" w:lineRule="exact"/>
        <w:ind w:firstLine="420" w:firstLineChars="200"/>
        <w:jc w:val="left"/>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1、需新生儿父母到场</w:t>
      </w:r>
      <w:r>
        <w:rPr>
          <w:rFonts w:hint="eastAsia" w:ascii="微软雅黑" w:hAnsi="微软雅黑" w:eastAsia="微软雅黑" w:cs="微软雅黑"/>
          <w:sz w:val="21"/>
          <w:szCs w:val="21"/>
          <w:lang w:eastAsia="zh-CN"/>
        </w:rPr>
        <w:t>；</w:t>
      </w:r>
    </w:p>
    <w:p w14:paraId="217AD4C9">
      <w:pPr>
        <w:adjustRightInd w:val="0"/>
        <w:snapToGrid w:val="0"/>
        <w:spacing w:line="560" w:lineRule="exact"/>
        <w:ind w:firstLine="420" w:firstLineChars="200"/>
        <w:jc w:val="left"/>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2、</w:t>
      </w:r>
      <w:r>
        <w:rPr>
          <w:rFonts w:hint="eastAsia" w:ascii="微软雅黑" w:hAnsi="微软雅黑" w:eastAsia="微软雅黑" w:cs="微软雅黑"/>
          <w:sz w:val="21"/>
          <w:szCs w:val="21"/>
          <w:lang w:eastAsia="zh-CN"/>
        </w:rPr>
        <w:t>携带</w:t>
      </w:r>
      <w:r>
        <w:rPr>
          <w:rFonts w:hint="eastAsia" w:ascii="微软雅黑" w:hAnsi="微软雅黑" w:eastAsia="微软雅黑" w:cs="微软雅黑"/>
          <w:sz w:val="21"/>
          <w:szCs w:val="21"/>
        </w:rPr>
        <w:t>分娩机构资料</w:t>
      </w:r>
      <w:r>
        <w:rPr>
          <w:rFonts w:hint="eastAsia" w:ascii="微软雅黑" w:hAnsi="微软雅黑" w:eastAsia="微软雅黑" w:cs="微软雅黑"/>
          <w:sz w:val="21"/>
          <w:szCs w:val="21"/>
          <w:lang w:eastAsia="zh-CN"/>
        </w:rPr>
        <w:t>；</w:t>
      </w:r>
    </w:p>
    <w:p w14:paraId="504F6D08">
      <w:pPr>
        <w:adjustRightInd w:val="0"/>
        <w:snapToGrid w:val="0"/>
        <w:spacing w:line="560" w:lineRule="exact"/>
        <w:ind w:firstLine="420" w:firstLineChars="200"/>
        <w:jc w:val="left"/>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3、新生儿母亲：身份证原件</w:t>
      </w:r>
      <w:r>
        <w:rPr>
          <w:rFonts w:hint="eastAsia" w:ascii="微软雅黑" w:hAnsi="微软雅黑" w:eastAsia="微软雅黑" w:cs="微软雅黑"/>
          <w:sz w:val="21"/>
          <w:szCs w:val="21"/>
          <w:lang w:eastAsia="zh-CN"/>
        </w:rPr>
        <w:t>复印件</w:t>
      </w:r>
      <w:r>
        <w:rPr>
          <w:rFonts w:hint="eastAsia" w:ascii="微软雅黑" w:hAnsi="微软雅黑" w:eastAsia="微软雅黑" w:cs="微软雅黑"/>
          <w:sz w:val="21"/>
          <w:szCs w:val="21"/>
        </w:rPr>
        <w:t>、户口簿原件</w:t>
      </w:r>
      <w:r>
        <w:rPr>
          <w:rFonts w:hint="eastAsia" w:ascii="微软雅黑" w:hAnsi="微软雅黑" w:eastAsia="微软雅黑" w:cs="微软雅黑"/>
          <w:sz w:val="21"/>
          <w:szCs w:val="21"/>
          <w:lang w:eastAsia="zh-CN"/>
        </w:rPr>
        <w:t>复印件；</w:t>
      </w:r>
    </w:p>
    <w:p w14:paraId="0522231B">
      <w:pPr>
        <w:adjustRightInd w:val="0"/>
        <w:snapToGrid w:val="0"/>
        <w:spacing w:line="560" w:lineRule="exact"/>
        <w:ind w:firstLine="420" w:firstLineChars="200"/>
        <w:jc w:val="left"/>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4、新生儿父亲：身份证原件</w:t>
      </w:r>
      <w:r>
        <w:rPr>
          <w:rFonts w:hint="eastAsia" w:ascii="微软雅黑" w:hAnsi="微软雅黑" w:eastAsia="微软雅黑" w:cs="微软雅黑"/>
          <w:sz w:val="21"/>
          <w:szCs w:val="21"/>
          <w:lang w:eastAsia="zh-CN"/>
        </w:rPr>
        <w:t>复印件</w:t>
      </w:r>
      <w:r>
        <w:rPr>
          <w:rFonts w:hint="eastAsia" w:ascii="微软雅黑" w:hAnsi="微软雅黑" w:eastAsia="微软雅黑" w:cs="微软雅黑"/>
          <w:sz w:val="21"/>
          <w:szCs w:val="21"/>
        </w:rPr>
        <w:t>、户口簿原件</w:t>
      </w:r>
      <w:r>
        <w:rPr>
          <w:rFonts w:hint="eastAsia" w:ascii="微软雅黑" w:hAnsi="微软雅黑" w:eastAsia="微软雅黑" w:cs="微软雅黑"/>
          <w:sz w:val="21"/>
          <w:szCs w:val="21"/>
          <w:lang w:eastAsia="zh-CN"/>
        </w:rPr>
        <w:t>复印件；</w:t>
      </w:r>
    </w:p>
    <w:p w14:paraId="75986EF5">
      <w:pPr>
        <w:adjustRightInd w:val="0"/>
        <w:snapToGrid w:val="0"/>
        <w:spacing w:line="560" w:lineRule="exact"/>
        <w:ind w:firstLine="420" w:firstLineChars="200"/>
        <w:jc w:val="left"/>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5、新生儿：户口簿原件</w:t>
      </w:r>
      <w:r>
        <w:rPr>
          <w:rFonts w:hint="eastAsia" w:ascii="微软雅黑" w:hAnsi="微软雅黑" w:eastAsia="微软雅黑" w:cs="微软雅黑"/>
          <w:sz w:val="21"/>
          <w:szCs w:val="21"/>
          <w:lang w:eastAsia="zh-CN"/>
        </w:rPr>
        <w:t>复印件；</w:t>
      </w:r>
    </w:p>
    <w:p w14:paraId="1649C194">
      <w:pPr>
        <w:adjustRightInd w:val="0"/>
        <w:snapToGrid w:val="0"/>
        <w:spacing w:line="560" w:lineRule="exact"/>
        <w:ind w:firstLine="420" w:firstLineChars="20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6、户主页原件复印件。</w:t>
      </w:r>
    </w:p>
    <w:p w14:paraId="18ACB43A">
      <w:pPr>
        <w:adjustRightInd w:val="0"/>
        <w:snapToGrid w:val="0"/>
        <w:spacing w:line="560" w:lineRule="exact"/>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八、服务咨询时间及电话</w:t>
      </w:r>
    </w:p>
    <w:p w14:paraId="658D23CD">
      <w:pPr>
        <w:adjustRightInd w:val="0"/>
        <w:snapToGrid w:val="0"/>
        <w:spacing w:line="560" w:lineRule="exact"/>
        <w:ind w:firstLine="420" w:firstLineChars="200"/>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1、服务咨询时间：</w:t>
      </w:r>
    </w:p>
    <w:p w14:paraId="0B656333">
      <w:pPr>
        <w:adjustRightInd w:val="0"/>
        <w:snapToGrid w:val="0"/>
        <w:spacing w:line="560" w:lineRule="exact"/>
        <w:ind w:firstLine="420" w:firstLineChars="200"/>
        <w:jc w:val="left"/>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bCs/>
          <w:color w:val="000000" w:themeColor="text1"/>
          <w:sz w:val="21"/>
          <w:szCs w:val="21"/>
          <w:highlight w:val="none"/>
          <w14:textFill>
            <w14:solidFill>
              <w14:schemeClr w14:val="tx1"/>
            </w14:solidFill>
          </w14:textFill>
        </w:rPr>
        <w:t>周一至周</w:t>
      </w:r>
      <w:r>
        <w:rPr>
          <w:rFonts w:hint="eastAsia" w:ascii="微软雅黑" w:hAnsi="微软雅黑" w:eastAsia="微软雅黑" w:cs="微软雅黑"/>
          <w:bCs/>
          <w:color w:val="000000" w:themeColor="text1"/>
          <w:sz w:val="21"/>
          <w:szCs w:val="21"/>
          <w:highlight w:val="none"/>
          <w:lang w:eastAsia="zh-CN"/>
          <w14:textFill>
            <w14:solidFill>
              <w14:schemeClr w14:val="tx1"/>
            </w14:solidFill>
          </w14:textFill>
        </w:rPr>
        <w:t>日</w:t>
      </w:r>
      <w:r>
        <w:rPr>
          <w:rFonts w:hint="eastAsia" w:ascii="微软雅黑" w:hAnsi="微软雅黑" w:eastAsia="微软雅黑" w:cs="微软雅黑"/>
          <w:color w:val="000000"/>
          <w:sz w:val="21"/>
          <w:szCs w:val="21"/>
          <w:highlight w:val="none"/>
          <w:shd w:val="clear" w:color="auto" w:fill="FFFFFF"/>
        </w:rPr>
        <w:t>上午08:00—11:30，下午1</w:t>
      </w:r>
      <w:r>
        <w:rPr>
          <w:rFonts w:hint="eastAsia" w:ascii="微软雅黑" w:hAnsi="微软雅黑" w:eastAsia="微软雅黑" w:cs="微软雅黑"/>
          <w:color w:val="000000"/>
          <w:sz w:val="21"/>
          <w:szCs w:val="21"/>
          <w:highlight w:val="none"/>
          <w:shd w:val="clear" w:color="auto" w:fill="FFFFFF"/>
          <w:lang w:val="en-US" w:eastAsia="zh-CN"/>
        </w:rPr>
        <w:t>4</w:t>
      </w:r>
      <w:r>
        <w:rPr>
          <w:rFonts w:hint="eastAsia" w:ascii="微软雅黑" w:hAnsi="微软雅黑" w:eastAsia="微软雅黑" w:cs="微软雅黑"/>
          <w:color w:val="000000"/>
          <w:sz w:val="21"/>
          <w:szCs w:val="21"/>
          <w:highlight w:val="none"/>
          <w:shd w:val="clear" w:color="auto" w:fill="FFFFFF"/>
        </w:rPr>
        <w:t>:00—1</w:t>
      </w:r>
      <w:r>
        <w:rPr>
          <w:rFonts w:hint="eastAsia" w:ascii="微软雅黑" w:hAnsi="微软雅黑" w:eastAsia="微软雅黑" w:cs="微软雅黑"/>
          <w:color w:val="000000"/>
          <w:sz w:val="21"/>
          <w:szCs w:val="21"/>
          <w:highlight w:val="none"/>
          <w:shd w:val="clear" w:color="auto" w:fill="FFFFFF"/>
          <w:lang w:val="en-US" w:eastAsia="zh-CN"/>
        </w:rPr>
        <w:t>7:30</w:t>
      </w:r>
      <w:r>
        <w:rPr>
          <w:rFonts w:hint="eastAsia" w:ascii="微软雅黑" w:hAnsi="微软雅黑" w:eastAsia="微软雅黑" w:cs="微软雅黑"/>
          <w:sz w:val="21"/>
          <w:szCs w:val="21"/>
          <w:highlight w:val="none"/>
          <w:lang w:val="en-US" w:eastAsia="zh-CN"/>
        </w:rPr>
        <w:t>（服务咨询时间根据季节作息时间调整）</w:t>
      </w:r>
    </w:p>
    <w:p w14:paraId="7F388E95">
      <w:pPr>
        <w:numPr>
          <w:ilvl w:val="0"/>
          <w:numId w:val="1"/>
        </w:numPr>
        <w:adjustRightInd w:val="0"/>
        <w:snapToGrid w:val="0"/>
        <w:spacing w:line="560" w:lineRule="exact"/>
        <w:ind w:firstLine="420" w:firstLineChars="200"/>
        <w:jc w:val="left"/>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服务咨询电话：</w:t>
      </w:r>
    </w:p>
    <w:p w14:paraId="2DD9816C">
      <w:pPr>
        <w:numPr>
          <w:ilvl w:val="0"/>
          <w:numId w:val="0"/>
        </w:numPr>
        <w:adjustRightInd w:val="0"/>
        <w:snapToGrid w:val="0"/>
        <w:spacing w:line="560" w:lineRule="exact"/>
        <w:ind w:firstLine="420" w:firstLineChars="20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妇女保健科：022-60796226  </w:t>
      </w:r>
    </w:p>
    <w:p w14:paraId="3520D957">
      <w:pPr>
        <w:numPr>
          <w:ilvl w:val="0"/>
          <w:numId w:val="0"/>
        </w:numPr>
        <w:adjustRightInd w:val="0"/>
        <w:snapToGrid w:val="0"/>
        <w:spacing w:line="560" w:lineRule="exact"/>
        <w:ind w:firstLine="420" w:firstLineChars="20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儿童保健科：022-60796201</w:t>
      </w:r>
    </w:p>
    <w:p w14:paraId="33ACA7DE">
      <w:pPr>
        <w:numPr>
          <w:ilvl w:val="0"/>
          <w:numId w:val="0"/>
        </w:numPr>
        <w:adjustRightInd w:val="0"/>
        <w:snapToGrid w:val="0"/>
        <w:spacing w:line="560" w:lineRule="exact"/>
        <w:ind w:firstLine="420" w:firstLineChars="20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孕优检查室：022-60796216</w:t>
      </w:r>
    </w:p>
    <w:p w14:paraId="7CA72DD7">
      <w:pPr>
        <w:adjustRightInd w:val="0"/>
        <w:snapToGrid w:val="0"/>
        <w:spacing w:line="560" w:lineRule="exact"/>
        <w:ind w:firstLine="420" w:firstLineChars="200"/>
        <w:rPr>
          <w:rFonts w:hint="eastAsia" w:ascii="微软雅黑" w:hAnsi="微软雅黑" w:eastAsia="微软雅黑" w:cs="微软雅黑"/>
          <w:bCs/>
          <w:color w:val="000000" w:themeColor="text1"/>
          <w:sz w:val="2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2E9C21"/>
    <w:multiLevelType w:val="singleLevel"/>
    <w:tmpl w:val="E42E9C2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N2UwZmRkNzY0MmQ0NjAyYWEwMzA3OTI5YzI5ZTMifQ=="/>
  </w:docVars>
  <w:rsids>
    <w:rsidRoot w:val="68B234AE"/>
    <w:rsid w:val="00027E03"/>
    <w:rsid w:val="000B5ECF"/>
    <w:rsid w:val="000D5C1B"/>
    <w:rsid w:val="00154B90"/>
    <w:rsid w:val="001663C0"/>
    <w:rsid w:val="0026265B"/>
    <w:rsid w:val="00274835"/>
    <w:rsid w:val="004A0298"/>
    <w:rsid w:val="004F1588"/>
    <w:rsid w:val="0058275E"/>
    <w:rsid w:val="005C3751"/>
    <w:rsid w:val="00635D63"/>
    <w:rsid w:val="00725CF3"/>
    <w:rsid w:val="007A1EFA"/>
    <w:rsid w:val="0081797A"/>
    <w:rsid w:val="008805E1"/>
    <w:rsid w:val="008F4A4F"/>
    <w:rsid w:val="009452A0"/>
    <w:rsid w:val="009E147C"/>
    <w:rsid w:val="009F2DF3"/>
    <w:rsid w:val="00A7776C"/>
    <w:rsid w:val="00B9359C"/>
    <w:rsid w:val="00BE7B82"/>
    <w:rsid w:val="00C500F1"/>
    <w:rsid w:val="00C54D23"/>
    <w:rsid w:val="00C75BBC"/>
    <w:rsid w:val="00CE600A"/>
    <w:rsid w:val="00D4750E"/>
    <w:rsid w:val="00D73005"/>
    <w:rsid w:val="00E06394"/>
    <w:rsid w:val="00E269F3"/>
    <w:rsid w:val="00ED3A57"/>
    <w:rsid w:val="00EF68A0"/>
    <w:rsid w:val="00F20D6D"/>
    <w:rsid w:val="00F230A1"/>
    <w:rsid w:val="031713E0"/>
    <w:rsid w:val="04621F8C"/>
    <w:rsid w:val="053210D5"/>
    <w:rsid w:val="0DE34399"/>
    <w:rsid w:val="0E146C48"/>
    <w:rsid w:val="12D1335A"/>
    <w:rsid w:val="17EB6C6C"/>
    <w:rsid w:val="19687E48"/>
    <w:rsid w:val="1A2A15A2"/>
    <w:rsid w:val="1B8C2514"/>
    <w:rsid w:val="1BAB223B"/>
    <w:rsid w:val="1F8E1237"/>
    <w:rsid w:val="221129FC"/>
    <w:rsid w:val="23502079"/>
    <w:rsid w:val="23514C37"/>
    <w:rsid w:val="240510B5"/>
    <w:rsid w:val="2E1E35AC"/>
    <w:rsid w:val="2E38276B"/>
    <w:rsid w:val="31A87524"/>
    <w:rsid w:val="3ACC3BBC"/>
    <w:rsid w:val="3F8F587F"/>
    <w:rsid w:val="3FC7326B"/>
    <w:rsid w:val="40633333"/>
    <w:rsid w:val="434370AD"/>
    <w:rsid w:val="4D593E61"/>
    <w:rsid w:val="4E080609"/>
    <w:rsid w:val="51B82A14"/>
    <w:rsid w:val="520774F7"/>
    <w:rsid w:val="54E05CE5"/>
    <w:rsid w:val="564451BE"/>
    <w:rsid w:val="573C5C70"/>
    <w:rsid w:val="58E601D8"/>
    <w:rsid w:val="599D6967"/>
    <w:rsid w:val="5AF96577"/>
    <w:rsid w:val="5B2D7FCE"/>
    <w:rsid w:val="5D826565"/>
    <w:rsid w:val="5DE47E60"/>
    <w:rsid w:val="61E4097A"/>
    <w:rsid w:val="6223037D"/>
    <w:rsid w:val="66EE0458"/>
    <w:rsid w:val="68B234AE"/>
    <w:rsid w:val="69A00505"/>
    <w:rsid w:val="6A143C4B"/>
    <w:rsid w:val="6AA656A7"/>
    <w:rsid w:val="6AFC2344"/>
    <w:rsid w:val="6D502D47"/>
    <w:rsid w:val="72A42E14"/>
    <w:rsid w:val="7610431D"/>
    <w:rsid w:val="77C33D3D"/>
    <w:rsid w:val="77C460AF"/>
    <w:rsid w:val="790E7239"/>
    <w:rsid w:val="7FE9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71"/>
    <w:basedOn w:val="3"/>
    <w:qFormat/>
    <w:uiPriority w:val="0"/>
    <w:rPr>
      <w:rFonts w:hint="default" w:ascii="Times New Roman" w:hAnsi="Times New Roman" w:eastAsia="楷体_GB2312" w:cs="Times New Roman"/>
      <w:sz w:val="28"/>
      <w:szCs w:val="24"/>
    </w:rPr>
  </w:style>
  <w:style w:type="paragraph"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3501</Words>
  <Characters>3659</Characters>
  <Lines>67</Lines>
  <Paragraphs>18</Paragraphs>
  <TotalTime>40</TotalTime>
  <ScaleCrop>false</ScaleCrop>
  <LinksUpToDate>false</LinksUpToDate>
  <CharactersWithSpaces>3664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2023-12-27T01:12:00Z</dcterms:created>
  <dc:creator>Angel</dc:creator>
  <cp:lastModifiedBy>Administrator</cp:lastModifiedBy>
  <cp:lastPrinted>2024-09-15T07:14:00Z</cp:lastPrinted>
  <dcterms:modified xsi:type="dcterms:W3CDTF">2025-06-20T08:27:57Z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668AF38F39574510830E3584B88E55FE_13</vt:lpwstr>
  </property>
  <property fmtid="{D5CDD505-2E9C-101B-9397-08002B2CF9AE}" pid="4" name="KSOTemplateDocerSaveRecord">
    <vt:lpwstr>eyJoZGlkIjoiZTUzN2UwZmRkNzY0MmQ0NjAyYWEwMzA3OTI5YzI5ZTMifQ==</vt:lpwstr>
  </property>
</Properties>
</file>