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6434">
      <w:pPr>
        <w:rPr>
          <w:rFonts w:hint="eastAsia" w:eastAsia="宋体"/>
          <w:lang w:eastAsia="zh-CN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173355</wp:posOffset>
                </wp:positionV>
                <wp:extent cx="6315075" cy="9329420"/>
                <wp:effectExtent l="102235" t="111125" r="78740" b="46355"/>
                <wp:wrapNone/>
                <wp:docPr id="102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15075" cy="932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  <a:effectLst>
                          <a:outerShdw blurRad="76200" dist="50800" dir="14879999" algn="ctr" rotWithShape="0">
                            <a:srgbClr val="000000">
                              <a:alpha val="4313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4.8pt;margin-top:13.65pt;height:734.6pt;width:497.25pt;rotation:11796480f;z-index:-251657216;mso-width-relative:page;mso-height-relative:page;" fillcolor="#FFFFFF" filled="t" stroked="t" coordsize="21600,21600" o:gfxdata="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d1tAXcAAAACgEAAA8AAAAAAAAAAQAgAAAAIgAAAGRy&#10;cy9kb3ducmV2LnhtbFBLAQIUABQAAAAIAIdO4kC15vXMOgIAAIoEAAAOAAAAAAAAAAEAIAAAACsB&#10;AABkcnMvZTJvRG9jLnhtbFBLBQYAAAAABgAGAFkBAADXBQAAAAA=&#10;">
                <v:fill on="t" focussize="0,0"/>
                <v:stroke weight="3pt" color="#FFC000" joinstyle="miter"/>
                <v:imagedata o:title=""/>
                <o:lock v:ext="edit" aspectratio="f"/>
                <v:shadow on="t" color="#000000" opacity="28270f" offset="-1.49842519685039pt,-3.70874015748031pt" origin="0f,0f" matrix="65536f,0f,0f,65536f"/>
              </v:rect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-452120</wp:posOffset>
            </wp:positionV>
            <wp:extent cx="1586865" cy="987425"/>
            <wp:effectExtent l="0" t="0" r="13334" b="3175"/>
            <wp:wrapNone/>
            <wp:docPr id="102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-400050</wp:posOffset>
            </wp:positionV>
            <wp:extent cx="2043430" cy="1120775"/>
            <wp:effectExtent l="0" t="0" r="0" b="3175"/>
            <wp:wrapNone/>
            <wp:docPr id="1028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29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-709295</wp:posOffset>
            </wp:positionV>
            <wp:extent cx="7780655" cy="11455400"/>
            <wp:effectExtent l="0" t="0" r="10795" b="12700"/>
            <wp:wrapNone/>
            <wp:docPr id="10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0654" cy="11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5807075</wp:posOffset>
            </wp:positionH>
            <wp:positionV relativeFrom="paragraph">
              <wp:posOffset>-135890</wp:posOffset>
            </wp:positionV>
            <wp:extent cx="1037590" cy="955675"/>
            <wp:effectExtent l="0" t="0" r="0" b="0"/>
            <wp:wrapNone/>
            <wp:docPr id="1030" name="图片 3" descr="C:/Users/lenovo/AppData/Local/Temp/picturescale_20210630114316/output_20210630114317.pngoutput_20210630114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 descr="C:/Users/lenovo/AppData/Local/Temp/picturescale_20210630114316/output_20210630114317.pngoutput_20210630114317"/>
                    <pic:cNvPicPr/>
                  </pic:nvPicPr>
                  <pic:blipFill>
                    <a:blip r:embed="rId7" cstate="print"/>
                    <a:srcRect l="19112" r="19772" b="2470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55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FBEF2">
      <w:pPr>
        <w:ind w:firstLine="1928" w:firstLineChars="600"/>
        <w:jc w:val="both"/>
        <w:rPr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  <w:lang w:eastAsia="zh-CN"/>
        </w:rPr>
        <w:t>年</w:t>
      </w:r>
      <w:r>
        <w:rPr>
          <w:rFonts w:hint="eastAsia"/>
          <w:b/>
          <w:bCs/>
          <w:sz w:val="32"/>
          <w:szCs w:val="32"/>
        </w:rPr>
        <w:t>史各庄镇</w:t>
      </w:r>
      <w:r>
        <w:rPr>
          <w:rFonts w:hint="eastAsia"/>
          <w:b/>
          <w:bCs/>
          <w:sz w:val="32"/>
          <w:szCs w:val="32"/>
          <w:lang w:eastAsia="zh-CN"/>
        </w:rPr>
        <w:t>中心幼儿园河西分</w:t>
      </w:r>
      <w:r>
        <w:rPr>
          <w:rFonts w:hint="eastAsia"/>
          <w:b/>
          <w:bCs/>
          <w:sz w:val="32"/>
          <w:szCs w:val="32"/>
        </w:rPr>
        <w:t>园招生简章</w:t>
      </w:r>
    </w:p>
    <w:p w14:paraId="55CA4B76"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一</w:t>
      </w:r>
      <w:r>
        <w:rPr>
          <w:rFonts w:hint="eastAsia" w:ascii="宋体" w:hAnsi="宋体"/>
          <w:b/>
          <w:bCs/>
          <w:sz w:val="24"/>
        </w:rPr>
        <w:t>、招生对象：</w:t>
      </w:r>
    </w:p>
    <w:p w14:paraId="17B8FC50">
      <w:pPr>
        <w:ind w:firstLine="964" w:firstLineChars="40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小班：20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color w:val="FF0000"/>
          <w:sz w:val="24"/>
        </w:rPr>
        <w:t>年9月1日至20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21</w:t>
      </w:r>
      <w:r>
        <w:rPr>
          <w:rFonts w:hint="eastAsia" w:ascii="宋体" w:hAnsi="宋体"/>
          <w:b/>
          <w:bCs/>
          <w:color w:val="FF0000"/>
          <w:sz w:val="24"/>
        </w:rPr>
        <w:t>年8月31日间出生</w:t>
      </w:r>
    </w:p>
    <w:p w14:paraId="7332CAA6">
      <w:pPr>
        <w:ind w:firstLine="964" w:firstLineChars="40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中班：201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color w:val="FF0000"/>
          <w:sz w:val="24"/>
        </w:rPr>
        <w:t>年9月1日至20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color w:val="FF0000"/>
          <w:sz w:val="24"/>
        </w:rPr>
        <w:t>年8月31日间出生</w:t>
      </w:r>
    </w:p>
    <w:p w14:paraId="1879141F">
      <w:pPr>
        <w:ind w:firstLine="964" w:firstLineChars="40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大班：201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color w:val="FF0000"/>
          <w:sz w:val="24"/>
        </w:rPr>
        <w:t>年9月1日至201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color w:val="FF0000"/>
          <w:sz w:val="24"/>
        </w:rPr>
        <w:t>年8月31日间出生</w:t>
      </w:r>
    </w:p>
    <w:p w14:paraId="49AEC9F6">
      <w:pPr>
        <w:ind w:firstLine="960" w:firstLineChars="4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注：</w:t>
      </w:r>
      <w:r>
        <w:rPr>
          <w:rFonts w:hint="eastAsia" w:ascii="宋体" w:hAnsi="宋体"/>
          <w:sz w:val="24"/>
        </w:rPr>
        <w:t>所报名幼儿应身体健康，可正常参加幼儿园各项活动。</w:t>
      </w:r>
    </w:p>
    <w:p w14:paraId="35B81A47"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二</w:t>
      </w:r>
      <w:r>
        <w:rPr>
          <w:rFonts w:hint="eastAsia" w:ascii="宋体" w:hAnsi="宋体"/>
          <w:b/>
          <w:bCs/>
          <w:sz w:val="24"/>
        </w:rPr>
        <w:t>、招生范围：</w:t>
      </w:r>
    </w:p>
    <w:p w14:paraId="7E47F1F1">
      <w:pPr>
        <w:ind w:firstLine="240" w:firstLineChars="1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lang w:eastAsia="zh-CN"/>
        </w:rPr>
        <w:t>卫国庄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前何辛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郭杨各庄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彪家店村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马于庄</w:t>
      </w:r>
      <w:r>
        <w:rPr>
          <w:rFonts w:hint="eastAsia"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  <w:lang w:eastAsia="zh-CN"/>
        </w:rPr>
        <w:t>大刘辛村、张贾庄等村庄</w:t>
      </w:r>
      <w:r>
        <w:rPr>
          <w:rFonts w:hint="eastAsia" w:ascii="宋体" w:hAnsi="宋体"/>
          <w:b/>
          <w:bCs/>
          <w:sz w:val="24"/>
        </w:rPr>
        <w:t>及</w:t>
      </w:r>
    </w:p>
    <w:p w14:paraId="460E8CBF">
      <w:pPr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附近租住</w:t>
      </w:r>
      <w:r>
        <w:rPr>
          <w:rFonts w:hint="eastAsia" w:ascii="宋体" w:hAnsi="宋体"/>
          <w:b/>
          <w:bCs/>
          <w:sz w:val="24"/>
          <w:lang w:val="en-US" w:eastAsia="zh-CN"/>
        </w:rPr>
        <w:t>子女</w:t>
      </w:r>
      <w:r>
        <w:rPr>
          <w:rFonts w:hint="eastAsia" w:ascii="宋体" w:hAnsi="宋体"/>
          <w:b/>
          <w:bCs/>
          <w:sz w:val="24"/>
        </w:rPr>
        <w:t>。</w:t>
      </w:r>
    </w:p>
    <w:p w14:paraId="7AE9A51C"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</w:rPr>
        <w:t>、 招生时间：</w:t>
      </w:r>
    </w:p>
    <w:p w14:paraId="7113F3A8">
      <w:pPr>
        <w:ind w:firstLine="964" w:firstLineChars="400"/>
        <w:rPr>
          <w:rFonts w:hint="eastAsia"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具体时间：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2024年5月25日 上午08：30——10;30，下午14：30——16：30</w:t>
      </w:r>
    </w:p>
    <w:p w14:paraId="490DC44E">
      <w:pPr>
        <w:ind w:firstLine="482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四、招生办法：</w:t>
      </w:r>
    </w:p>
    <w:p w14:paraId="5FF160B7">
      <w:pPr>
        <w:ind w:firstLine="960" w:firstLineChars="4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依次按照报名顺序安排入园，额满为止。</w:t>
      </w:r>
    </w:p>
    <w:p w14:paraId="77B0D9AF">
      <w:pPr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五</w:t>
      </w:r>
      <w:r>
        <w:rPr>
          <w:rFonts w:hint="eastAsia" w:ascii="宋体" w:hAnsi="宋体"/>
          <w:b/>
          <w:bCs/>
          <w:sz w:val="24"/>
        </w:rPr>
        <w:t>、所需材料：</w:t>
      </w:r>
    </w:p>
    <w:p w14:paraId="27872613">
      <w:pPr>
        <w:ind w:firstLine="964" w:firstLineChars="400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适龄儿童在报名时须提供</w:t>
      </w:r>
      <w:r>
        <w:rPr>
          <w:rFonts w:hint="eastAsia" w:ascii="宋体" w:hAnsi="宋体"/>
          <w:b/>
          <w:bCs/>
          <w:sz w:val="24"/>
        </w:rPr>
        <w:t>户口簿原件</w:t>
      </w:r>
      <w:r>
        <w:rPr>
          <w:rFonts w:hint="eastAsia" w:ascii="宋体" w:hAnsi="宋体"/>
          <w:b/>
          <w:bCs/>
          <w:sz w:val="24"/>
          <w:lang w:eastAsia="zh-CN"/>
        </w:rPr>
        <w:t>及复印件</w:t>
      </w:r>
      <w:r>
        <w:rPr>
          <w:rFonts w:hint="eastAsia" w:ascii="宋体" w:hAnsi="宋体"/>
          <w:sz w:val="24"/>
          <w:lang w:eastAsia="zh-CN"/>
        </w:rPr>
        <w:t>（复印件包括：</w:t>
      </w:r>
      <w:r>
        <w:rPr>
          <w:rFonts w:hint="eastAsia" w:ascii="宋体" w:hAnsi="宋体"/>
          <w:b/>
          <w:bCs/>
          <w:sz w:val="24"/>
          <w:lang w:eastAsia="zh-CN"/>
        </w:rPr>
        <w:t>户口本首页、户</w:t>
      </w:r>
    </w:p>
    <w:p w14:paraId="263B3DA2">
      <w:pPr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主页、幼儿父母页、幼儿本人页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幼儿出生证原件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接种证</w:t>
      </w:r>
      <w:r>
        <w:rPr>
          <w:rFonts w:hint="eastAsia" w:ascii="宋体" w:hAnsi="宋体"/>
          <w:sz w:val="24"/>
        </w:rPr>
        <w:t>和</w:t>
      </w:r>
      <w:r>
        <w:rPr>
          <w:rFonts w:hint="eastAsia" w:ascii="宋体" w:hAnsi="宋体"/>
          <w:b/>
          <w:bCs/>
          <w:sz w:val="24"/>
        </w:rPr>
        <w:t>预查验证明</w:t>
      </w:r>
      <w:r>
        <w:rPr>
          <w:rFonts w:hint="eastAsia" w:ascii="宋体" w:hAnsi="宋体"/>
          <w:sz w:val="24"/>
        </w:rPr>
        <w:t>（携带儿保手</w:t>
      </w:r>
    </w:p>
    <w:p w14:paraId="0D19B4B9">
      <w:pPr>
        <w:ind w:firstLine="240" w:firstLineChars="1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册到所在辖区接种</w:t>
      </w:r>
      <w:r>
        <w:rPr>
          <w:rFonts w:hint="eastAsia" w:ascii="宋体" w:hAnsi="宋体"/>
          <w:sz w:val="24"/>
          <w:lang w:val="en-US" w:eastAsia="zh-CN"/>
        </w:rPr>
        <w:t>医院</w:t>
      </w:r>
      <w:r>
        <w:rPr>
          <w:rFonts w:hint="eastAsia" w:ascii="宋体" w:hAnsi="宋体"/>
          <w:sz w:val="24"/>
        </w:rPr>
        <w:t>开具）等材料。</w:t>
      </w:r>
      <w:r>
        <w:rPr>
          <w:rFonts w:hint="eastAsia" w:ascii="宋体" w:hAnsi="宋体"/>
          <w:b/>
          <w:bCs/>
          <w:sz w:val="24"/>
          <w:lang w:eastAsia="zh-CN"/>
        </w:rPr>
        <w:t>报名时提供两名家长的联系电话，写在复印件上。</w:t>
      </w:r>
    </w:p>
    <w:p w14:paraId="658E5834">
      <w:pPr>
        <w:pStyle w:val="4"/>
        <w:numPr>
          <w:ilvl w:val="0"/>
          <w:numId w:val="1"/>
        </w:numPr>
        <w:ind w:firstLine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幼儿近期彩色免冠照片一版</w:t>
      </w:r>
      <w:r>
        <w:rPr>
          <w:rFonts w:hint="default" w:ascii="宋体" w:hAnsi="宋体"/>
          <w:b/>
          <w:bCs/>
          <w:sz w:val="24"/>
          <w:lang w:val="en-US" w:eastAsia="zh-CN"/>
        </w:rPr>
        <w:t>。</w:t>
      </w:r>
    </w:p>
    <w:p w14:paraId="4AF3FB3F">
      <w:pPr>
        <w:pStyle w:val="4"/>
        <w:numPr>
          <w:ilvl w:val="0"/>
          <w:numId w:val="1"/>
        </w:numPr>
        <w:ind w:firstLine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default" w:ascii="宋体" w:hAnsi="宋体"/>
          <w:b/>
          <w:bCs/>
          <w:sz w:val="24"/>
          <w:lang w:val="en-US" w:eastAsia="zh-CN"/>
        </w:rPr>
        <w:t>优抚对象提供相关证明</w:t>
      </w:r>
      <w:r>
        <w:rPr>
          <w:rFonts w:hint="eastAsia" w:ascii="宋体" w:hAnsi="宋体"/>
          <w:b/>
          <w:bCs/>
          <w:sz w:val="24"/>
          <w:lang w:val="en-US" w:eastAsia="zh-CN"/>
        </w:rPr>
        <w:t>。</w:t>
      </w:r>
    </w:p>
    <w:p w14:paraId="4852BB95"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六、</w:t>
      </w:r>
      <w:r>
        <w:rPr>
          <w:rFonts w:hint="eastAsia" w:ascii="宋体" w:hAnsi="宋体"/>
          <w:b/>
          <w:bCs/>
          <w:sz w:val="24"/>
        </w:rPr>
        <w:t>收费项目及标准：</w:t>
      </w:r>
    </w:p>
    <w:p w14:paraId="4DF2E2C3">
      <w:pPr>
        <w:ind w:firstLine="720" w:firstLineChars="300"/>
        <w:rPr>
          <w:rFonts w:hint="eastAsia" w:ascii="宋体" w:hAnsi="宋体"/>
          <w:sz w:val="24"/>
        </w:rPr>
      </w:pPr>
      <w:r>
        <w:rPr>
          <w:rFonts w:hint="eastAsia"/>
          <w:sz w:val="24"/>
          <w:szCs w:val="24"/>
        </w:rPr>
        <w:t>暂时按照我园现行收费标准收费。其中：</w:t>
      </w:r>
      <w:r>
        <w:rPr>
          <w:rFonts w:hint="eastAsia"/>
          <w:color w:val="FF0000"/>
          <w:sz w:val="24"/>
          <w:szCs w:val="24"/>
        </w:rPr>
        <w:t>保教费：</w:t>
      </w:r>
      <w:r>
        <w:rPr>
          <w:rFonts w:hint="eastAsia"/>
          <w:color w:val="FF0000"/>
          <w:sz w:val="24"/>
          <w:szCs w:val="24"/>
          <w:lang w:val="en-US" w:eastAsia="zh-CN"/>
        </w:rPr>
        <w:t>240</w:t>
      </w:r>
      <w:r>
        <w:rPr>
          <w:rFonts w:hint="eastAsia"/>
          <w:color w:val="FF0000"/>
          <w:sz w:val="24"/>
          <w:szCs w:val="24"/>
        </w:rPr>
        <w:t>元/每生每月</w:t>
      </w:r>
      <w:r>
        <w:rPr>
          <w:rFonts w:hint="eastAsia"/>
          <w:sz w:val="24"/>
          <w:szCs w:val="24"/>
        </w:rPr>
        <w:t>。</w:t>
      </w:r>
      <w:r>
        <w:rPr>
          <w:rFonts w:hint="eastAsia" w:ascii="宋体" w:hAnsi="宋体"/>
          <w:sz w:val="24"/>
        </w:rPr>
        <w:t>若</w:t>
      </w:r>
      <w:r>
        <w:rPr>
          <w:rFonts w:hint="eastAsia" w:ascii="宋体" w:hAnsi="宋体"/>
          <w:sz w:val="24"/>
          <w:lang w:val="en-US" w:eastAsia="zh-CN"/>
        </w:rPr>
        <w:t>上级</w:t>
      </w:r>
      <w:r>
        <w:rPr>
          <w:rFonts w:hint="eastAsia" w:ascii="宋体" w:hAnsi="宋体"/>
          <w:sz w:val="24"/>
        </w:rPr>
        <w:t>相关部门</w:t>
      </w:r>
    </w:p>
    <w:p w14:paraId="0443D726"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出台新的收费政策，幼儿园将按照新的标准执行。</w:t>
      </w:r>
    </w:p>
    <w:p w14:paraId="32CC3A31"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注：本次招生暂不缴纳任何费用，具体收费另行通知。家长及时关注园所微信群和</w:t>
      </w:r>
    </w:p>
    <w:p w14:paraId="56BCE968"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“微信公众平台”通知，开园时未履行请假手续不到的或不按时缴费视为自动退园。</w:t>
      </w:r>
    </w:p>
    <w:p w14:paraId="640A835C">
      <w:pPr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七</w:t>
      </w:r>
      <w:r>
        <w:rPr>
          <w:rFonts w:hint="eastAsia" w:ascii="宋体" w:hAnsi="宋体"/>
          <w:b/>
          <w:bCs/>
          <w:sz w:val="24"/>
        </w:rPr>
        <w:t>、报名地点：</w:t>
      </w:r>
    </w:p>
    <w:p w14:paraId="4ADB49A7"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史各庄镇</w:t>
      </w:r>
      <w:r>
        <w:rPr>
          <w:rFonts w:hint="eastAsia" w:ascii="宋体" w:hAnsi="宋体"/>
          <w:sz w:val="24"/>
          <w:lang w:eastAsia="zh-CN"/>
        </w:rPr>
        <w:t>河西幼儿园（史各庄镇第二小学院内）</w:t>
      </w:r>
      <w:r>
        <w:rPr>
          <w:rFonts w:hint="eastAsia" w:ascii="宋体" w:hAnsi="宋体"/>
          <w:sz w:val="24"/>
        </w:rPr>
        <w:t xml:space="preserve">       </w:t>
      </w:r>
    </w:p>
    <w:p w14:paraId="4F681F36"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八、</w:t>
      </w:r>
      <w:r>
        <w:rPr>
          <w:rFonts w:hint="eastAsia" w:ascii="宋体" w:hAnsi="宋体"/>
          <w:b/>
          <w:bCs/>
          <w:sz w:val="24"/>
        </w:rPr>
        <w:t>现场报名要求：</w:t>
      </w:r>
    </w:p>
    <w:p w14:paraId="551A58C1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（1）每名幼儿只来一名家长</w:t>
      </w:r>
      <w:r>
        <w:rPr>
          <w:rFonts w:hint="eastAsia" w:ascii="宋体" w:hAnsi="宋体"/>
          <w:sz w:val="24"/>
          <w:lang w:val="en-US" w:eastAsia="zh-CN"/>
        </w:rPr>
        <w:t>陪同报名</w:t>
      </w:r>
      <w:r>
        <w:rPr>
          <w:rFonts w:hint="eastAsia" w:ascii="宋体" w:hAnsi="宋体"/>
          <w:sz w:val="24"/>
        </w:rPr>
        <w:t>。 </w:t>
      </w:r>
    </w:p>
    <w:p w14:paraId="1E8308A7">
      <w:pPr>
        <w:ind w:firstLine="480" w:firstLineChars="20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（2）听从现场工作人员安排，有序进入幼儿园进行登记报名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 </w:t>
      </w:r>
    </w:p>
    <w:p w14:paraId="0E678EA4">
      <w:pPr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/>
          <w:b/>
          <w:bCs/>
          <w:sz w:val="24"/>
        </w:rPr>
        <w:t>、咨询电话：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13163063197   13821509787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</w:p>
    <w:p w14:paraId="4927A02E">
      <w:pPr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具体招生政策以区教育局通知为准  </w:t>
      </w:r>
    </w:p>
    <w:p w14:paraId="0AC34958">
      <w:pPr>
        <w:ind w:firstLine="420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109855</wp:posOffset>
            </wp:positionV>
            <wp:extent cx="4086225" cy="2190115"/>
            <wp:effectExtent l="0" t="0" r="0" b="635"/>
            <wp:wrapNone/>
            <wp:docPr id="1031" name="图片 2" descr="快乐儿童幼儿园游戏分气球场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2" descr="快乐儿童幼儿园游戏分气球场景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                  </w:t>
      </w:r>
    </w:p>
    <w:p w14:paraId="1B5AE6B8">
      <w:pPr>
        <w:ind w:firstLine="4620" w:firstLineChars="2200"/>
        <w:rPr>
          <w:rFonts w:hint="eastAsia" w:ascii="宋体" w:hAnsi="宋体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60325</wp:posOffset>
                </wp:positionV>
                <wp:extent cx="1149350" cy="1035050"/>
                <wp:effectExtent l="0" t="0" r="0" b="0"/>
                <wp:wrapNone/>
                <wp:docPr id="103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F0CC3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0" distR="0">
                                  <wp:extent cx="965200" cy="908050"/>
                                  <wp:effectExtent l="0" t="0" r="6350" b="6350"/>
                                  <wp:docPr id="2049" name="图片 14" descr="微信图片_20181127园徽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图片 14" descr="微信图片_20181127园徽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9756" r="113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287.35pt;margin-top:4.75pt;height:81.5pt;width:90.5pt;z-index:251659264;mso-width-relative:page;mso-height-relative:page;" filled="f" stroked="f" coordsize="21600,21600" o:gfxdata="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ROA7dkAAAAJAQAADwAA&#10;AAAAAAABACAAAAAiAAAAZHJzL2Rvd25yZXYueG1sUEsBAhQAFAAAAAgAh07iQD18wcLcAQAArwMA&#10;AA4AAAAAAAAAAQAgAAAAKA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30F0CC3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0" distR="0">
                            <wp:extent cx="965200" cy="908050"/>
                            <wp:effectExtent l="0" t="0" r="6350" b="6350"/>
                            <wp:docPr id="2049" name="图片 14" descr="微信图片_20181127园徽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9" name="图片 14" descr="微信图片_20181127园徽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9756" r="113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6985</wp:posOffset>
                </wp:positionV>
                <wp:extent cx="1235075" cy="11004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86400" y="8289290"/>
                          <a:ext cx="1235075" cy="110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23371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94105" cy="1094105"/>
                                  <wp:effectExtent l="0" t="0" r="3175" b="3175"/>
                                  <wp:docPr id="2" name="图片 2" descr="300a563d6193e562d335e953ad4726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300a563d6193e562d335e953ad4726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105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35pt;margin-top:0.55pt;height:86.65pt;width:97.25pt;z-index:251660288;mso-width-relative:page;mso-height-relative:page;" filled="f" stroked="f" coordsize="21600,21600" o:gfxdata="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izT+nZAAAACQEAAA8AAAAAAAAAAQAg&#10;AAAAIgAAAGRycy9kb3ducmV2LnhtbFBLAQIUABQAAAAIAIdO4kDtdCA6RgIAAHM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723371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1094105" cy="1094105"/>
                            <wp:effectExtent l="0" t="0" r="3175" b="3175"/>
                            <wp:docPr id="2" name="图片 2" descr="300a563d6193e562d335e953ad4726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300a563d6193e562d335e953ad4726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105" cy="1094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</w:p>
    <w:p w14:paraId="0796A41D">
      <w:pPr>
        <w:ind w:firstLine="6535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 w14:paraId="3E011E83">
      <w:pPr>
        <w:ind w:firstLine="6535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 w14:paraId="42FF0DFF">
      <w:pPr>
        <w:ind w:firstLine="11160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8415020</wp:posOffset>
            </wp:positionV>
            <wp:extent cx="1663700" cy="1243330"/>
            <wp:effectExtent l="0" t="0" r="12700" b="13970"/>
            <wp:wrapNone/>
            <wp:docPr id="1033" name="图片 2" descr="园徽（透明背景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2" descr="园徽（透明背景）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3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2D812">
      <w:pPr>
        <w:ind w:firstLine="6535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 w14:paraId="3341D7CC">
      <w:pPr>
        <w:ind w:firstLine="6535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</w:p>
    <w:p w14:paraId="270B54B8">
      <w:pPr>
        <w:ind w:firstLine="6535" w:firstLineChars="3100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史各庄镇中心幼儿园河西分园</w:t>
      </w:r>
    </w:p>
    <w:p w14:paraId="50841E78">
      <w:pPr>
        <w:ind w:firstLine="7168" w:firstLineChars="3400"/>
        <w:rPr>
          <w:rFonts w:hint="default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2024 年5月 18 日</w:t>
      </w:r>
    </w:p>
    <w:p w14:paraId="1372AA53">
      <w:pPr>
        <w:rPr>
          <w:rFonts w:hint="eastAsia" w:eastAsia="宋体"/>
          <w:lang w:eastAsia="zh-CN"/>
        </w:rPr>
      </w:pPr>
    </w:p>
    <w:sectPr>
      <w:pgSz w:w="11906" w:h="16838"/>
      <w:pgMar w:top="1134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decimal"/>
      <w:lvlText w:val="%1."/>
      <w:lvlJc w:val="left"/>
      <w:pPr>
        <w:ind w:left="1380" w:hanging="420"/>
      </w:p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zJmZGU2MTM0ZDkyNzk1OTk1MTU3NGQ5NDJlYjkifQ=="/>
  </w:docVars>
  <w:rsids>
    <w:rsidRoot w:val="00000000"/>
    <w:rsid w:val="053432FA"/>
    <w:rsid w:val="0C523489"/>
    <w:rsid w:val="1C70467A"/>
    <w:rsid w:val="2C696D63"/>
    <w:rsid w:val="455058F8"/>
    <w:rsid w:val="4A335907"/>
    <w:rsid w:val="4C065656"/>
    <w:rsid w:val="517843C5"/>
    <w:rsid w:val="709809E9"/>
    <w:rsid w:val="75B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681</Characters>
  <Paragraphs>48</Paragraphs>
  <TotalTime>1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2022-06-23T05:15:00Z</dcterms:created>
  <dc:creator>A&amp; 伊人</dc:creator>
  <cp:lastModifiedBy>張志友</cp:lastModifiedBy>
  <cp:lastPrinted>2023-06-12T01:24:00Z</cp:lastPrinted>
  <dcterms:modified xsi:type="dcterms:W3CDTF">2024-09-18T02:59:36Z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398EB39E87D749478AFD3E459F527DC9_13</vt:lpwstr>
  </property>
</Properties>
</file>