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天津市宝坻区第十一中学六升七招生登记工作方案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天津市宝坻区第十一中学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招生简章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6"/>
          <w:szCs w:val="36"/>
          <w:shd w:val="clear" w:fill="FFFFFF"/>
        </w:rPr>
        <w:t>六升七招生登记工作方案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招生方案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为深入推进义务教育优质均衡发展，切实维护招生秩序稳定，促进教育公平，根据宝坻区教育局文件宝教【2024】41号《宝坻区2024年初中招生入学工作方案》，结合我校实际，制定本方案。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一、招生方式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初中入学采取登记的方式入学，对登记报名人数超过招生计划的学校，采取随机派位方式确定学生入学。具体随机派位方案以学校公布的为准。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二、招生登记范围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海滨小学（不含环城东路以东、北环路以北）、林海路小学、刘举小学片的学生，招收京津中关村科技城符合条件的学生。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具体小区如下：和远领居、灵秀丽苑、御景华城、翡翠湾、东汇广场、圣缇湾、天秀园、商贸物流城、金水湾、天宝福苑、星河传奇、万科城市之光、海滨宿舍临街别墅、天悦园、天馨家园、龙帝世家、中天、宝境栖园、天锦园、刘举人庄、翡翠华庭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三、登记对象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1.确保登记的学生户口或房屋产权证在宝坻十一中片内。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学生户口须与父亲或母亲户口在同一户口簿，户主可为父母、祖父母或外祖父母。学生父母与祖父母或外祖父母户口在同一户口簿的，房屋产权人可为父母、祖父母或外祖父母（外省、外区户口学生，房屋产权人须为学生父母）。购房但暂无房屋产权证的，须提供购房发票和购房合同（2024年8月31日前交付使用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2.按教育局政策规定具备下列条件的可在我校登记：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（1）还迁小区未交付使用的（2024年5月1日前未交付使用）拆迁户子女，持区房建办开具的拆迁证明、置换协议、户口簿、房屋租赁登记备案证明(在宝坻区行政审批局窗口办理），由教育局根据其租住地安置在有学位的学校；也可持置换协议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hd w:val="clear" w:fill="FFFFFF"/>
        </w:rPr>
        <w:t>户口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hd w:val="clear" w:fill="FFFFFF"/>
          <w:lang w:eastAsia="zh-CN"/>
        </w:rPr>
        <w:t>簿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到还迁小区所属片学校登记。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（2）在我区购房的（房屋产权人须为学生父母）外省、本市外区的“人户分离”小学学生，因现行户籍政策无法实现“人户统一”，确需在实际居住地入学的，需具备房产坐落在十一中招收片区内（房屋产权人须为学生父母），可在宝坻十一中进行登记，由教育局统筹安置在有学位的学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（3）本片蓝印户口学生享受本地学生同等待遇。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（4）外省市户口的学生：已在宝坻区小学建学籍且已购房（房产需坐落在十一中招收片区内）并取得房屋产权证的方可登记。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（5）烈士子女、符合条件的现役军人子女和国家综合性消防救援队伍人员子女、公安英模和因公牺牲伤残警察子女及其他各类优抚对象，持相关部门证明，持相关部门证明到教育局登记。教育局按照教育部和我市有关规定落实教育优待政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（6）京津中关村科技城及我区工业园区企业引进的高层次人才子女，持相关部门的证明，由教育局统筹安置。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特别提示：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具体招生政策以区教育局通知为准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八、九年级转学预登记将于八月中下旬进行，具体时间另行通知。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四、登记时间及地点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1.登记时间为6月11日-6月16日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FF4065"/>
          <w:spacing w:val="8"/>
          <w:sz w:val="27"/>
          <w:szCs w:val="27"/>
          <w:shd w:val="clear" w:fill="FFFFFF"/>
        </w:rPr>
        <w:t>上午  8：00-11：20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FF4065"/>
          <w:spacing w:val="8"/>
          <w:sz w:val="27"/>
          <w:szCs w:val="27"/>
          <w:shd w:val="clear" w:fill="FFFFFF"/>
        </w:rPr>
        <w:t>下午  2：00-4：30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2.原学籍校属于我校片区小学的学生，由小学毕业学校统一组织登记。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3.登记地点：天津市宝坻区第十一中学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0"/>
          <w:szCs w:val="30"/>
          <w:shd w:val="clear" w:fill="FFFFFF"/>
        </w:rPr>
        <w:t>五、登记方式及准备材料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一位家长到我校报验材料前，需先扫描下方二维码，认真填写报名信息表。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 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 七年级网上登记扫描下面二维码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1428750" cy="1428750"/>
            <wp:effectExtent l="0" t="0" r="0" b="0"/>
            <wp:docPr id="3" name="图片 5" descr="IMG_26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1.我校片区按学生户口（或房屋产权）到宝坻十一中报名登记。报名登记时须提供：户口簿（首页、户主页、学生本人页及产权人页）、房屋产权相关材料、《小学生综合素质评价记录手册》等材料。户口簿和房屋产权相关材料需提供复印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2.本片还迁小区已交付使用的（2024年5月1日前交付使用），报名登记时需提供：置换协议（如置换协议未注明置换的小区及楼栋，需另附海滨街道开具的“关于拆迁村队房产权利人的证明”和使用该房屋的用水或用电票据）、户口簿（首页、户主页、父或母页、学生本人页、拆迁人页）原件及复印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3.还迁小区未交付使用的（2024年5月1日前未交付使用）拆迁户子女，持房建办开具的拆迁证明、置换协议、户口簿（首页、户主页、父或母页、学生本人页、拆迁人页）、住建委开具的本片房屋租赁登记备案证明(在宝坻区行政审批局 窗口办理）原件及复印件，可到我校报名登记。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4.外省回津升学的学生（已取得本区户口），报名时需携带房证、户口簿的原件及复印件，学籍卡一份，同时要在原小学学籍校学籍系统中做好毕业等相关工作（特别注意：只毕业不升学），确保顺利完成初中跨省升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5.在我区务工的外省市户口人员子女（已在招收小学片有学籍且已具有本片区房产的）报名入学须提供：户口簿（首页、户主页及学生本人页）、父母和学生的有效期内的居住证或办理证明、房屋产权相关材料或房屋租赁登记备案证明（在宝坻区行政审批局窗口办理）、家长务工证明、居住证持有人的社会保险缴费凭证等相关材料原件、复印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【提供居住证办理证明的，学校将按证明上的领证时间督促学生（家长）按时提供居住证，并签承诺书。】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6.烈士、符合条件现役军人和国家综合性消防救援队伍人员、公安英模和因公牺牲伤残警察、京津中关村科技城及我区工业园区企业高层次人才等子女，须提供户口簿（首页、户主页及学生本人页）、相关部门出具的证明等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7.报名学生需有正常小学六年级学籍，需提供学生学籍信息表(盖章)，其“全国学籍查询”就读状态为“在校”。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登记需要提供材料原件，复印件。纸质档案袋1个，写上学生姓名、毕业学校、联系电话（2个）。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六、咨询方式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1. 六升七户口属于我校片咨询QQ群：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365186327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2. 六升七户口属于本区外片咨询QQ群：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568254790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3.六升七外省户口、本市外区户口咨询QQ群：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110858218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（务必加入咨询QQ群，进行转学咨询和后续通知，一个学生只允许一位家长入群）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4.我校公众号：天津市宝坻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区第十一中学，请及时关注我校讯息。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5.招生电话：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022-59950166    13012250388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，工作日上午8：00-11：20，下午2：00-4：30。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         天津市宝坻区第十一中学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                   2024年6月4日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 UI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6EDC86"/>
    <w:multiLevelType w:val="singleLevel"/>
    <w:tmpl w:val="B26EDC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ZTVhMTdlMWZkOTcwNDE5YmFmMWZkMDFlOGY1ZDYifQ=="/>
  </w:docVars>
  <w:rsids>
    <w:rsidRoot w:val="157F1214"/>
    <w:rsid w:val="157F1214"/>
    <w:rsid w:val="5F7C7A94"/>
    <w:rsid w:val="784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2024-09-18T11:59:00Z</dcterms:created>
  <dc:creator>YyZ.</dc:creator>
  <cp:lastModifiedBy>kylin</cp:lastModifiedBy>
  <dcterms:modified xsi:type="dcterms:W3CDTF">2025-05-07T10:31:06Z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CCBEE503078641C5A9880B9BB62A049E_11</vt:lpwstr>
  </property>
</Properties>
</file>