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jc w:val="left"/>
        <w:rPr>
          <w:rFonts w:hint="eastAsia" w:ascii="黑体" w:hAnsi="黑体" w:eastAsia="黑体" w:cs="黑体"/>
          <w:sz w:val="34"/>
          <w:szCs w:val="34"/>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告</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rPr>
        <w:t>为深入贯彻习近平总书记关于</w:t>
      </w:r>
      <w:r>
        <w:rPr>
          <w:rFonts w:hint="eastAsia" w:ascii="仿宋_GB2312" w:hAnsi="仿宋_GB2312" w:eastAsia="仿宋_GB2312" w:cs="仿宋_GB2312"/>
          <w:sz w:val="34"/>
          <w:szCs w:val="34"/>
          <w:lang w:eastAsia="zh-CN"/>
        </w:rPr>
        <w:t>森林防灭火工作</w:t>
      </w:r>
      <w:r>
        <w:rPr>
          <w:rFonts w:hint="eastAsia" w:ascii="仿宋_GB2312" w:hAnsi="仿宋_GB2312" w:eastAsia="仿宋_GB2312" w:cs="仿宋_GB2312"/>
          <w:sz w:val="34"/>
          <w:szCs w:val="34"/>
        </w:rPr>
        <w:t>重要指示精神，坚持人民至上、生命至上，建立科学规范、协调有序</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i w:val="0"/>
          <w:caps w:val="0"/>
          <w:color w:val="000000"/>
          <w:spacing w:val="0"/>
          <w:sz w:val="34"/>
          <w:szCs w:val="34"/>
          <w:shd w:val="clear" w:color="auto" w:fill="FFFFFF"/>
        </w:rPr>
        <w:t>加强</w:t>
      </w:r>
      <w:r>
        <w:rPr>
          <w:rFonts w:hint="eastAsia" w:ascii="仿宋_GB2312" w:hAnsi="仿宋_GB2312" w:eastAsia="仿宋_GB2312" w:cs="仿宋_GB2312"/>
          <w:i w:val="0"/>
          <w:caps w:val="0"/>
          <w:color w:val="000000"/>
          <w:spacing w:val="0"/>
          <w:sz w:val="34"/>
          <w:szCs w:val="34"/>
          <w:shd w:val="clear" w:color="auto" w:fill="FFFFFF"/>
          <w:lang w:eastAsia="zh-CN"/>
        </w:rPr>
        <w:t>我</w:t>
      </w:r>
      <w:r>
        <w:rPr>
          <w:rFonts w:hint="eastAsia" w:ascii="仿宋_GB2312" w:hAnsi="仿宋_GB2312" w:eastAsia="仿宋_GB2312" w:cs="仿宋_GB2312"/>
          <w:i w:val="0"/>
          <w:caps w:val="0"/>
          <w:color w:val="000000"/>
          <w:spacing w:val="0"/>
          <w:sz w:val="34"/>
          <w:szCs w:val="34"/>
          <w:shd w:val="clear" w:color="auto" w:fill="FFFFFF"/>
        </w:rPr>
        <w:t>区</w:t>
      </w:r>
      <w:r>
        <w:rPr>
          <w:rFonts w:hint="eastAsia" w:ascii="仿宋_GB2312" w:hAnsi="仿宋_GB2312" w:eastAsia="仿宋_GB2312" w:cs="仿宋_GB2312"/>
          <w:i w:val="0"/>
          <w:caps w:val="0"/>
          <w:color w:val="000000"/>
          <w:spacing w:val="0"/>
          <w:sz w:val="34"/>
          <w:szCs w:val="34"/>
          <w:shd w:val="clear" w:color="auto" w:fill="FFFFFF"/>
          <w:lang w:eastAsia="zh-CN"/>
        </w:rPr>
        <w:t>森林防灭火</w:t>
      </w:r>
      <w:r>
        <w:rPr>
          <w:rFonts w:hint="eastAsia" w:ascii="仿宋_GB2312" w:hAnsi="仿宋_GB2312" w:eastAsia="仿宋_GB2312" w:cs="仿宋_GB2312"/>
          <w:i w:val="0"/>
          <w:caps w:val="0"/>
          <w:color w:val="000000"/>
          <w:spacing w:val="0"/>
          <w:sz w:val="34"/>
          <w:szCs w:val="34"/>
          <w:shd w:val="clear" w:color="auto" w:fill="FFFFFF"/>
        </w:rPr>
        <w:t>工作的</w:t>
      </w:r>
      <w:r>
        <w:rPr>
          <w:rFonts w:hint="eastAsia" w:ascii="仿宋_GB2312" w:hAnsi="仿宋_GB2312" w:eastAsia="仿宋_GB2312" w:cs="仿宋_GB2312"/>
          <w:i w:val="0"/>
          <w:caps w:val="0"/>
          <w:color w:val="000000"/>
          <w:spacing w:val="0"/>
          <w:sz w:val="34"/>
          <w:szCs w:val="34"/>
          <w:shd w:val="clear" w:color="auto" w:fill="FFFFFF"/>
          <w:lang w:eastAsia="zh-CN"/>
        </w:rPr>
        <w:t>组织</w:t>
      </w:r>
      <w:r>
        <w:rPr>
          <w:rFonts w:hint="eastAsia" w:ascii="仿宋_GB2312" w:hAnsi="仿宋_GB2312" w:eastAsia="仿宋_GB2312" w:cs="仿宋_GB2312"/>
          <w:i w:val="0"/>
          <w:caps w:val="0"/>
          <w:color w:val="000000"/>
          <w:spacing w:val="0"/>
          <w:sz w:val="34"/>
          <w:szCs w:val="34"/>
          <w:shd w:val="clear" w:color="auto" w:fill="FFFFFF"/>
        </w:rPr>
        <w:t>领导，完善</w:t>
      </w:r>
      <w:r>
        <w:rPr>
          <w:rFonts w:hint="eastAsia" w:ascii="仿宋_GB2312" w:hAnsi="仿宋_GB2312" w:eastAsia="仿宋_GB2312" w:cs="仿宋_GB2312"/>
          <w:i w:val="0"/>
          <w:caps w:val="0"/>
          <w:color w:val="000000"/>
          <w:spacing w:val="0"/>
          <w:sz w:val="34"/>
          <w:szCs w:val="34"/>
          <w:shd w:val="clear" w:color="auto" w:fill="FFFFFF"/>
          <w:lang w:eastAsia="zh-CN"/>
        </w:rPr>
        <w:t>森林防灭火</w:t>
      </w:r>
      <w:r>
        <w:rPr>
          <w:rFonts w:hint="eastAsia" w:ascii="仿宋_GB2312" w:hAnsi="仿宋_GB2312" w:eastAsia="仿宋_GB2312" w:cs="仿宋_GB2312"/>
          <w:i w:val="0"/>
          <w:caps w:val="0"/>
          <w:color w:val="000000"/>
          <w:spacing w:val="0"/>
          <w:sz w:val="34"/>
          <w:szCs w:val="34"/>
          <w:shd w:val="clear" w:color="auto" w:fill="FFFFFF"/>
        </w:rPr>
        <w:t>工作管理</w:t>
      </w:r>
      <w:r>
        <w:rPr>
          <w:rFonts w:hint="eastAsia" w:ascii="仿宋_GB2312" w:hAnsi="仿宋_GB2312" w:eastAsia="仿宋_GB2312" w:cs="仿宋_GB2312"/>
          <w:sz w:val="34"/>
          <w:szCs w:val="34"/>
        </w:rPr>
        <w:t>体制和运行机制，提升全区</w:t>
      </w:r>
      <w:r>
        <w:rPr>
          <w:rFonts w:hint="eastAsia" w:ascii="仿宋_GB2312" w:hAnsi="仿宋_GB2312" w:eastAsia="仿宋_GB2312" w:cs="仿宋_GB2312"/>
          <w:sz w:val="34"/>
          <w:szCs w:val="34"/>
          <w:lang w:eastAsia="zh-CN"/>
        </w:rPr>
        <w:t>森林防灭火</w:t>
      </w:r>
      <w:r>
        <w:rPr>
          <w:rFonts w:hint="eastAsia" w:ascii="仿宋_GB2312" w:hAnsi="仿宋_GB2312" w:eastAsia="仿宋_GB2312" w:cs="仿宋_GB2312"/>
          <w:sz w:val="34"/>
          <w:szCs w:val="34"/>
        </w:rPr>
        <w:t>工作整体效能</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鉴于我</w:t>
      </w:r>
      <w:r>
        <w:rPr>
          <w:rFonts w:hint="eastAsia" w:ascii="仿宋_GB2312" w:hAnsi="仿宋_GB2312" w:eastAsia="仿宋_GB2312" w:cs="仿宋_GB2312"/>
          <w:sz w:val="34"/>
          <w:szCs w:val="34"/>
          <w:lang w:eastAsia="zh-CN"/>
        </w:rPr>
        <w:t>区</w:t>
      </w:r>
      <w:r>
        <w:rPr>
          <w:rFonts w:hint="eastAsia" w:ascii="仿宋_GB2312" w:hAnsi="仿宋_GB2312" w:eastAsia="仿宋_GB2312" w:cs="仿宋_GB2312"/>
          <w:sz w:val="34"/>
          <w:szCs w:val="34"/>
        </w:rPr>
        <w:t>机构改革后有关部门职能调整，为提高快速反应和应急处置能力，依法有力有序有效处置我区森林火灾，加强资源整合，健全</w:t>
      </w:r>
      <w:r>
        <w:rPr>
          <w:rFonts w:hint="eastAsia" w:ascii="仿宋_GB2312" w:hAnsi="仿宋_GB2312" w:eastAsia="仿宋_GB2312" w:cs="仿宋_GB2312"/>
          <w:sz w:val="34"/>
          <w:szCs w:val="34"/>
          <w:lang w:eastAsia="zh-CN"/>
        </w:rPr>
        <w:t>森林火灾</w:t>
      </w:r>
      <w:r>
        <w:rPr>
          <w:rFonts w:hint="eastAsia" w:ascii="仿宋_GB2312" w:hAnsi="仿宋_GB2312" w:eastAsia="仿宋_GB2312" w:cs="仿宋_GB2312"/>
          <w:sz w:val="34"/>
          <w:szCs w:val="34"/>
        </w:rPr>
        <w:t>协调联动机制，最大程度减少森林火灾及其造成的人员伤亡和财产损失，保护森林资源，维护生态安全，根据《市应急委办公室关于进一步加强应急预案管理推进应急预案体系建设的通知》（津应急办〔2020〕6号）和《天津市人民政府办公厅关于印发天津市森林火灾应急预案等14个专项应急预案的通知》（津政办规〔2022〕2号）要求，结合我区实际，区森防办修订完善了《天津市</w:t>
      </w:r>
      <w:r>
        <w:rPr>
          <w:rFonts w:hint="eastAsia" w:ascii="仿宋_GB2312" w:hAnsi="仿宋_GB2312" w:eastAsia="仿宋_GB2312" w:cs="仿宋_GB2312"/>
          <w:sz w:val="34"/>
          <w:szCs w:val="34"/>
          <w:lang w:eastAsia="zh-CN"/>
        </w:rPr>
        <w:t>宝坻</w:t>
      </w:r>
      <w:r>
        <w:rPr>
          <w:rFonts w:hint="eastAsia" w:ascii="仿宋_GB2312" w:hAnsi="仿宋_GB2312" w:eastAsia="仿宋_GB2312" w:cs="仿宋_GB2312"/>
          <w:sz w:val="34"/>
          <w:szCs w:val="34"/>
        </w:rPr>
        <w:t>区森林火灾应急预案》，现公开征求社会公众意见，公示时间为7个工作日（自202</w:t>
      </w:r>
      <w:r>
        <w:rPr>
          <w:rFonts w:hint="eastAsia" w:ascii="仿宋_GB2312" w:hAnsi="仿宋_GB2312" w:eastAsia="仿宋_GB2312" w:cs="仿宋_GB2312"/>
          <w:sz w:val="34"/>
          <w:szCs w:val="34"/>
          <w:lang w:val="en-US" w:eastAsia="zh-CN"/>
        </w:rPr>
        <w:t>2</w:t>
      </w:r>
      <w:r>
        <w:rPr>
          <w:rFonts w:hint="eastAsia" w:ascii="仿宋_GB2312" w:hAnsi="仿宋_GB2312" w:eastAsia="仿宋_GB2312" w:cs="仿宋_GB2312"/>
          <w:sz w:val="34"/>
          <w:szCs w:val="34"/>
        </w:rPr>
        <w:t>年</w:t>
      </w:r>
      <w:r>
        <w:rPr>
          <w:rFonts w:hint="eastAsia" w:ascii="仿宋_GB2312" w:hAnsi="仿宋_GB2312" w:eastAsia="仿宋_GB2312" w:cs="仿宋_GB2312"/>
          <w:sz w:val="34"/>
          <w:szCs w:val="34"/>
          <w:lang w:val="en-US" w:eastAsia="zh-CN"/>
        </w:rPr>
        <w:t>11</w:t>
      </w:r>
      <w:r>
        <w:rPr>
          <w:rFonts w:hint="eastAsia" w:ascii="仿宋_GB2312" w:hAnsi="仿宋_GB2312" w:eastAsia="仿宋_GB2312" w:cs="仿宋_GB2312"/>
          <w:sz w:val="34"/>
          <w:szCs w:val="34"/>
        </w:rPr>
        <w:t>月</w:t>
      </w:r>
      <w:r>
        <w:rPr>
          <w:rFonts w:hint="eastAsia" w:ascii="仿宋_GB2312" w:hAnsi="仿宋_GB2312" w:eastAsia="仿宋_GB2312" w:cs="仿宋_GB2312"/>
          <w:sz w:val="34"/>
          <w:szCs w:val="34"/>
          <w:lang w:val="en-US" w:eastAsia="zh-CN"/>
        </w:rPr>
        <w:t>18</w:t>
      </w:r>
      <w:r>
        <w:rPr>
          <w:rFonts w:hint="eastAsia" w:ascii="仿宋_GB2312" w:hAnsi="仿宋_GB2312" w:eastAsia="仿宋_GB2312" w:cs="仿宋_GB2312"/>
          <w:sz w:val="34"/>
          <w:szCs w:val="34"/>
        </w:rPr>
        <w:t>日起）。如有修改意见，请通过电子</w:t>
      </w:r>
      <w:r>
        <w:rPr>
          <w:rFonts w:hint="eastAsia" w:ascii="仿宋_GB2312" w:hAnsi="仿宋_GB2312" w:eastAsia="仿宋_GB2312" w:cs="仿宋_GB2312"/>
          <w:sz w:val="34"/>
          <w:szCs w:val="34"/>
          <w:lang w:eastAsia="zh-CN"/>
        </w:rPr>
        <w:t>邮件</w:t>
      </w:r>
      <w:r>
        <w:rPr>
          <w:rFonts w:hint="eastAsia" w:ascii="仿宋_GB2312" w:hAnsi="仿宋_GB2312" w:eastAsia="仿宋_GB2312" w:cs="仿宋_GB2312"/>
          <w:sz w:val="34"/>
          <w:szCs w:val="34"/>
        </w:rPr>
        <w:t>方式反馈我们，并请留下您的姓名和联系方式，以便进一步联系。联系电话：</w:t>
      </w:r>
      <w:r>
        <w:rPr>
          <w:rFonts w:hint="eastAsia" w:ascii="仿宋_GB2312" w:hAnsi="仿宋_GB2312" w:eastAsia="仿宋_GB2312" w:cs="仿宋_GB2312"/>
          <w:sz w:val="34"/>
          <w:szCs w:val="34"/>
          <w:lang w:val="en-US" w:eastAsia="zh-CN"/>
        </w:rPr>
        <w:t>022-82626810；</w:t>
      </w:r>
      <w:r>
        <w:rPr>
          <w:rFonts w:hint="eastAsia" w:ascii="仿宋_GB2312" w:hAnsi="仿宋_GB2312" w:eastAsia="仿宋_GB2312" w:cs="仿宋_GB2312"/>
          <w:sz w:val="34"/>
          <w:szCs w:val="34"/>
        </w:rPr>
        <w:t>邮箱：</w:t>
      </w:r>
      <w:bookmarkStart w:id="0" w:name="_GoBack"/>
      <w:bookmarkEnd w:id="0"/>
      <w:r>
        <w:rPr>
          <w:rFonts w:hint="eastAsia" w:ascii="仿宋_GB2312" w:hAnsi="仿宋_GB2312" w:eastAsia="仿宋_GB2312" w:cs="仿宋_GB2312"/>
          <w:sz w:val="34"/>
          <w:szCs w:val="34"/>
        </w:rPr>
        <w:t>电子邮箱：</w:t>
      </w:r>
      <w:r>
        <w:rPr>
          <w:rFonts w:hint="eastAsia" w:ascii="仿宋_GB2312" w:hAnsi="仿宋_GB2312" w:eastAsia="仿宋_GB2312" w:cs="仿宋_GB2312"/>
          <w:sz w:val="34"/>
          <w:szCs w:val="34"/>
        </w:rPr>
        <w:fldChar w:fldCharType="begin"/>
      </w:r>
      <w:r>
        <w:rPr>
          <w:rFonts w:hint="eastAsia" w:ascii="仿宋_GB2312" w:hAnsi="仿宋_GB2312" w:eastAsia="仿宋_GB2312" w:cs="仿宋_GB2312"/>
          <w:sz w:val="34"/>
          <w:szCs w:val="34"/>
        </w:rPr>
        <w:instrText xml:space="preserve"> HYPERLINK "mailto:jzqyjj04@tj.gov.cn" \t "http://www.tjjz.gov.cn/zwgk/jcygk/jcygk1/202202/_blank" </w:instrText>
      </w:r>
      <w:r>
        <w:rPr>
          <w:rFonts w:hint="eastAsia" w:ascii="仿宋_GB2312" w:hAnsi="仿宋_GB2312" w:eastAsia="仿宋_GB2312" w:cs="仿宋_GB2312"/>
          <w:sz w:val="34"/>
          <w:szCs w:val="34"/>
        </w:rPr>
        <w:fldChar w:fldCharType="separate"/>
      </w:r>
      <w:r>
        <w:rPr>
          <w:rFonts w:hint="eastAsia" w:ascii="仿宋_GB2312" w:hAnsi="仿宋_GB2312" w:eastAsia="仿宋_GB2312" w:cs="仿宋_GB2312"/>
          <w:sz w:val="34"/>
          <w:szCs w:val="34"/>
          <w:lang w:val="en-US" w:eastAsia="zh-CN"/>
        </w:rPr>
        <w:t>bdqyjj12</w:t>
      </w:r>
      <w:r>
        <w:rPr>
          <w:rFonts w:hint="eastAsia" w:ascii="微软雅黑" w:hAnsi="微软雅黑" w:eastAsia="微软雅黑" w:cs="微软雅黑"/>
          <w:sz w:val="34"/>
          <w:szCs w:val="34"/>
        </w:rPr>
        <w:t>@</w:t>
      </w:r>
      <w:r>
        <w:rPr>
          <w:rFonts w:hint="eastAsia" w:ascii="仿宋_GB2312" w:hAnsi="仿宋_GB2312" w:eastAsia="仿宋_GB2312" w:cs="仿宋_GB2312"/>
          <w:sz w:val="34"/>
          <w:szCs w:val="34"/>
        </w:rPr>
        <w:t>tj.gov.cn</w:t>
      </w:r>
      <w:r>
        <w:rPr>
          <w:rFonts w:hint="eastAsia" w:ascii="仿宋_GB2312" w:hAnsi="仿宋_GB2312" w:eastAsia="仿宋_GB2312" w:cs="仿宋_GB2312"/>
          <w:sz w:val="34"/>
          <w:szCs w:val="34"/>
        </w:rPr>
        <w:fldChar w:fldCharType="end"/>
      </w:r>
      <w:r>
        <w:rPr>
          <w:rFonts w:hint="eastAsia" w:ascii="仿宋_GB2312" w:hAnsi="仿宋_GB2312" w:eastAsia="仿宋_GB2312" w:cs="仿宋_GB2312"/>
          <w:sz w:val="34"/>
          <w:szCs w:val="34"/>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sz w:val="34"/>
          <w:szCs w:val="3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（联系人：刘福生、程英；</w:t>
      </w:r>
      <w:r>
        <w:rPr>
          <w:rFonts w:hint="eastAsia" w:ascii="仿宋_GB2312" w:hAnsi="仿宋_GB2312" w:eastAsia="仿宋_GB2312" w:cs="仿宋_GB2312"/>
          <w:sz w:val="34"/>
          <w:szCs w:val="34"/>
        </w:rPr>
        <w:t>联系电话</w:t>
      </w:r>
      <w:r>
        <w:rPr>
          <w:rFonts w:hint="eastAsia" w:ascii="仿宋_GB2312" w:hAnsi="仿宋_GB2312" w:eastAsia="仿宋_GB2312" w:cs="仿宋_GB2312"/>
          <w:sz w:val="34"/>
          <w:szCs w:val="34"/>
          <w:lang w:val="en-US" w:eastAsia="zh-CN"/>
        </w:rPr>
        <w:t>:</w:t>
      </w:r>
      <w:r>
        <w:rPr>
          <w:rFonts w:hint="eastAsia" w:ascii="仿宋_GB2312" w:hAnsi="仿宋_GB2312" w:eastAsia="仿宋_GB2312" w:cs="仿宋_GB2312"/>
          <w:sz w:val="34"/>
          <w:szCs w:val="34"/>
        </w:rPr>
        <w:t>29</w:t>
      </w:r>
      <w:r>
        <w:rPr>
          <w:rFonts w:hint="eastAsia" w:ascii="仿宋_GB2312" w:hAnsi="仿宋_GB2312" w:eastAsia="仿宋_GB2312" w:cs="仿宋_GB2312"/>
          <w:sz w:val="34"/>
          <w:szCs w:val="34"/>
          <w:lang w:val="en-US" w:eastAsia="zh-CN"/>
        </w:rPr>
        <w:t>259515/29235255）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sz w:val="34"/>
          <w:szCs w:val="3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附件：《天津市</w:t>
      </w:r>
      <w:r>
        <w:rPr>
          <w:rFonts w:hint="eastAsia" w:ascii="仿宋_GB2312" w:hAnsi="仿宋_GB2312" w:eastAsia="仿宋_GB2312" w:cs="仿宋_GB2312"/>
          <w:sz w:val="34"/>
          <w:szCs w:val="34"/>
          <w:lang w:eastAsia="zh-CN"/>
        </w:rPr>
        <w:t>宝坻</w:t>
      </w:r>
      <w:r>
        <w:rPr>
          <w:rFonts w:hint="eastAsia" w:ascii="仿宋_GB2312" w:hAnsi="仿宋_GB2312" w:eastAsia="仿宋_GB2312" w:cs="仿宋_GB2312"/>
          <w:sz w:val="34"/>
          <w:szCs w:val="34"/>
        </w:rPr>
        <w:t>区森林火灾应急预案》（征求意见稿）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                      天津市</w:t>
      </w:r>
      <w:r>
        <w:rPr>
          <w:rFonts w:hint="eastAsia" w:ascii="仿宋_GB2312" w:hAnsi="仿宋_GB2312" w:eastAsia="仿宋_GB2312" w:cs="仿宋_GB2312"/>
          <w:sz w:val="34"/>
          <w:szCs w:val="34"/>
          <w:lang w:eastAsia="zh-CN"/>
        </w:rPr>
        <w:t>宝坻</w:t>
      </w:r>
      <w:r>
        <w:rPr>
          <w:rFonts w:hint="eastAsia" w:ascii="仿宋_GB2312" w:hAnsi="仿宋_GB2312" w:eastAsia="仿宋_GB2312" w:cs="仿宋_GB2312"/>
          <w:sz w:val="34"/>
          <w:szCs w:val="34"/>
        </w:rPr>
        <w:t>区应急管理局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w:t>
      </w:r>
      <w:r>
        <w:rPr>
          <w:rFonts w:hint="eastAsia" w:ascii="仿宋_GB2312" w:hAnsi="仿宋_GB2312" w:eastAsia="仿宋_GB2312" w:cs="仿宋_GB2312"/>
          <w:sz w:val="34"/>
          <w:szCs w:val="34"/>
          <w:lang w:val="en-US" w:eastAsia="zh-CN"/>
        </w:rPr>
        <w:t xml:space="preserve">                  </w:t>
      </w:r>
      <w:r>
        <w:rPr>
          <w:rFonts w:hint="eastAsia" w:ascii="仿宋_GB2312" w:hAnsi="仿宋_GB2312" w:eastAsia="仿宋_GB2312" w:cs="仿宋_GB2312"/>
          <w:sz w:val="34"/>
          <w:szCs w:val="34"/>
        </w:rPr>
        <w:t> </w:t>
      </w:r>
      <w:r>
        <w:rPr>
          <w:rFonts w:hint="eastAsia" w:ascii="仿宋_GB2312" w:hAnsi="仿宋_GB2312" w:eastAsia="仿宋_GB2312" w:cs="仿宋_GB2312"/>
          <w:sz w:val="34"/>
          <w:szCs w:val="34"/>
          <w:lang w:val="en-US" w:eastAsia="zh-CN"/>
        </w:rPr>
        <w:t xml:space="preserve"> </w:t>
      </w:r>
      <w:r>
        <w:rPr>
          <w:rFonts w:hint="eastAsia" w:ascii="仿宋_GB2312" w:hAnsi="仿宋_GB2312" w:eastAsia="仿宋_GB2312" w:cs="仿宋_GB2312"/>
          <w:sz w:val="34"/>
          <w:szCs w:val="34"/>
        </w:rPr>
        <w:t>2022年</w:t>
      </w:r>
      <w:r>
        <w:rPr>
          <w:rFonts w:hint="eastAsia" w:ascii="仿宋_GB2312" w:hAnsi="仿宋_GB2312" w:eastAsia="仿宋_GB2312" w:cs="仿宋_GB2312"/>
          <w:sz w:val="34"/>
          <w:szCs w:val="34"/>
          <w:lang w:val="en-US" w:eastAsia="zh-CN"/>
        </w:rPr>
        <w:t>11</w:t>
      </w:r>
      <w:r>
        <w:rPr>
          <w:rFonts w:hint="eastAsia" w:ascii="仿宋_GB2312" w:hAnsi="仿宋_GB2312" w:eastAsia="仿宋_GB2312" w:cs="仿宋_GB2312"/>
          <w:sz w:val="34"/>
          <w:szCs w:val="34"/>
        </w:rPr>
        <w:t>月</w:t>
      </w:r>
      <w:r>
        <w:rPr>
          <w:rFonts w:hint="eastAsia" w:ascii="仿宋_GB2312" w:hAnsi="仿宋_GB2312" w:eastAsia="仿宋_GB2312" w:cs="仿宋_GB2312"/>
          <w:sz w:val="34"/>
          <w:szCs w:val="34"/>
          <w:lang w:val="en-US" w:eastAsia="zh-CN"/>
        </w:rPr>
        <w:t>18</w:t>
      </w:r>
      <w:r>
        <w:rPr>
          <w:rFonts w:hint="eastAsia" w:ascii="仿宋_GB2312" w:hAnsi="仿宋_GB2312" w:eastAsia="仿宋_GB2312" w:cs="仿宋_GB2312"/>
          <w:sz w:val="34"/>
          <w:szCs w:val="34"/>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sz w:val="34"/>
          <w:szCs w:val="3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333333"/>
          <w:spacing w:val="0"/>
          <w:sz w:val="34"/>
          <w:szCs w:val="34"/>
        </w:rPr>
      </w:pPr>
      <w:r>
        <w:rPr>
          <w:rFonts w:hint="eastAsia" w:ascii="仿宋_GB2312" w:hAnsi="仿宋_GB2312" w:eastAsia="仿宋_GB2312" w:cs="仿宋_GB2312"/>
          <w:i w:val="0"/>
          <w:iCs w:val="0"/>
          <w:caps w:val="0"/>
          <w:color w:val="333333"/>
          <w:spacing w:val="0"/>
          <w:sz w:val="34"/>
          <w:szCs w:val="3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4760" w:firstLineChars="1400"/>
        <w:jc w:val="both"/>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MTIzYWM2YzRmOWVjYjJmNDRlZTIxNTMyNThjMTgifQ=="/>
  </w:docVars>
  <w:rsids>
    <w:rsidRoot w:val="00172A27"/>
    <w:rsid w:val="00E543E1"/>
    <w:rsid w:val="065D7B18"/>
    <w:rsid w:val="0CDC043C"/>
    <w:rsid w:val="13C47604"/>
    <w:rsid w:val="19172D16"/>
    <w:rsid w:val="1B7318E8"/>
    <w:rsid w:val="1C9C7EAB"/>
    <w:rsid w:val="22301C80"/>
    <w:rsid w:val="2250734B"/>
    <w:rsid w:val="2747478E"/>
    <w:rsid w:val="2A611CD4"/>
    <w:rsid w:val="2CF22E07"/>
    <w:rsid w:val="32D338B2"/>
    <w:rsid w:val="43AF0438"/>
    <w:rsid w:val="447462BE"/>
    <w:rsid w:val="46211A30"/>
    <w:rsid w:val="475260F8"/>
    <w:rsid w:val="4EF00969"/>
    <w:rsid w:val="4F1A0E07"/>
    <w:rsid w:val="57345E94"/>
    <w:rsid w:val="5AA976DB"/>
    <w:rsid w:val="705C6A9A"/>
    <w:rsid w:val="77224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华文仿宋" w:cs="仿宋"/>
      <w:kern w:val="15"/>
      <w:sz w:val="32"/>
      <w:szCs w:val="32"/>
      <w:u w:val="none"/>
      <w:lang w:val="en-US" w:eastAsia="zh-CN" w:bidi="ar-SA"/>
    </w:rPr>
  </w:style>
  <w:style w:type="paragraph" w:styleId="2">
    <w:name w:val="heading 1"/>
    <w:basedOn w:val="3"/>
    <w:next w:val="1"/>
    <w:qFormat/>
    <w:uiPriority w:val="0"/>
    <w:pPr>
      <w:keepNext/>
      <w:keepLines/>
      <w:snapToGrid/>
      <w:spacing w:beforeLines="0" w:beforeAutospacing="0" w:afterLines="0" w:afterAutospacing="0" w:line="240" w:lineRule="auto"/>
      <w:jc w:val="center"/>
      <w:outlineLvl w:val="0"/>
    </w:pPr>
    <w:rPr>
      <w:rFonts w:ascii="Arial" w:hAnsi="Arial" w:eastAsia="方正小标宋简体"/>
      <w:b w:val="0"/>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1"/>
    <w:basedOn w:val="1"/>
    <w:qFormat/>
    <w:uiPriority w:val="0"/>
    <w:rPr>
      <w:rFonts w:hint="eastAsia" w:eastAsia="黑体" w:cs="Times New Roman"/>
      <w:kern w:val="2"/>
      <w:sz w:val="32"/>
      <w:szCs w:val="24"/>
    </w:rPr>
  </w:style>
  <w:style w:type="paragraph" w:customStyle="1" w:styleId="9">
    <w:name w:val="2"/>
    <w:basedOn w:val="1"/>
    <w:qFormat/>
    <w:uiPriority w:val="0"/>
    <w:rPr>
      <w:rFonts w:hint="eastAsia" w:ascii="方正仿宋简体" w:hAnsi="方正仿宋简体" w:eastAsia="楷体" w:cs="方正仿宋简体"/>
      <w:kern w:val="2"/>
      <w:sz w:val="32"/>
      <w:szCs w:val="4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2</Pages>
  <Words>516</Words>
  <Characters>600</Characters>
  <Lines>0</Lines>
  <Paragraphs>0</Paragraphs>
  <TotalTime>1</TotalTime>
  <ScaleCrop>false</ScaleCrop>
  <LinksUpToDate>false</LinksUpToDate>
  <CharactersWithSpaces>628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冰雨Z</dc:creator>
  <cp:lastModifiedBy>幸福一生</cp:lastModifiedBy>
  <cp:lastPrinted>2022-08-17T02:51:00Z</cp:lastPrinted>
  <dcterms:modified xsi:type="dcterms:W3CDTF">2022-11-17T09:21:02Z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D76B621BAE044EBF8E3B3F404EE78FC6</vt:lpwstr>
  </property>
</Properties>
</file>